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8FABD" w14:textId="77777777" w:rsidR="00964A7B" w:rsidRPr="009145DD" w:rsidRDefault="00964A7B" w:rsidP="00980ECE">
      <w:pPr>
        <w:spacing w:after="0" w:line="240" w:lineRule="auto"/>
        <w:jc w:val="center"/>
        <w:rPr>
          <w:sz w:val="32"/>
          <w:szCs w:val="32"/>
        </w:rPr>
      </w:pPr>
      <w:r w:rsidRPr="009145DD">
        <w:rPr>
          <w:sz w:val="32"/>
          <w:szCs w:val="32"/>
        </w:rPr>
        <w:t>Marcin Kurczab</w:t>
      </w:r>
    </w:p>
    <w:p w14:paraId="3657C960" w14:textId="77777777" w:rsidR="00BA6B5B" w:rsidRPr="009145DD" w:rsidRDefault="00964A7B" w:rsidP="00980ECE">
      <w:pPr>
        <w:spacing w:after="0" w:line="240" w:lineRule="auto"/>
        <w:jc w:val="center"/>
        <w:rPr>
          <w:sz w:val="32"/>
          <w:szCs w:val="32"/>
        </w:rPr>
      </w:pPr>
      <w:r w:rsidRPr="009145DD">
        <w:rPr>
          <w:sz w:val="32"/>
          <w:szCs w:val="32"/>
        </w:rPr>
        <w:t>Elżbieta Kurczab</w:t>
      </w:r>
    </w:p>
    <w:p w14:paraId="60D541DD" w14:textId="77777777" w:rsidR="00BA6B5B" w:rsidRPr="009145DD" w:rsidRDefault="00BA6B5B" w:rsidP="00980ECE">
      <w:pPr>
        <w:spacing w:after="0" w:line="240" w:lineRule="auto"/>
        <w:jc w:val="center"/>
        <w:rPr>
          <w:sz w:val="32"/>
          <w:szCs w:val="32"/>
        </w:rPr>
      </w:pPr>
      <w:r w:rsidRPr="009145DD">
        <w:rPr>
          <w:sz w:val="32"/>
          <w:szCs w:val="32"/>
        </w:rPr>
        <w:t>Elżbieta Świda</w:t>
      </w:r>
    </w:p>
    <w:p w14:paraId="704CA65B" w14:textId="77777777" w:rsidR="00004F7C" w:rsidRPr="009145DD" w:rsidRDefault="00004F7C" w:rsidP="00980ECE">
      <w:pPr>
        <w:spacing w:after="0" w:line="240" w:lineRule="auto"/>
        <w:jc w:val="center"/>
        <w:rPr>
          <w:sz w:val="32"/>
          <w:szCs w:val="32"/>
        </w:rPr>
      </w:pPr>
      <w:r w:rsidRPr="009145DD">
        <w:rPr>
          <w:sz w:val="32"/>
          <w:szCs w:val="32"/>
        </w:rPr>
        <w:t>Tomasz Szwed</w:t>
      </w:r>
    </w:p>
    <w:p w14:paraId="4796E08D" w14:textId="77777777" w:rsidR="00BA6B5B" w:rsidRPr="009145DD" w:rsidRDefault="00BA6B5B" w:rsidP="00964A7B">
      <w:pPr>
        <w:spacing w:after="0"/>
        <w:rPr>
          <w:b/>
          <w:sz w:val="28"/>
          <w:szCs w:val="28"/>
        </w:rPr>
      </w:pPr>
    </w:p>
    <w:p w14:paraId="023165DB" w14:textId="77777777" w:rsidR="00BA6B5B" w:rsidRPr="009145DD" w:rsidRDefault="00BA6B5B" w:rsidP="00964A7B">
      <w:pPr>
        <w:spacing w:after="0"/>
        <w:rPr>
          <w:sz w:val="28"/>
          <w:szCs w:val="28"/>
        </w:rPr>
      </w:pPr>
    </w:p>
    <w:p w14:paraId="3C1D33DD" w14:textId="77777777" w:rsidR="00BA6B5B" w:rsidRPr="009145DD" w:rsidRDefault="00BA6B5B" w:rsidP="00964A7B">
      <w:pPr>
        <w:spacing w:after="0"/>
        <w:rPr>
          <w:sz w:val="28"/>
          <w:szCs w:val="28"/>
        </w:rPr>
      </w:pPr>
    </w:p>
    <w:p w14:paraId="475B6CB2" w14:textId="77777777" w:rsidR="00BA6B5B" w:rsidRPr="009145DD" w:rsidRDefault="00BA6B5B" w:rsidP="00964A7B">
      <w:pPr>
        <w:spacing w:after="0"/>
        <w:rPr>
          <w:sz w:val="28"/>
          <w:szCs w:val="28"/>
        </w:rPr>
      </w:pPr>
    </w:p>
    <w:p w14:paraId="1965B71E" w14:textId="77777777" w:rsidR="00BA6B5B" w:rsidRPr="009145DD" w:rsidRDefault="00BA6B5B" w:rsidP="00964A7B">
      <w:pPr>
        <w:spacing w:after="0"/>
        <w:rPr>
          <w:sz w:val="28"/>
          <w:szCs w:val="28"/>
        </w:rPr>
      </w:pPr>
    </w:p>
    <w:p w14:paraId="6E2EB431" w14:textId="77777777" w:rsidR="00BA6B5B" w:rsidRPr="009145DD" w:rsidRDefault="00BA6B5B" w:rsidP="00964A7B">
      <w:pPr>
        <w:spacing w:after="0"/>
        <w:rPr>
          <w:sz w:val="28"/>
          <w:szCs w:val="28"/>
        </w:rPr>
      </w:pPr>
    </w:p>
    <w:p w14:paraId="10C3A1C8" w14:textId="77777777" w:rsidR="0014230B" w:rsidRPr="009145DD" w:rsidRDefault="002F58FD" w:rsidP="00BA6B5B">
      <w:pPr>
        <w:spacing w:after="0"/>
        <w:jc w:val="center"/>
        <w:rPr>
          <w:b/>
          <w:color w:val="1F497D" w:themeColor="text2"/>
          <w:sz w:val="52"/>
          <w:szCs w:val="52"/>
        </w:rPr>
      </w:pPr>
      <w:r w:rsidRPr="009145DD">
        <w:rPr>
          <w:b/>
          <w:color w:val="1F497D" w:themeColor="text2"/>
          <w:sz w:val="52"/>
          <w:szCs w:val="52"/>
        </w:rPr>
        <w:t>Matematyka. Solidnie od podstaw</w:t>
      </w:r>
    </w:p>
    <w:p w14:paraId="3C223160" w14:textId="77777777" w:rsidR="00A65447" w:rsidRPr="009145DD" w:rsidRDefault="00A65447" w:rsidP="00BA6B5B">
      <w:pPr>
        <w:spacing w:after="0"/>
        <w:jc w:val="center"/>
        <w:rPr>
          <w:b/>
          <w:sz w:val="28"/>
          <w:szCs w:val="28"/>
        </w:rPr>
      </w:pPr>
    </w:p>
    <w:p w14:paraId="06CD00CD" w14:textId="77777777" w:rsidR="00A65447" w:rsidRPr="009145DD" w:rsidRDefault="0014230B" w:rsidP="00980ECE">
      <w:pPr>
        <w:spacing w:after="0" w:line="240" w:lineRule="auto"/>
        <w:jc w:val="center"/>
        <w:rPr>
          <w:b/>
          <w:color w:val="1F497D" w:themeColor="text2"/>
          <w:sz w:val="44"/>
          <w:szCs w:val="44"/>
        </w:rPr>
      </w:pPr>
      <w:r w:rsidRPr="009145DD">
        <w:rPr>
          <w:b/>
          <w:color w:val="1F497D" w:themeColor="text2"/>
          <w:sz w:val="44"/>
          <w:szCs w:val="44"/>
        </w:rPr>
        <w:t>Program nauczania w liceach i w technikach</w:t>
      </w:r>
    </w:p>
    <w:p w14:paraId="01A4728C" w14:textId="77777777" w:rsidR="000E766A" w:rsidRPr="009145DD" w:rsidRDefault="000E766A" w:rsidP="00980ECE">
      <w:pPr>
        <w:spacing w:after="0" w:line="240" w:lineRule="auto"/>
        <w:jc w:val="center"/>
        <w:rPr>
          <w:b/>
          <w:color w:val="1F497D" w:themeColor="text2"/>
          <w:sz w:val="44"/>
          <w:szCs w:val="44"/>
        </w:rPr>
      </w:pPr>
      <w:r w:rsidRPr="009145DD">
        <w:rPr>
          <w:b/>
          <w:color w:val="1F497D" w:themeColor="text2"/>
          <w:sz w:val="44"/>
          <w:szCs w:val="44"/>
        </w:rPr>
        <w:t>Zakres rozszerzony</w:t>
      </w:r>
    </w:p>
    <w:p w14:paraId="1CCB0F92" w14:textId="77777777" w:rsidR="00A65447" w:rsidRPr="009145DD" w:rsidRDefault="00A65447" w:rsidP="00980ECE">
      <w:pPr>
        <w:spacing w:after="0" w:line="240" w:lineRule="auto"/>
        <w:rPr>
          <w:sz w:val="44"/>
          <w:szCs w:val="44"/>
        </w:rPr>
      </w:pPr>
    </w:p>
    <w:p w14:paraId="35211C0C" w14:textId="77777777" w:rsidR="00A65447" w:rsidRPr="009145DD" w:rsidRDefault="00A65447" w:rsidP="00E824F5">
      <w:pPr>
        <w:spacing w:after="0"/>
        <w:rPr>
          <w:sz w:val="28"/>
          <w:szCs w:val="28"/>
        </w:rPr>
      </w:pPr>
    </w:p>
    <w:p w14:paraId="523DCCB1" w14:textId="77777777" w:rsidR="00A65447" w:rsidRPr="009145DD" w:rsidRDefault="00A65447" w:rsidP="00E824F5">
      <w:pPr>
        <w:spacing w:after="0"/>
        <w:rPr>
          <w:sz w:val="28"/>
          <w:szCs w:val="28"/>
        </w:rPr>
      </w:pPr>
    </w:p>
    <w:p w14:paraId="27E279B5" w14:textId="77777777" w:rsidR="00A65447" w:rsidRPr="009145DD" w:rsidRDefault="00A65447" w:rsidP="00E824F5">
      <w:pPr>
        <w:spacing w:after="0"/>
        <w:rPr>
          <w:sz w:val="28"/>
          <w:szCs w:val="28"/>
        </w:rPr>
      </w:pPr>
    </w:p>
    <w:p w14:paraId="3663D6FE" w14:textId="77777777" w:rsidR="00A65447" w:rsidRPr="009145DD" w:rsidRDefault="00A65447" w:rsidP="00E824F5">
      <w:pPr>
        <w:spacing w:after="0"/>
        <w:rPr>
          <w:sz w:val="28"/>
          <w:szCs w:val="28"/>
        </w:rPr>
      </w:pPr>
    </w:p>
    <w:p w14:paraId="2F3B97A1" w14:textId="77777777" w:rsidR="00A65447" w:rsidRPr="009145DD" w:rsidRDefault="00A65447" w:rsidP="00E824F5">
      <w:pPr>
        <w:spacing w:after="0"/>
        <w:rPr>
          <w:sz w:val="28"/>
          <w:szCs w:val="28"/>
        </w:rPr>
      </w:pPr>
    </w:p>
    <w:p w14:paraId="1C34CEA9" w14:textId="77777777" w:rsidR="00A65447" w:rsidRPr="009145DD" w:rsidRDefault="00A65447" w:rsidP="00E824F5">
      <w:pPr>
        <w:spacing w:after="0"/>
        <w:rPr>
          <w:sz w:val="28"/>
          <w:szCs w:val="28"/>
        </w:rPr>
      </w:pPr>
    </w:p>
    <w:p w14:paraId="30E8F4B3" w14:textId="77777777" w:rsidR="00A65447" w:rsidRPr="009145DD" w:rsidRDefault="00A65447" w:rsidP="00E824F5">
      <w:pPr>
        <w:spacing w:after="0"/>
        <w:rPr>
          <w:sz w:val="28"/>
          <w:szCs w:val="28"/>
        </w:rPr>
      </w:pPr>
    </w:p>
    <w:p w14:paraId="74003F8E" w14:textId="77777777" w:rsidR="00A65447" w:rsidRPr="009145DD" w:rsidRDefault="00A65447" w:rsidP="00E824F5">
      <w:pPr>
        <w:spacing w:after="0"/>
        <w:rPr>
          <w:sz w:val="28"/>
          <w:szCs w:val="28"/>
        </w:rPr>
      </w:pPr>
    </w:p>
    <w:p w14:paraId="48932432" w14:textId="77777777" w:rsidR="00A65447" w:rsidRPr="009145DD" w:rsidRDefault="00A65447" w:rsidP="00E824F5">
      <w:pPr>
        <w:spacing w:after="0"/>
        <w:rPr>
          <w:sz w:val="28"/>
          <w:szCs w:val="28"/>
        </w:rPr>
      </w:pPr>
    </w:p>
    <w:p w14:paraId="4FE06482" w14:textId="77777777" w:rsidR="00A65447" w:rsidRPr="009145DD" w:rsidRDefault="00A65447" w:rsidP="00E824F5">
      <w:pPr>
        <w:spacing w:after="0"/>
        <w:rPr>
          <w:sz w:val="28"/>
          <w:szCs w:val="28"/>
        </w:rPr>
      </w:pPr>
    </w:p>
    <w:p w14:paraId="6E7CC0F7" w14:textId="77777777" w:rsidR="00980ECE" w:rsidRPr="009145DD" w:rsidRDefault="00980ECE" w:rsidP="00E824F5">
      <w:pPr>
        <w:spacing w:after="0"/>
        <w:rPr>
          <w:sz w:val="28"/>
          <w:szCs w:val="28"/>
        </w:rPr>
      </w:pPr>
    </w:p>
    <w:p w14:paraId="4303B998" w14:textId="77777777" w:rsidR="00980ECE" w:rsidRPr="009145DD" w:rsidRDefault="00980ECE" w:rsidP="00E824F5">
      <w:pPr>
        <w:spacing w:after="0"/>
        <w:rPr>
          <w:sz w:val="28"/>
          <w:szCs w:val="28"/>
        </w:rPr>
      </w:pPr>
    </w:p>
    <w:p w14:paraId="00F3CB6C" w14:textId="77777777" w:rsidR="00173CF7" w:rsidRPr="009145DD" w:rsidRDefault="00173CF7" w:rsidP="00E824F5">
      <w:pPr>
        <w:spacing w:after="0"/>
        <w:rPr>
          <w:sz w:val="28"/>
          <w:szCs w:val="28"/>
        </w:rPr>
      </w:pPr>
    </w:p>
    <w:p w14:paraId="23CFA17D" w14:textId="77777777" w:rsidR="00980ECE" w:rsidRPr="009145DD" w:rsidRDefault="00980ECE" w:rsidP="00173CF7">
      <w:pPr>
        <w:spacing w:after="0"/>
        <w:jc w:val="center"/>
        <w:rPr>
          <w:sz w:val="28"/>
          <w:szCs w:val="28"/>
        </w:rPr>
      </w:pPr>
      <w:r w:rsidRPr="009145DD">
        <w:rPr>
          <w:noProof/>
          <w:sz w:val="28"/>
          <w:szCs w:val="28"/>
        </w:rPr>
        <w:drawing>
          <wp:inline distT="0" distB="0" distL="0" distR="0" wp14:anchorId="7AA00137" wp14:editId="675B8AFF">
            <wp:extent cx="1745955" cy="495619"/>
            <wp:effectExtent l="19050" t="0" r="6645" b="0"/>
            <wp:docPr id="2" name="Obraz 0" descr="25l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lat.png"/>
                    <pic:cNvPicPr/>
                  </pic:nvPicPr>
                  <pic:blipFill>
                    <a:blip r:embed="rId8" cstate="print"/>
                    <a:srcRect l="31288" b="8879"/>
                    <a:stretch>
                      <a:fillRect/>
                    </a:stretch>
                  </pic:blipFill>
                  <pic:spPr>
                    <a:xfrm>
                      <a:off x="0" y="0"/>
                      <a:ext cx="1763305" cy="500544"/>
                    </a:xfrm>
                    <a:prstGeom prst="rect">
                      <a:avLst/>
                    </a:prstGeom>
                  </pic:spPr>
                </pic:pic>
              </a:graphicData>
            </a:graphic>
          </wp:inline>
        </w:drawing>
      </w:r>
    </w:p>
    <w:p w14:paraId="6F72F52D" w14:textId="77777777" w:rsidR="00A65447" w:rsidRPr="009145DD" w:rsidRDefault="00A65447" w:rsidP="00173CF7">
      <w:pPr>
        <w:spacing w:after="0"/>
        <w:jc w:val="center"/>
        <w:rPr>
          <w:sz w:val="28"/>
          <w:szCs w:val="28"/>
        </w:rPr>
      </w:pPr>
    </w:p>
    <w:p w14:paraId="2834B09B" w14:textId="77777777" w:rsidR="00980ECE" w:rsidRPr="009145DD" w:rsidRDefault="00A65447" w:rsidP="00173CF7">
      <w:pPr>
        <w:jc w:val="center"/>
        <w:rPr>
          <w:sz w:val="28"/>
          <w:szCs w:val="28"/>
        </w:rPr>
      </w:pPr>
      <w:r w:rsidRPr="009145DD">
        <w:rPr>
          <w:sz w:val="28"/>
          <w:szCs w:val="28"/>
        </w:rPr>
        <w:t>Warszawa 201</w:t>
      </w:r>
      <w:r w:rsidR="002F58FD" w:rsidRPr="009145DD">
        <w:rPr>
          <w:sz w:val="28"/>
          <w:szCs w:val="28"/>
        </w:rPr>
        <w:t>9</w:t>
      </w:r>
      <w:r w:rsidR="005C7A2F" w:rsidRPr="009145DD">
        <w:rPr>
          <w:sz w:val="28"/>
          <w:szCs w:val="28"/>
        </w:rPr>
        <w:t xml:space="preserve"> r.</w:t>
      </w:r>
    </w:p>
    <w:p w14:paraId="0867DFBC" w14:textId="77777777" w:rsidR="00D15CBB" w:rsidRPr="009145DD" w:rsidRDefault="003B68C5" w:rsidP="00980ECE">
      <w:pPr>
        <w:spacing w:after="0" w:line="240" w:lineRule="auto"/>
        <w:rPr>
          <w:sz w:val="32"/>
          <w:szCs w:val="32"/>
        </w:rPr>
      </w:pPr>
      <w:r w:rsidRPr="009145DD">
        <w:rPr>
          <w:b/>
          <w:sz w:val="32"/>
          <w:szCs w:val="32"/>
        </w:rPr>
        <w:br w:type="page"/>
      </w:r>
    </w:p>
    <w:p w14:paraId="13FEF655" w14:textId="77777777" w:rsidR="009145DD" w:rsidRPr="009145DD" w:rsidRDefault="009145DD" w:rsidP="00555EF3">
      <w:pPr>
        <w:rPr>
          <w:b/>
          <w:color w:val="1F497D" w:themeColor="text2"/>
          <w:sz w:val="40"/>
          <w:szCs w:val="40"/>
        </w:rPr>
      </w:pPr>
    </w:p>
    <w:p w14:paraId="373CD5D9" w14:textId="77777777" w:rsidR="00555EF3" w:rsidRPr="009145DD" w:rsidRDefault="00555EF3" w:rsidP="00555EF3">
      <w:pPr>
        <w:rPr>
          <w:b/>
          <w:color w:val="1F497D" w:themeColor="text2"/>
          <w:sz w:val="40"/>
          <w:szCs w:val="40"/>
        </w:rPr>
      </w:pPr>
      <w:r w:rsidRPr="009145DD">
        <w:rPr>
          <w:b/>
          <w:color w:val="1F497D" w:themeColor="text2"/>
          <w:sz w:val="40"/>
          <w:szCs w:val="40"/>
        </w:rPr>
        <w:t>Spis treści</w:t>
      </w:r>
    </w:p>
    <w:p w14:paraId="33E4BDCD" w14:textId="77777777" w:rsidR="00980ECE" w:rsidRPr="009145DD" w:rsidRDefault="00980ECE" w:rsidP="00555EF3">
      <w:pPr>
        <w:rPr>
          <w:b/>
          <w:color w:val="1F497D" w:themeColor="text2"/>
          <w:sz w:val="28"/>
          <w:szCs w:val="28"/>
        </w:rPr>
      </w:pPr>
    </w:p>
    <w:p w14:paraId="69521E63" w14:textId="77777777" w:rsidR="00555EF3" w:rsidRPr="009145DD" w:rsidRDefault="00555EF3" w:rsidP="00555EF3">
      <w:pPr>
        <w:rPr>
          <w:sz w:val="24"/>
          <w:szCs w:val="24"/>
        </w:rPr>
      </w:pPr>
      <w:r w:rsidRPr="009145DD">
        <w:rPr>
          <w:b/>
          <w:sz w:val="24"/>
          <w:szCs w:val="24"/>
        </w:rPr>
        <w:t>I. Wstęp</w:t>
      </w:r>
      <w:r w:rsidRPr="009145DD">
        <w:rPr>
          <w:sz w:val="24"/>
          <w:szCs w:val="24"/>
        </w:rPr>
        <w:t xml:space="preserve"> </w:t>
      </w:r>
      <w:r w:rsidR="00D15CBB" w:rsidRPr="009145DD">
        <w:rPr>
          <w:sz w:val="24"/>
          <w:szCs w:val="24"/>
        </w:rPr>
        <w:t>....................................................................................................................</w:t>
      </w:r>
      <w:r w:rsidR="009145DD" w:rsidRPr="009145DD">
        <w:rPr>
          <w:sz w:val="24"/>
          <w:szCs w:val="24"/>
        </w:rPr>
        <w:t>.</w:t>
      </w:r>
      <w:r w:rsidR="00D15CBB" w:rsidRPr="009145DD">
        <w:rPr>
          <w:sz w:val="24"/>
          <w:szCs w:val="24"/>
        </w:rPr>
        <w:t>...</w:t>
      </w:r>
      <w:r w:rsidR="00F955E5" w:rsidRPr="009145DD">
        <w:rPr>
          <w:sz w:val="24"/>
          <w:szCs w:val="24"/>
        </w:rPr>
        <w:t>.</w:t>
      </w:r>
      <w:r w:rsidR="00D15CBB" w:rsidRPr="009145DD">
        <w:rPr>
          <w:sz w:val="24"/>
          <w:szCs w:val="24"/>
        </w:rPr>
        <w:t>...</w:t>
      </w:r>
      <w:r w:rsidR="00F955E5" w:rsidRPr="009145DD">
        <w:rPr>
          <w:sz w:val="24"/>
          <w:szCs w:val="24"/>
        </w:rPr>
        <w:t>.</w:t>
      </w:r>
      <w:r w:rsidR="00D15CBB" w:rsidRPr="009145DD">
        <w:rPr>
          <w:sz w:val="24"/>
          <w:szCs w:val="24"/>
        </w:rPr>
        <w:t xml:space="preserve">... </w:t>
      </w:r>
      <w:r w:rsidRPr="009145DD">
        <w:rPr>
          <w:sz w:val="24"/>
          <w:szCs w:val="24"/>
        </w:rPr>
        <w:t xml:space="preserve"> 3</w:t>
      </w:r>
    </w:p>
    <w:p w14:paraId="0E64AFA8" w14:textId="77777777" w:rsidR="00555EF3" w:rsidRPr="009145DD" w:rsidRDefault="00555EF3" w:rsidP="00555EF3">
      <w:pPr>
        <w:rPr>
          <w:sz w:val="24"/>
          <w:szCs w:val="24"/>
        </w:rPr>
      </w:pPr>
      <w:r w:rsidRPr="009145DD">
        <w:rPr>
          <w:b/>
          <w:sz w:val="24"/>
          <w:szCs w:val="24"/>
        </w:rPr>
        <w:t>II. Ogólne cele edukacyjne i wychowawcze</w:t>
      </w:r>
      <w:r w:rsidRPr="009145DD">
        <w:rPr>
          <w:sz w:val="24"/>
          <w:szCs w:val="24"/>
        </w:rPr>
        <w:t xml:space="preserve"> </w:t>
      </w:r>
      <w:r w:rsidR="00D15CBB" w:rsidRPr="009145DD">
        <w:rPr>
          <w:sz w:val="24"/>
          <w:szCs w:val="24"/>
        </w:rPr>
        <w:t>..............................................................</w:t>
      </w:r>
      <w:r w:rsidR="009145DD" w:rsidRPr="009145DD">
        <w:rPr>
          <w:sz w:val="24"/>
          <w:szCs w:val="24"/>
        </w:rPr>
        <w:t>.</w:t>
      </w:r>
      <w:r w:rsidR="00D15CBB" w:rsidRPr="009145DD">
        <w:rPr>
          <w:sz w:val="24"/>
          <w:szCs w:val="24"/>
        </w:rPr>
        <w:t>....</w:t>
      </w:r>
      <w:r w:rsidR="00F955E5" w:rsidRPr="009145DD">
        <w:rPr>
          <w:sz w:val="24"/>
          <w:szCs w:val="24"/>
        </w:rPr>
        <w:t>.</w:t>
      </w:r>
      <w:r w:rsidR="00D15CBB" w:rsidRPr="009145DD">
        <w:rPr>
          <w:sz w:val="24"/>
          <w:szCs w:val="24"/>
        </w:rPr>
        <w:t xml:space="preserve">.... </w:t>
      </w:r>
      <w:r w:rsidRPr="009145DD">
        <w:rPr>
          <w:sz w:val="24"/>
          <w:szCs w:val="24"/>
        </w:rPr>
        <w:t xml:space="preserve"> 4</w:t>
      </w:r>
    </w:p>
    <w:p w14:paraId="47B384E4" w14:textId="77777777" w:rsidR="00555EF3" w:rsidRPr="009145DD" w:rsidRDefault="00555EF3" w:rsidP="00555EF3">
      <w:pPr>
        <w:rPr>
          <w:sz w:val="24"/>
          <w:szCs w:val="24"/>
        </w:rPr>
      </w:pPr>
      <w:r w:rsidRPr="009145DD">
        <w:rPr>
          <w:b/>
          <w:sz w:val="24"/>
          <w:szCs w:val="24"/>
        </w:rPr>
        <w:t>III. Ramowy rozkład materiału</w:t>
      </w:r>
      <w:r w:rsidRPr="009145DD">
        <w:rPr>
          <w:sz w:val="24"/>
          <w:szCs w:val="24"/>
        </w:rPr>
        <w:t xml:space="preserve"> </w:t>
      </w:r>
      <w:r w:rsidR="00D15CBB" w:rsidRPr="009145DD">
        <w:rPr>
          <w:sz w:val="24"/>
          <w:szCs w:val="24"/>
        </w:rPr>
        <w:t>...................................................................................</w:t>
      </w:r>
      <w:r w:rsidR="00F955E5" w:rsidRPr="009145DD">
        <w:rPr>
          <w:sz w:val="24"/>
          <w:szCs w:val="24"/>
        </w:rPr>
        <w:t>.</w:t>
      </w:r>
      <w:r w:rsidR="00D15CBB" w:rsidRPr="009145DD">
        <w:rPr>
          <w:sz w:val="24"/>
          <w:szCs w:val="24"/>
        </w:rPr>
        <w:t>...</w:t>
      </w:r>
      <w:r w:rsidR="009145DD" w:rsidRPr="009145DD">
        <w:rPr>
          <w:sz w:val="24"/>
          <w:szCs w:val="24"/>
        </w:rPr>
        <w:t>.</w:t>
      </w:r>
      <w:r w:rsidR="00D15CBB" w:rsidRPr="009145DD">
        <w:rPr>
          <w:sz w:val="24"/>
          <w:szCs w:val="24"/>
        </w:rPr>
        <w:t xml:space="preserve">.... </w:t>
      </w:r>
      <w:r w:rsidRPr="009145DD">
        <w:rPr>
          <w:sz w:val="24"/>
          <w:szCs w:val="24"/>
        </w:rPr>
        <w:t xml:space="preserve"> 5</w:t>
      </w:r>
    </w:p>
    <w:p w14:paraId="4CFDF5E5" w14:textId="77777777" w:rsidR="00555EF3" w:rsidRPr="009145DD" w:rsidRDefault="00555EF3" w:rsidP="00555EF3">
      <w:pPr>
        <w:rPr>
          <w:sz w:val="24"/>
          <w:szCs w:val="24"/>
        </w:rPr>
      </w:pPr>
      <w:r w:rsidRPr="009145DD">
        <w:rPr>
          <w:b/>
          <w:sz w:val="24"/>
          <w:szCs w:val="24"/>
        </w:rPr>
        <w:t>IV. Treści kształcenia. Szczegółowe cele edukacyjne. Założone osiągnięcia uczniów</w:t>
      </w:r>
      <w:r w:rsidRPr="009145DD">
        <w:rPr>
          <w:sz w:val="24"/>
          <w:szCs w:val="24"/>
        </w:rPr>
        <w:t xml:space="preserve"> </w:t>
      </w:r>
      <w:r w:rsidR="00F955E5" w:rsidRPr="009145DD">
        <w:rPr>
          <w:sz w:val="24"/>
          <w:szCs w:val="24"/>
        </w:rPr>
        <w:t>….</w:t>
      </w:r>
      <w:r w:rsidR="00D15CBB" w:rsidRPr="009145DD">
        <w:rPr>
          <w:sz w:val="24"/>
          <w:szCs w:val="24"/>
        </w:rPr>
        <w:t xml:space="preserve">.... </w:t>
      </w:r>
      <w:r w:rsidRPr="009145DD">
        <w:rPr>
          <w:sz w:val="24"/>
          <w:szCs w:val="24"/>
        </w:rPr>
        <w:t>7</w:t>
      </w:r>
    </w:p>
    <w:p w14:paraId="45CF2E94" w14:textId="77777777" w:rsidR="00555EF3" w:rsidRPr="009145DD" w:rsidRDefault="00555EF3" w:rsidP="00555EF3">
      <w:pPr>
        <w:rPr>
          <w:sz w:val="24"/>
          <w:szCs w:val="24"/>
        </w:rPr>
      </w:pPr>
      <w:r w:rsidRPr="009145DD">
        <w:rPr>
          <w:b/>
          <w:sz w:val="24"/>
          <w:szCs w:val="24"/>
        </w:rPr>
        <w:t>V. Procedury osiągania celów kształcenia i procedury oceniania osiągnięć uczniów</w:t>
      </w:r>
      <w:r w:rsidRPr="009145DD">
        <w:rPr>
          <w:sz w:val="24"/>
          <w:szCs w:val="24"/>
        </w:rPr>
        <w:t xml:space="preserve"> </w:t>
      </w:r>
      <w:r w:rsidR="00D15CBB" w:rsidRPr="009145DD">
        <w:rPr>
          <w:sz w:val="24"/>
          <w:szCs w:val="24"/>
        </w:rPr>
        <w:t xml:space="preserve">..... </w:t>
      </w:r>
      <w:r w:rsidRPr="009145DD">
        <w:rPr>
          <w:sz w:val="24"/>
          <w:szCs w:val="24"/>
        </w:rPr>
        <w:t xml:space="preserve"> </w:t>
      </w:r>
      <w:r w:rsidR="003A50CD" w:rsidRPr="009145DD">
        <w:rPr>
          <w:sz w:val="24"/>
          <w:szCs w:val="24"/>
        </w:rPr>
        <w:t>36</w:t>
      </w:r>
    </w:p>
    <w:p w14:paraId="383ABC2F" w14:textId="77777777" w:rsidR="002961CF" w:rsidRPr="009145DD" w:rsidRDefault="002961CF" w:rsidP="00555EF3">
      <w:pPr>
        <w:rPr>
          <w:b/>
          <w:sz w:val="28"/>
          <w:szCs w:val="28"/>
        </w:rPr>
      </w:pPr>
    </w:p>
    <w:p w14:paraId="40521770" w14:textId="77777777" w:rsidR="002961CF" w:rsidRPr="009145DD" w:rsidRDefault="002961CF" w:rsidP="00555EF3">
      <w:pPr>
        <w:rPr>
          <w:b/>
          <w:sz w:val="28"/>
          <w:szCs w:val="28"/>
        </w:rPr>
      </w:pPr>
    </w:p>
    <w:p w14:paraId="2859FEA7" w14:textId="77777777" w:rsidR="002961CF" w:rsidRPr="009145DD" w:rsidRDefault="002961CF" w:rsidP="00555EF3">
      <w:pPr>
        <w:rPr>
          <w:b/>
          <w:sz w:val="28"/>
          <w:szCs w:val="28"/>
        </w:rPr>
      </w:pPr>
    </w:p>
    <w:p w14:paraId="1F8B13C7" w14:textId="77777777" w:rsidR="002961CF" w:rsidRPr="009145DD" w:rsidRDefault="002961CF" w:rsidP="00555EF3">
      <w:pPr>
        <w:rPr>
          <w:b/>
          <w:sz w:val="28"/>
          <w:szCs w:val="28"/>
        </w:rPr>
      </w:pPr>
    </w:p>
    <w:p w14:paraId="35827B3B" w14:textId="77777777" w:rsidR="002961CF" w:rsidRPr="009145DD" w:rsidRDefault="002961CF" w:rsidP="00555EF3">
      <w:pPr>
        <w:rPr>
          <w:b/>
          <w:sz w:val="28"/>
          <w:szCs w:val="28"/>
        </w:rPr>
      </w:pPr>
    </w:p>
    <w:p w14:paraId="69BE5A47" w14:textId="77777777" w:rsidR="002961CF" w:rsidRPr="009145DD" w:rsidRDefault="002961CF" w:rsidP="00555EF3">
      <w:pPr>
        <w:rPr>
          <w:b/>
          <w:sz w:val="28"/>
          <w:szCs w:val="28"/>
        </w:rPr>
      </w:pPr>
    </w:p>
    <w:p w14:paraId="469A3973" w14:textId="77777777" w:rsidR="002961CF" w:rsidRPr="009145DD" w:rsidRDefault="002961CF" w:rsidP="00555EF3">
      <w:pPr>
        <w:rPr>
          <w:b/>
          <w:sz w:val="28"/>
          <w:szCs w:val="28"/>
        </w:rPr>
      </w:pPr>
    </w:p>
    <w:p w14:paraId="259ABA95" w14:textId="77777777" w:rsidR="002961CF" w:rsidRPr="009145DD" w:rsidRDefault="002961CF" w:rsidP="00555EF3">
      <w:pPr>
        <w:rPr>
          <w:b/>
          <w:sz w:val="28"/>
          <w:szCs w:val="28"/>
        </w:rPr>
      </w:pPr>
    </w:p>
    <w:p w14:paraId="3BF4BCBF" w14:textId="77777777" w:rsidR="002961CF" w:rsidRPr="009145DD" w:rsidRDefault="002961CF" w:rsidP="00555EF3">
      <w:pPr>
        <w:rPr>
          <w:b/>
          <w:sz w:val="28"/>
          <w:szCs w:val="28"/>
        </w:rPr>
      </w:pPr>
    </w:p>
    <w:p w14:paraId="36F9C454" w14:textId="77777777" w:rsidR="002961CF" w:rsidRPr="009145DD" w:rsidRDefault="002961CF" w:rsidP="00555EF3">
      <w:pPr>
        <w:rPr>
          <w:b/>
          <w:sz w:val="28"/>
          <w:szCs w:val="28"/>
        </w:rPr>
      </w:pPr>
    </w:p>
    <w:p w14:paraId="26ED954C" w14:textId="77777777" w:rsidR="002961CF" w:rsidRPr="009145DD" w:rsidRDefault="002961CF" w:rsidP="00555EF3">
      <w:pPr>
        <w:rPr>
          <w:b/>
          <w:sz w:val="28"/>
          <w:szCs w:val="28"/>
        </w:rPr>
      </w:pPr>
    </w:p>
    <w:p w14:paraId="038542BB" w14:textId="77777777" w:rsidR="000E766A" w:rsidRPr="009145DD" w:rsidRDefault="00555EF3" w:rsidP="000E766A">
      <w:pPr>
        <w:rPr>
          <w:b/>
          <w:color w:val="1F497D" w:themeColor="text2"/>
          <w:sz w:val="40"/>
          <w:szCs w:val="40"/>
        </w:rPr>
      </w:pPr>
      <w:r w:rsidRPr="009145DD">
        <w:rPr>
          <w:b/>
          <w:sz w:val="28"/>
          <w:szCs w:val="28"/>
        </w:rPr>
        <w:br w:type="page"/>
      </w:r>
      <w:r w:rsidR="000E766A" w:rsidRPr="009145DD">
        <w:rPr>
          <w:b/>
          <w:color w:val="1F497D" w:themeColor="text2"/>
          <w:sz w:val="28"/>
          <w:szCs w:val="28"/>
        </w:rPr>
        <w:lastRenderedPageBreak/>
        <w:t>I. Wstęp</w:t>
      </w:r>
    </w:p>
    <w:p w14:paraId="2A5DA34D" w14:textId="77777777" w:rsidR="000E766A" w:rsidRPr="009145DD" w:rsidRDefault="000E766A" w:rsidP="000E766A">
      <w:pPr>
        <w:spacing w:after="0"/>
        <w:jc w:val="both"/>
      </w:pPr>
      <w:r w:rsidRPr="009145DD">
        <w:t>Rozporządzenie Ministra Edukacji Narodowej z dnia 30 stycznia 2018 r. w sprawie podstawy programowej kształcenia ogólnego dla liceum ogólnokształcącego, technikum oraz branżowej szkoły II stopnia (Dz.</w:t>
      </w:r>
      <w:r w:rsidR="00980ECE" w:rsidRPr="009145DD">
        <w:t xml:space="preserve"> </w:t>
      </w:r>
      <w:r w:rsidRPr="009145DD">
        <w:t xml:space="preserve">U. z 2 marca 2018, </w:t>
      </w:r>
      <w:r w:rsidR="00980ECE" w:rsidRPr="009145DD">
        <w:t>p</w:t>
      </w:r>
      <w:r w:rsidRPr="009145DD">
        <w:t>oz. 467) w sposób istotny zmieniło podstawę programową kształcenia matematycznego w szkołach ponadpodstawowych. Podstawa ta zawiera precyzyjnie opisane wymagania, a dzięki temu także zakres treści programowych i umiejętności oczekiwanych od uczniów na zakończenie kolejnego etapu kształcenia. Znany jest zatem cel kształcenia i treści nauczania. Na pytanie „Jak osiągnąć założone cele?” odpowiada niniejszy program nauczania matematyki w szkołach ponadpodstawowych, w którym znajdują się informacje o sposobie organizacji procesu nauczania.</w:t>
      </w:r>
    </w:p>
    <w:p w14:paraId="654E909F" w14:textId="77777777" w:rsidR="000E766A" w:rsidRPr="009145DD" w:rsidRDefault="000E766A" w:rsidP="00980ECE">
      <w:pPr>
        <w:spacing w:after="0"/>
        <w:ind w:firstLine="708"/>
        <w:jc w:val="both"/>
      </w:pPr>
      <w:r w:rsidRPr="009145DD">
        <w:t>O dopuszczeniu programu nauczania w danej szkole decyduje dyrektor szkoły, po zasięgnięciu opinii rady pedagogicznej (Rozporządzenie Ministra Edukacji Narodowej z dnia 8 czerwca 2009 r. w sprawie dopuszczenia do użytku w szkole programów wychowania przedszkolnego i programów nauczania oraz dopuszczenia do użytku szkolnego podręczników, Dz.</w:t>
      </w:r>
      <w:r w:rsidR="00980ECE" w:rsidRPr="009145DD">
        <w:t xml:space="preserve"> </w:t>
      </w:r>
      <w:r w:rsidRPr="009145DD">
        <w:t xml:space="preserve">U. </w:t>
      </w:r>
      <w:r w:rsidR="009145DD" w:rsidRPr="009145DD">
        <w:t>n</w:t>
      </w:r>
      <w:r w:rsidRPr="009145DD">
        <w:t>r 89, poz. 730). Nauczyciel może zaproponować program własny, program opracowany przez innych autorów, albo program opracowany przez innych autorów wraz z dokonanymi zmianami. Zaproponowany przez nauczyciela program powinien być dostosowany do potrzeb i możliwości uczniów, dla których jest przeznaczony.</w:t>
      </w:r>
    </w:p>
    <w:p w14:paraId="120F00D3" w14:textId="77777777" w:rsidR="000E766A" w:rsidRPr="009145DD" w:rsidRDefault="000E766A" w:rsidP="000E766A">
      <w:pPr>
        <w:spacing w:after="0"/>
      </w:pPr>
    </w:p>
    <w:p w14:paraId="649F690E" w14:textId="77777777" w:rsidR="000E766A" w:rsidRPr="009145DD" w:rsidRDefault="000E766A" w:rsidP="000E766A">
      <w:pPr>
        <w:spacing w:after="0"/>
      </w:pPr>
      <w:r w:rsidRPr="009145DD">
        <w:t>Realizacja naszego programu:</w:t>
      </w:r>
    </w:p>
    <w:p w14:paraId="528E2616" w14:textId="77777777" w:rsidR="000E766A" w:rsidRPr="009145DD" w:rsidRDefault="000E766A" w:rsidP="009145DD">
      <w:pPr>
        <w:pStyle w:val="Akapitzlist"/>
        <w:numPr>
          <w:ilvl w:val="0"/>
          <w:numId w:val="40"/>
        </w:numPr>
        <w:spacing w:after="0"/>
        <w:jc w:val="both"/>
      </w:pPr>
      <w:r w:rsidRPr="009145DD">
        <w:t>umożliwia zdobycie wiadomości i umiejętności opisanych w podstawie programowej i w standar</w:t>
      </w:r>
      <w:r w:rsidRPr="009145DD">
        <w:softHyphen/>
        <w:t>dach wymagań egzaminacyjnych, w tym m.in. umiejętności:</w:t>
      </w:r>
    </w:p>
    <w:p w14:paraId="3257F854" w14:textId="77777777" w:rsidR="000E766A" w:rsidRPr="009145DD" w:rsidRDefault="000E766A" w:rsidP="009145DD">
      <w:pPr>
        <w:pStyle w:val="Akapitzlist"/>
        <w:numPr>
          <w:ilvl w:val="1"/>
          <w:numId w:val="40"/>
        </w:numPr>
        <w:spacing w:after="0"/>
        <w:jc w:val="both"/>
      </w:pPr>
      <w:r w:rsidRPr="009145DD">
        <w:t>budowania modeli matematycznych zjawisk z różnych dziedzin życia i ich stosowania;</w:t>
      </w:r>
    </w:p>
    <w:p w14:paraId="73DE7C4A" w14:textId="77777777" w:rsidR="000E766A" w:rsidRPr="009145DD" w:rsidRDefault="000E766A" w:rsidP="009145DD">
      <w:pPr>
        <w:pStyle w:val="Akapitzlist"/>
        <w:numPr>
          <w:ilvl w:val="1"/>
          <w:numId w:val="40"/>
        </w:numPr>
        <w:spacing w:after="0"/>
        <w:jc w:val="both"/>
      </w:pPr>
      <w:r w:rsidRPr="009145DD">
        <w:t>wykorzystywania podstawowych narzędzi i technik matematycznych;</w:t>
      </w:r>
    </w:p>
    <w:p w14:paraId="3953118D" w14:textId="77777777" w:rsidR="000E766A" w:rsidRPr="009145DD" w:rsidRDefault="000E766A" w:rsidP="009145DD">
      <w:pPr>
        <w:pStyle w:val="Akapitzlist"/>
        <w:numPr>
          <w:ilvl w:val="1"/>
          <w:numId w:val="40"/>
        </w:numPr>
        <w:spacing w:after="0"/>
        <w:jc w:val="both"/>
      </w:pPr>
      <w:r w:rsidRPr="009145DD">
        <w:t>przeprowadzania prostego rozumowania dedukcyjnego;</w:t>
      </w:r>
    </w:p>
    <w:p w14:paraId="42D53300" w14:textId="77777777" w:rsidR="000E766A" w:rsidRPr="009145DD" w:rsidRDefault="000E766A" w:rsidP="009145DD">
      <w:pPr>
        <w:pStyle w:val="Akapitzlist"/>
        <w:numPr>
          <w:ilvl w:val="1"/>
          <w:numId w:val="40"/>
        </w:numPr>
        <w:spacing w:after="0"/>
        <w:jc w:val="both"/>
      </w:pPr>
      <w:r w:rsidRPr="009145DD">
        <w:t>zdobywania i krytycznego analizowania informacji, formułowania hipotez oraz ich weryfikacji;</w:t>
      </w:r>
    </w:p>
    <w:p w14:paraId="08126C9B" w14:textId="77777777" w:rsidR="000E766A" w:rsidRPr="009145DD" w:rsidRDefault="000E766A" w:rsidP="009145DD">
      <w:pPr>
        <w:pStyle w:val="Akapitzlist"/>
        <w:numPr>
          <w:ilvl w:val="0"/>
          <w:numId w:val="40"/>
        </w:numPr>
        <w:spacing w:after="0"/>
        <w:jc w:val="both"/>
      </w:pPr>
      <w:r w:rsidRPr="009145DD">
        <w:t>daje matematyczne podstawy do uczenia się przedmiotów przyrodniczych, przede wszystkim fizyki, chemii, biologii;</w:t>
      </w:r>
    </w:p>
    <w:p w14:paraId="45DD3579" w14:textId="77777777" w:rsidR="000E766A" w:rsidRPr="009145DD" w:rsidRDefault="000E766A" w:rsidP="009145DD">
      <w:pPr>
        <w:pStyle w:val="Akapitzlist"/>
        <w:numPr>
          <w:ilvl w:val="0"/>
          <w:numId w:val="40"/>
        </w:numPr>
        <w:spacing w:after="0"/>
        <w:jc w:val="both"/>
      </w:pPr>
      <w:r w:rsidRPr="009145DD">
        <w:t>zapewnia dużą efektywność kształcenia; program ma charakter spiralny, zdecydowana większość nowych zagadnień pojawia się w trakcie realizacji programu co najmniej dwukrotnie;</w:t>
      </w:r>
    </w:p>
    <w:p w14:paraId="52594184" w14:textId="77777777" w:rsidR="000E766A" w:rsidRPr="009145DD" w:rsidRDefault="000E766A" w:rsidP="009145DD">
      <w:pPr>
        <w:pStyle w:val="Akapitzlist"/>
        <w:numPr>
          <w:ilvl w:val="0"/>
          <w:numId w:val="40"/>
        </w:numPr>
        <w:spacing w:after="0"/>
        <w:jc w:val="both"/>
      </w:pPr>
      <w:r w:rsidRPr="009145DD">
        <w:t>umożliwia powtórzenie najważniejszych zagadnień występujących w podstawie programowej z matematyki na niższych etapach kształcenia.</w:t>
      </w:r>
    </w:p>
    <w:p w14:paraId="453347A2" w14:textId="77777777" w:rsidR="000E766A" w:rsidRPr="009145DD" w:rsidRDefault="000E766A" w:rsidP="000E766A">
      <w:pPr>
        <w:spacing w:after="0"/>
      </w:pPr>
    </w:p>
    <w:p w14:paraId="5B4FF428" w14:textId="77777777" w:rsidR="000E766A" w:rsidRPr="009145DD" w:rsidRDefault="000E766A" w:rsidP="009145DD">
      <w:pPr>
        <w:spacing w:after="0"/>
        <w:jc w:val="both"/>
      </w:pPr>
      <w:r w:rsidRPr="009145DD">
        <w:t>W naszym programie przedstawiamy ogólne cele edukacyjne i wychowawcze, ramowy rozkład materiału, szczegółowe treści kształcenia wraz z zakresem przewidywanych osiągnięć ucznia. Omawiamy procedury osiągania celów kształcenia oraz procedury oceniania osiągnięć uczniów.</w:t>
      </w:r>
      <w:r w:rsidR="00980ECE" w:rsidRPr="009145DD">
        <w:t xml:space="preserve"> </w:t>
      </w:r>
      <w:r w:rsidRPr="009145DD">
        <w:t xml:space="preserve">Do realizacji tego programu zalecamy serię podręczników i zbiorów zadań autorstwa Marcina Kurczaba, Elżbiety </w:t>
      </w:r>
      <w:r w:rsidR="009145DD" w:rsidRPr="009145DD">
        <w:br/>
      </w:r>
      <w:r w:rsidRPr="009145DD">
        <w:t>Kurczab i Elżbiety Świdy.</w:t>
      </w:r>
    </w:p>
    <w:p w14:paraId="2556885C" w14:textId="77777777" w:rsidR="003A50CD" w:rsidRPr="009145DD" w:rsidRDefault="003A50CD">
      <w:pPr>
        <w:spacing w:after="0" w:line="240" w:lineRule="auto"/>
      </w:pPr>
      <w:r w:rsidRPr="009145DD">
        <w:br w:type="page"/>
      </w:r>
    </w:p>
    <w:p w14:paraId="03BA057F" w14:textId="77777777" w:rsidR="000E766A" w:rsidRPr="009145DD" w:rsidRDefault="000E766A" w:rsidP="00582316">
      <w:pPr>
        <w:pStyle w:val="Styl"/>
        <w:spacing w:line="276" w:lineRule="auto"/>
        <w:jc w:val="both"/>
        <w:rPr>
          <w:rFonts w:ascii="Calibri" w:hAnsi="Calibri" w:cs="Calibri"/>
          <w:b/>
          <w:color w:val="1F497D" w:themeColor="text2"/>
          <w:sz w:val="28"/>
          <w:szCs w:val="28"/>
          <w:lang w:bidi="he-IL"/>
        </w:rPr>
      </w:pPr>
      <w:r w:rsidRPr="009145DD">
        <w:rPr>
          <w:rFonts w:ascii="Calibri" w:hAnsi="Calibri" w:cs="Calibri"/>
          <w:b/>
          <w:color w:val="1F497D" w:themeColor="text2"/>
          <w:sz w:val="28"/>
          <w:szCs w:val="28"/>
          <w:lang w:bidi="he-IL"/>
        </w:rPr>
        <w:lastRenderedPageBreak/>
        <w:t>II. Ogólne cele edukacyjne i wychowawcze</w:t>
      </w:r>
    </w:p>
    <w:p w14:paraId="127184F9" w14:textId="77777777" w:rsidR="00980ECE" w:rsidRPr="009145DD" w:rsidRDefault="00980ECE" w:rsidP="00582316">
      <w:pPr>
        <w:pStyle w:val="Styl"/>
        <w:spacing w:line="276" w:lineRule="auto"/>
        <w:jc w:val="both"/>
        <w:rPr>
          <w:rFonts w:ascii="Calibri" w:hAnsi="Calibri" w:cs="Calibri"/>
          <w:b/>
          <w:color w:val="1F497D" w:themeColor="text2"/>
          <w:sz w:val="28"/>
          <w:szCs w:val="28"/>
          <w:lang w:bidi="he-IL"/>
        </w:rPr>
      </w:pPr>
    </w:p>
    <w:p w14:paraId="280701E6" w14:textId="77777777" w:rsidR="000E766A" w:rsidRPr="009145DD" w:rsidRDefault="000E766A" w:rsidP="00582316">
      <w:pPr>
        <w:pStyle w:val="Styl"/>
        <w:spacing w:line="276" w:lineRule="auto"/>
        <w:jc w:val="both"/>
        <w:rPr>
          <w:rFonts w:ascii="Calibri" w:hAnsi="Calibri" w:cs="Times New Roman"/>
          <w:sz w:val="22"/>
          <w:szCs w:val="22"/>
        </w:rPr>
      </w:pPr>
      <w:r w:rsidRPr="009145DD">
        <w:rPr>
          <w:rFonts w:ascii="Calibri" w:hAnsi="Calibri" w:cs="Times New Roman"/>
          <w:sz w:val="22"/>
          <w:szCs w:val="22"/>
        </w:rPr>
        <w:t>Matematyka to nauka rozwijająca się od czasów starożytności po czasy współczesne. Dostarcza narzędzi badań dla nauk przyrodniczych, technicznych, ekonomicznych i społecznych. Nic więc dziwnego, że jest jednym z głównych składników wykształcenia współczesnego człowieka. Matema</w:t>
      </w:r>
      <w:r w:rsidRPr="009145DD">
        <w:rPr>
          <w:rFonts w:ascii="Calibri" w:hAnsi="Calibri" w:cs="Times New Roman"/>
          <w:sz w:val="22"/>
          <w:szCs w:val="22"/>
        </w:rPr>
        <w:softHyphen/>
        <w:t>tyka stymuluje rozwój intelektualny młodego człowieka, pobudza jego aktywność umysłową, rozwija zdolności poznawcze, a także uczy dobrej organizacji pracy, wyrabia dociekliwość i krytycyzm. Rola nauczyciela polega na pokazywaniu uczniom, że umiejętności matematyczne są niezbędne do funkcjonowania człowieka, zarówno w rodzinie (np. planowanie wydatków), jak i w społeczeństwie (np. orientacja w systemie podatkowym i w budżecie państwa)</w:t>
      </w:r>
      <w:r w:rsidR="009145DD" w:rsidRPr="009145DD">
        <w:rPr>
          <w:rFonts w:ascii="Calibri" w:hAnsi="Calibri" w:cs="Times New Roman"/>
          <w:sz w:val="22"/>
          <w:szCs w:val="22"/>
        </w:rPr>
        <w:t>,</w:t>
      </w:r>
      <w:r w:rsidRPr="009145DD">
        <w:rPr>
          <w:rFonts w:ascii="Calibri" w:hAnsi="Calibri" w:cs="Times New Roman"/>
          <w:sz w:val="22"/>
          <w:szCs w:val="22"/>
        </w:rPr>
        <w:t xml:space="preserve"> czy w dziedzinie sztuki (np. kanon w rzeźbie i architekturze klasycznej). </w:t>
      </w:r>
    </w:p>
    <w:p w14:paraId="2FE0AC4C" w14:textId="77777777" w:rsidR="000E766A" w:rsidRPr="009145DD" w:rsidRDefault="000E766A" w:rsidP="00582316">
      <w:pPr>
        <w:pStyle w:val="Styl"/>
        <w:spacing w:line="276" w:lineRule="auto"/>
        <w:jc w:val="both"/>
        <w:rPr>
          <w:rFonts w:ascii="Calibri" w:hAnsi="Calibri" w:cs="Times New Roman"/>
          <w:sz w:val="22"/>
          <w:szCs w:val="22"/>
        </w:rPr>
      </w:pPr>
    </w:p>
    <w:p w14:paraId="593EADFC" w14:textId="77777777" w:rsidR="00582316" w:rsidRPr="009145DD" w:rsidRDefault="000E766A" w:rsidP="00582316">
      <w:pPr>
        <w:pStyle w:val="Styl"/>
        <w:spacing w:line="276" w:lineRule="auto"/>
        <w:jc w:val="both"/>
        <w:rPr>
          <w:rFonts w:ascii="Calibri" w:hAnsi="Calibri" w:cs="Times New Roman"/>
          <w:sz w:val="22"/>
          <w:szCs w:val="22"/>
        </w:rPr>
      </w:pPr>
      <w:r w:rsidRPr="009145DD">
        <w:rPr>
          <w:rFonts w:ascii="Calibri" w:hAnsi="Calibri" w:cs="Times New Roman"/>
          <w:sz w:val="22"/>
          <w:szCs w:val="22"/>
        </w:rPr>
        <w:t xml:space="preserve">Opracowany przez nas program ma służyć: </w:t>
      </w:r>
    </w:p>
    <w:p w14:paraId="54A5763C" w14:textId="77777777" w:rsidR="000E766A" w:rsidRPr="009145DD" w:rsidRDefault="000E766A" w:rsidP="00582316">
      <w:pPr>
        <w:pStyle w:val="Styl"/>
        <w:spacing w:line="276" w:lineRule="auto"/>
        <w:jc w:val="both"/>
        <w:rPr>
          <w:rFonts w:ascii="Calibri" w:hAnsi="Calibri" w:cs="Calibri"/>
          <w:color w:val="000000"/>
          <w:sz w:val="22"/>
          <w:szCs w:val="22"/>
          <w:lang w:bidi="he-IL"/>
        </w:rPr>
      </w:pPr>
      <w:r w:rsidRPr="009145DD">
        <w:rPr>
          <w:rFonts w:ascii="Calibri" w:hAnsi="Calibri" w:cs="Calibri"/>
          <w:color w:val="000000"/>
          <w:sz w:val="22"/>
          <w:szCs w:val="22"/>
          <w:u w:val="single"/>
          <w:lang w:bidi="he-IL"/>
        </w:rPr>
        <w:t>w zakresie rozwoju intelektualnego ucznia</w:t>
      </w:r>
      <w:r w:rsidRPr="009145DD">
        <w:rPr>
          <w:rFonts w:ascii="Calibri" w:hAnsi="Calibri" w:cs="Calibri"/>
          <w:color w:val="000000"/>
          <w:sz w:val="22"/>
          <w:szCs w:val="22"/>
          <w:lang w:bidi="he-IL"/>
        </w:rPr>
        <w:t xml:space="preserve"> (cele związane z kształceniem)</w:t>
      </w:r>
    </w:p>
    <w:p w14:paraId="6AB5C5E5" w14:textId="77777777" w:rsidR="000E766A" w:rsidRPr="009145DD" w:rsidRDefault="000E766A" w:rsidP="008514FC">
      <w:pPr>
        <w:pStyle w:val="Styl"/>
        <w:numPr>
          <w:ilvl w:val="0"/>
          <w:numId w:val="41"/>
        </w:numPr>
        <w:spacing w:line="276" w:lineRule="auto"/>
        <w:jc w:val="both"/>
        <w:rPr>
          <w:rFonts w:ascii="Calibri" w:hAnsi="Calibri" w:cs="Calibri"/>
          <w:color w:val="000000"/>
          <w:sz w:val="22"/>
          <w:szCs w:val="22"/>
          <w:lang w:bidi="he-IL"/>
        </w:rPr>
      </w:pPr>
      <w:r w:rsidRPr="009145DD">
        <w:rPr>
          <w:rFonts w:ascii="Calibri" w:hAnsi="Calibri" w:cs="Calibri"/>
          <w:color w:val="000000"/>
          <w:sz w:val="22"/>
          <w:szCs w:val="22"/>
          <w:lang w:bidi="he-IL"/>
        </w:rPr>
        <w:t xml:space="preserve">rozwijaniu umiejętności zdobywania, porządkowania, analizowania i przetwarzania informacji; </w:t>
      </w:r>
    </w:p>
    <w:p w14:paraId="5A75C3D2" w14:textId="77777777" w:rsidR="000E766A" w:rsidRPr="009145DD" w:rsidRDefault="000E766A" w:rsidP="008514FC">
      <w:pPr>
        <w:pStyle w:val="Styl"/>
        <w:numPr>
          <w:ilvl w:val="0"/>
          <w:numId w:val="41"/>
        </w:numPr>
        <w:spacing w:line="276" w:lineRule="auto"/>
        <w:jc w:val="both"/>
        <w:rPr>
          <w:rFonts w:ascii="Calibri" w:hAnsi="Calibri" w:cs="Calibri"/>
          <w:color w:val="000000"/>
          <w:sz w:val="22"/>
          <w:szCs w:val="22"/>
          <w:lang w:bidi="he-IL"/>
        </w:rPr>
      </w:pPr>
      <w:r w:rsidRPr="009145DD">
        <w:rPr>
          <w:rFonts w:ascii="Calibri" w:hAnsi="Calibri" w:cs="Calibri"/>
          <w:color w:val="000000"/>
          <w:sz w:val="22"/>
          <w:szCs w:val="22"/>
          <w:lang w:bidi="he-IL"/>
        </w:rPr>
        <w:t>opanowaniu umiejętności potrzebnych do oceny ilościowej i opisu zj</w:t>
      </w:r>
      <w:r w:rsidR="00582316" w:rsidRPr="009145DD">
        <w:rPr>
          <w:rFonts w:ascii="Calibri" w:hAnsi="Calibri" w:cs="Calibri"/>
          <w:color w:val="000000"/>
          <w:sz w:val="22"/>
          <w:szCs w:val="22"/>
          <w:lang w:bidi="he-IL"/>
        </w:rPr>
        <w:t>awisk z różnych dziedzin życia;</w:t>
      </w:r>
    </w:p>
    <w:p w14:paraId="72E64320" w14:textId="77777777" w:rsidR="000E766A" w:rsidRPr="009145DD" w:rsidRDefault="000E766A" w:rsidP="008514FC">
      <w:pPr>
        <w:pStyle w:val="Styl"/>
        <w:numPr>
          <w:ilvl w:val="0"/>
          <w:numId w:val="41"/>
        </w:numPr>
        <w:spacing w:line="276" w:lineRule="auto"/>
        <w:jc w:val="both"/>
        <w:rPr>
          <w:rFonts w:ascii="Calibri" w:hAnsi="Calibri" w:cs="Calibri"/>
          <w:color w:val="000000"/>
          <w:sz w:val="22"/>
          <w:szCs w:val="22"/>
          <w:lang w:bidi="he-IL"/>
        </w:rPr>
      </w:pPr>
      <w:r w:rsidRPr="009145DD">
        <w:rPr>
          <w:rFonts w:ascii="Calibri" w:hAnsi="Calibri" w:cs="Calibri"/>
          <w:color w:val="000000"/>
          <w:sz w:val="22"/>
          <w:szCs w:val="22"/>
          <w:lang w:bidi="he-IL"/>
        </w:rPr>
        <w:t xml:space="preserve">wykształceniu umiejętności budowania modeli matematycznych w odniesieniu do różnych sytuacji życiowych i stosowaniu metod matematycznych w rozwiązywaniu problemów praktycznych; </w:t>
      </w:r>
    </w:p>
    <w:p w14:paraId="06AA1BCA" w14:textId="77777777" w:rsidR="000E766A" w:rsidRPr="009145DD" w:rsidRDefault="000E766A" w:rsidP="008514FC">
      <w:pPr>
        <w:pStyle w:val="Styl"/>
        <w:numPr>
          <w:ilvl w:val="0"/>
          <w:numId w:val="41"/>
        </w:numPr>
        <w:spacing w:line="276" w:lineRule="auto"/>
        <w:jc w:val="both"/>
        <w:rPr>
          <w:rFonts w:ascii="Calibri" w:hAnsi="Calibri" w:cs="Calibri"/>
          <w:color w:val="000000"/>
          <w:sz w:val="22"/>
          <w:szCs w:val="22"/>
          <w:lang w:bidi="he-IL"/>
        </w:rPr>
      </w:pPr>
      <w:r w:rsidRPr="009145DD">
        <w:rPr>
          <w:rFonts w:ascii="Calibri" w:hAnsi="Calibri" w:cs="Calibri"/>
          <w:color w:val="000000"/>
          <w:sz w:val="22"/>
          <w:szCs w:val="22"/>
          <w:lang w:bidi="he-IL"/>
        </w:rPr>
        <w:t xml:space="preserve">rozwijaniu umiejętności czytania tekstu ze zrozumieniem; </w:t>
      </w:r>
    </w:p>
    <w:p w14:paraId="46F8BCEB" w14:textId="77777777" w:rsidR="000E766A" w:rsidRPr="009145DD" w:rsidRDefault="000E766A" w:rsidP="008514FC">
      <w:pPr>
        <w:pStyle w:val="Styl"/>
        <w:numPr>
          <w:ilvl w:val="0"/>
          <w:numId w:val="41"/>
        </w:numPr>
        <w:spacing w:line="276" w:lineRule="auto"/>
        <w:jc w:val="both"/>
        <w:rPr>
          <w:rFonts w:ascii="Calibri" w:hAnsi="Calibri" w:cs="Calibri"/>
          <w:color w:val="000000"/>
          <w:sz w:val="22"/>
          <w:szCs w:val="22"/>
          <w:lang w:bidi="he-IL"/>
        </w:rPr>
      </w:pPr>
      <w:r w:rsidRPr="009145DD">
        <w:rPr>
          <w:rFonts w:ascii="Calibri" w:hAnsi="Calibri" w:cs="Calibri"/>
          <w:color w:val="000000"/>
          <w:sz w:val="22"/>
          <w:szCs w:val="22"/>
          <w:lang w:bidi="he-IL"/>
        </w:rPr>
        <w:t xml:space="preserve">rozwinięciu wyobraźni przestrzennej; </w:t>
      </w:r>
    </w:p>
    <w:p w14:paraId="4F74677A" w14:textId="77777777" w:rsidR="000E766A" w:rsidRPr="009145DD" w:rsidRDefault="000E766A" w:rsidP="008514FC">
      <w:pPr>
        <w:pStyle w:val="Styl"/>
        <w:numPr>
          <w:ilvl w:val="0"/>
          <w:numId w:val="41"/>
        </w:numPr>
        <w:spacing w:line="276" w:lineRule="auto"/>
        <w:jc w:val="both"/>
        <w:rPr>
          <w:rFonts w:ascii="Calibri" w:hAnsi="Calibri" w:cs="Calibri"/>
          <w:color w:val="000000"/>
          <w:sz w:val="22"/>
          <w:szCs w:val="22"/>
          <w:lang w:bidi="he-IL"/>
        </w:rPr>
      </w:pPr>
      <w:r w:rsidRPr="009145DD">
        <w:rPr>
          <w:rFonts w:ascii="Calibri" w:hAnsi="Calibri" w:cs="Calibri"/>
          <w:color w:val="000000"/>
          <w:sz w:val="22"/>
          <w:szCs w:val="22"/>
          <w:lang w:bidi="he-IL"/>
        </w:rPr>
        <w:t xml:space="preserve">nabyciu umiejętności samodzielnego zdobywania wiedzy matematycznej; </w:t>
      </w:r>
    </w:p>
    <w:p w14:paraId="3FB28092" w14:textId="77777777" w:rsidR="000E766A" w:rsidRPr="009145DD" w:rsidRDefault="000E766A" w:rsidP="008514FC">
      <w:pPr>
        <w:pStyle w:val="Styl"/>
        <w:numPr>
          <w:ilvl w:val="0"/>
          <w:numId w:val="41"/>
        </w:numPr>
        <w:spacing w:line="276" w:lineRule="auto"/>
        <w:jc w:val="both"/>
        <w:rPr>
          <w:rFonts w:ascii="Calibri" w:hAnsi="Calibri" w:cs="Calibri"/>
          <w:color w:val="000000"/>
          <w:sz w:val="22"/>
          <w:szCs w:val="22"/>
          <w:lang w:bidi="he-IL"/>
        </w:rPr>
      </w:pPr>
      <w:r w:rsidRPr="009145DD">
        <w:rPr>
          <w:rFonts w:ascii="Calibri" w:hAnsi="Calibri" w:cs="Calibri"/>
          <w:color w:val="000000"/>
          <w:sz w:val="22"/>
          <w:szCs w:val="22"/>
          <w:lang w:bidi="he-IL"/>
        </w:rPr>
        <w:t xml:space="preserve">rozwijaniu zdolności i zainteresowań matematycznych; </w:t>
      </w:r>
    </w:p>
    <w:p w14:paraId="3DFB454B" w14:textId="77777777" w:rsidR="000E766A" w:rsidRPr="009145DD" w:rsidRDefault="000E766A" w:rsidP="008514FC">
      <w:pPr>
        <w:pStyle w:val="Styl"/>
        <w:numPr>
          <w:ilvl w:val="0"/>
          <w:numId w:val="41"/>
        </w:numPr>
        <w:spacing w:line="276" w:lineRule="auto"/>
        <w:jc w:val="both"/>
        <w:rPr>
          <w:rFonts w:ascii="Calibri" w:hAnsi="Calibri" w:cs="Calibri"/>
          <w:color w:val="000000"/>
          <w:sz w:val="22"/>
          <w:szCs w:val="22"/>
          <w:lang w:bidi="he-IL"/>
        </w:rPr>
      </w:pPr>
      <w:r w:rsidRPr="009145DD">
        <w:rPr>
          <w:rFonts w:ascii="Calibri" w:hAnsi="Calibri" w:cs="Calibri"/>
          <w:color w:val="000000"/>
          <w:sz w:val="22"/>
          <w:szCs w:val="22"/>
          <w:lang w:bidi="he-IL"/>
        </w:rPr>
        <w:t xml:space="preserve">rozwijaniu pamięci; </w:t>
      </w:r>
    </w:p>
    <w:p w14:paraId="6B9E296E" w14:textId="77777777" w:rsidR="000E766A" w:rsidRPr="009145DD" w:rsidRDefault="000E766A" w:rsidP="008514FC">
      <w:pPr>
        <w:pStyle w:val="Styl"/>
        <w:numPr>
          <w:ilvl w:val="0"/>
          <w:numId w:val="41"/>
        </w:numPr>
        <w:spacing w:line="276" w:lineRule="auto"/>
        <w:jc w:val="both"/>
        <w:rPr>
          <w:rFonts w:ascii="Calibri" w:hAnsi="Calibri" w:cs="Calibri"/>
          <w:color w:val="000000"/>
          <w:sz w:val="22"/>
          <w:szCs w:val="22"/>
          <w:lang w:bidi="he-IL"/>
        </w:rPr>
      </w:pPr>
      <w:r w:rsidRPr="009145DD">
        <w:rPr>
          <w:rFonts w:ascii="Calibri" w:hAnsi="Calibri" w:cs="Calibri"/>
          <w:color w:val="000000"/>
          <w:sz w:val="22"/>
          <w:szCs w:val="22"/>
          <w:lang w:bidi="he-IL"/>
        </w:rPr>
        <w:t xml:space="preserve">rozwijaniu logicznego myślenia; </w:t>
      </w:r>
    </w:p>
    <w:p w14:paraId="2DA86356" w14:textId="77777777" w:rsidR="000E766A" w:rsidRPr="009145DD" w:rsidRDefault="000E766A" w:rsidP="008514FC">
      <w:pPr>
        <w:pStyle w:val="Styl"/>
        <w:numPr>
          <w:ilvl w:val="0"/>
          <w:numId w:val="41"/>
        </w:numPr>
        <w:spacing w:line="276" w:lineRule="auto"/>
        <w:jc w:val="both"/>
        <w:rPr>
          <w:rFonts w:ascii="Calibri" w:hAnsi="Calibri" w:cs="Calibri"/>
          <w:color w:val="000000"/>
          <w:sz w:val="22"/>
          <w:szCs w:val="22"/>
          <w:lang w:bidi="he-IL"/>
        </w:rPr>
      </w:pPr>
      <w:r w:rsidRPr="009145DD">
        <w:rPr>
          <w:rFonts w:ascii="Calibri" w:hAnsi="Calibri" w:cs="Calibri"/>
          <w:color w:val="000000"/>
          <w:sz w:val="22"/>
          <w:szCs w:val="22"/>
          <w:lang w:bidi="he-IL"/>
        </w:rPr>
        <w:t xml:space="preserve">nabyciu umiejętności poprawnego analizowania, wnioskowania i uzasadniania; </w:t>
      </w:r>
    </w:p>
    <w:p w14:paraId="2FF7B62E" w14:textId="77777777" w:rsidR="000E766A" w:rsidRPr="009145DD" w:rsidRDefault="000E766A" w:rsidP="008514FC">
      <w:pPr>
        <w:pStyle w:val="Styl"/>
        <w:numPr>
          <w:ilvl w:val="0"/>
          <w:numId w:val="41"/>
        </w:numPr>
        <w:spacing w:line="276" w:lineRule="auto"/>
        <w:jc w:val="both"/>
        <w:rPr>
          <w:rFonts w:ascii="Calibri" w:hAnsi="Calibri" w:cs="Calibri"/>
          <w:color w:val="000000"/>
          <w:sz w:val="22"/>
          <w:szCs w:val="22"/>
          <w:lang w:bidi="he-IL"/>
        </w:rPr>
      </w:pPr>
      <w:r w:rsidRPr="009145DD">
        <w:rPr>
          <w:rFonts w:ascii="Calibri" w:hAnsi="Calibri" w:cs="Calibri"/>
          <w:color w:val="000000"/>
          <w:sz w:val="22"/>
          <w:szCs w:val="22"/>
          <w:lang w:bidi="he-IL"/>
        </w:rPr>
        <w:t xml:space="preserve">wykształceniu umiejętności operowania obiektami abstrakcyjnymi; </w:t>
      </w:r>
    </w:p>
    <w:p w14:paraId="4D14D7AE" w14:textId="77777777" w:rsidR="000E766A" w:rsidRPr="009145DD" w:rsidRDefault="000E766A" w:rsidP="008514FC">
      <w:pPr>
        <w:pStyle w:val="Styl"/>
        <w:numPr>
          <w:ilvl w:val="0"/>
          <w:numId w:val="41"/>
        </w:numPr>
        <w:spacing w:line="276" w:lineRule="auto"/>
        <w:jc w:val="both"/>
        <w:rPr>
          <w:rFonts w:ascii="Calibri" w:hAnsi="Calibri" w:cs="Calibri"/>
          <w:color w:val="000000"/>
          <w:sz w:val="22"/>
          <w:szCs w:val="22"/>
          <w:lang w:bidi="he-IL"/>
        </w:rPr>
      </w:pPr>
      <w:r w:rsidRPr="009145DD">
        <w:rPr>
          <w:rFonts w:ascii="Calibri" w:hAnsi="Calibri" w:cs="Calibri"/>
          <w:color w:val="000000"/>
          <w:sz w:val="22"/>
          <w:szCs w:val="22"/>
          <w:lang w:bidi="he-IL"/>
        </w:rPr>
        <w:t xml:space="preserve">precyzyjnemu formułowaniu wypowiedzi; </w:t>
      </w:r>
    </w:p>
    <w:p w14:paraId="33A3074D" w14:textId="77777777" w:rsidR="000E766A" w:rsidRPr="009145DD" w:rsidRDefault="000E766A" w:rsidP="008514FC">
      <w:pPr>
        <w:pStyle w:val="Styl"/>
        <w:numPr>
          <w:ilvl w:val="0"/>
          <w:numId w:val="41"/>
        </w:numPr>
        <w:spacing w:line="276" w:lineRule="auto"/>
        <w:jc w:val="both"/>
        <w:rPr>
          <w:rFonts w:ascii="Calibri" w:hAnsi="Calibri" w:cs="Calibri"/>
          <w:color w:val="000000"/>
          <w:sz w:val="22"/>
          <w:szCs w:val="22"/>
          <w:lang w:bidi="he-IL"/>
        </w:rPr>
      </w:pPr>
      <w:r w:rsidRPr="009145DD">
        <w:rPr>
          <w:rFonts w:ascii="Calibri" w:hAnsi="Calibri" w:cs="Calibri"/>
          <w:color w:val="000000"/>
          <w:sz w:val="22"/>
          <w:szCs w:val="22"/>
          <w:lang w:bidi="he-IL"/>
        </w:rPr>
        <w:t xml:space="preserve">pobudzeniu aktywności umysłowej uczniów; </w:t>
      </w:r>
    </w:p>
    <w:p w14:paraId="105BEDB1" w14:textId="77777777" w:rsidR="000E766A" w:rsidRPr="009145DD" w:rsidRDefault="000E766A" w:rsidP="00582316">
      <w:pPr>
        <w:pStyle w:val="Styl"/>
        <w:spacing w:line="276" w:lineRule="auto"/>
        <w:jc w:val="both"/>
        <w:rPr>
          <w:rFonts w:ascii="Calibri" w:hAnsi="Calibri" w:cs="Calibri"/>
          <w:color w:val="000000"/>
          <w:sz w:val="22"/>
          <w:szCs w:val="22"/>
          <w:lang w:bidi="he-IL"/>
        </w:rPr>
      </w:pPr>
      <w:r w:rsidRPr="009145DD">
        <w:rPr>
          <w:rFonts w:ascii="Calibri" w:hAnsi="Calibri" w:cs="Calibri"/>
          <w:color w:val="000000"/>
          <w:sz w:val="22"/>
          <w:szCs w:val="22"/>
          <w:u w:val="single"/>
          <w:lang w:bidi="he-IL"/>
        </w:rPr>
        <w:t>w zakresie kształtowania postaw</w:t>
      </w:r>
      <w:r w:rsidRPr="009145DD">
        <w:rPr>
          <w:rFonts w:ascii="Calibri" w:hAnsi="Calibri" w:cs="Calibri"/>
          <w:color w:val="000000"/>
          <w:sz w:val="22"/>
          <w:szCs w:val="22"/>
          <w:lang w:bidi="he-IL"/>
        </w:rPr>
        <w:t xml:space="preserve"> (cele związane z wychowaniem)</w:t>
      </w:r>
    </w:p>
    <w:p w14:paraId="31BA552D" w14:textId="77777777" w:rsidR="000E766A" w:rsidRPr="009145DD" w:rsidRDefault="000E766A" w:rsidP="008514FC">
      <w:pPr>
        <w:pStyle w:val="Styl"/>
        <w:numPr>
          <w:ilvl w:val="0"/>
          <w:numId w:val="42"/>
        </w:numPr>
        <w:spacing w:line="276" w:lineRule="auto"/>
        <w:jc w:val="both"/>
        <w:rPr>
          <w:rFonts w:ascii="Calibri" w:hAnsi="Calibri" w:cs="Calibri"/>
          <w:color w:val="000000"/>
          <w:sz w:val="22"/>
          <w:szCs w:val="22"/>
          <w:lang w:bidi="he-IL"/>
        </w:rPr>
      </w:pPr>
      <w:r w:rsidRPr="009145DD">
        <w:rPr>
          <w:rFonts w:ascii="Calibri" w:hAnsi="Calibri" w:cs="Calibri"/>
          <w:color w:val="000000"/>
          <w:sz w:val="22"/>
          <w:szCs w:val="22"/>
          <w:lang w:bidi="he-IL"/>
        </w:rPr>
        <w:t xml:space="preserve">kształtowaniu wytrwałości w zdobywaniu wiedzy i umiejętności matematycznych; </w:t>
      </w:r>
    </w:p>
    <w:p w14:paraId="546269D3" w14:textId="77777777" w:rsidR="000E766A" w:rsidRPr="009145DD" w:rsidRDefault="000E766A" w:rsidP="008514FC">
      <w:pPr>
        <w:pStyle w:val="Styl"/>
        <w:numPr>
          <w:ilvl w:val="0"/>
          <w:numId w:val="42"/>
        </w:numPr>
        <w:spacing w:line="276" w:lineRule="auto"/>
        <w:jc w:val="both"/>
        <w:rPr>
          <w:rFonts w:ascii="Calibri" w:hAnsi="Calibri" w:cs="Calibri"/>
          <w:color w:val="000000"/>
          <w:sz w:val="22"/>
          <w:szCs w:val="22"/>
          <w:lang w:bidi="he-IL"/>
        </w:rPr>
      </w:pPr>
      <w:r w:rsidRPr="009145DD">
        <w:rPr>
          <w:rFonts w:ascii="Calibri" w:hAnsi="Calibri" w:cs="Calibri"/>
          <w:color w:val="000000"/>
          <w:sz w:val="22"/>
          <w:szCs w:val="22"/>
          <w:lang w:bidi="he-IL"/>
        </w:rPr>
        <w:t xml:space="preserve">wyrabianiu systematyczności w pracy; </w:t>
      </w:r>
    </w:p>
    <w:p w14:paraId="5E82B29F" w14:textId="77777777" w:rsidR="000E766A" w:rsidRPr="009145DD" w:rsidRDefault="000E766A" w:rsidP="008514FC">
      <w:pPr>
        <w:pStyle w:val="Styl"/>
        <w:numPr>
          <w:ilvl w:val="0"/>
          <w:numId w:val="42"/>
        </w:numPr>
        <w:spacing w:line="276" w:lineRule="auto"/>
        <w:jc w:val="both"/>
        <w:rPr>
          <w:rFonts w:ascii="Calibri" w:hAnsi="Calibri" w:cs="Calibri"/>
          <w:color w:val="000000"/>
          <w:sz w:val="22"/>
          <w:szCs w:val="22"/>
          <w:lang w:bidi="he-IL"/>
        </w:rPr>
      </w:pPr>
      <w:r w:rsidRPr="009145DD">
        <w:rPr>
          <w:rFonts w:ascii="Calibri" w:hAnsi="Calibri" w:cs="Calibri"/>
          <w:color w:val="000000"/>
          <w:sz w:val="22"/>
          <w:szCs w:val="22"/>
          <w:lang w:bidi="he-IL"/>
        </w:rPr>
        <w:t>motywowaniu uczniów do kreatywności i samodzielności;</w:t>
      </w:r>
    </w:p>
    <w:p w14:paraId="570B57F9" w14:textId="77777777" w:rsidR="000E766A" w:rsidRPr="009145DD" w:rsidRDefault="000E766A" w:rsidP="008514FC">
      <w:pPr>
        <w:pStyle w:val="Styl"/>
        <w:numPr>
          <w:ilvl w:val="0"/>
          <w:numId w:val="42"/>
        </w:numPr>
        <w:spacing w:line="276" w:lineRule="auto"/>
        <w:jc w:val="both"/>
        <w:rPr>
          <w:rFonts w:ascii="Calibri" w:hAnsi="Calibri" w:cs="Calibri"/>
          <w:color w:val="000000"/>
          <w:sz w:val="22"/>
          <w:szCs w:val="22"/>
          <w:lang w:bidi="he-IL"/>
        </w:rPr>
      </w:pPr>
      <w:r w:rsidRPr="009145DD">
        <w:rPr>
          <w:rFonts w:ascii="Calibri" w:hAnsi="Calibri" w:cs="Calibri"/>
          <w:color w:val="000000"/>
          <w:sz w:val="22"/>
          <w:szCs w:val="22"/>
          <w:lang w:bidi="he-IL"/>
        </w:rPr>
        <w:t xml:space="preserve">kształtowaniu postaw dociekliwych, poszukujących i krytycznych; </w:t>
      </w:r>
    </w:p>
    <w:p w14:paraId="693ADFF8" w14:textId="77777777" w:rsidR="000E766A" w:rsidRPr="009145DD" w:rsidRDefault="000E766A" w:rsidP="008514FC">
      <w:pPr>
        <w:pStyle w:val="Styl"/>
        <w:numPr>
          <w:ilvl w:val="0"/>
          <w:numId w:val="42"/>
        </w:numPr>
        <w:spacing w:line="276" w:lineRule="auto"/>
        <w:jc w:val="both"/>
        <w:rPr>
          <w:rFonts w:ascii="Calibri" w:hAnsi="Calibri" w:cs="Calibri"/>
          <w:color w:val="000000"/>
          <w:sz w:val="22"/>
          <w:szCs w:val="22"/>
          <w:lang w:bidi="he-IL"/>
        </w:rPr>
      </w:pPr>
      <w:r w:rsidRPr="009145DD">
        <w:rPr>
          <w:rFonts w:ascii="Calibri" w:hAnsi="Calibri" w:cs="Calibri"/>
          <w:color w:val="000000"/>
          <w:sz w:val="22"/>
          <w:szCs w:val="22"/>
          <w:lang w:bidi="he-IL"/>
        </w:rPr>
        <w:t xml:space="preserve">nabyciu umiejętności dobrej organizacji pracy, właściwego planowania nauki; </w:t>
      </w:r>
    </w:p>
    <w:p w14:paraId="12AF183F" w14:textId="77777777" w:rsidR="000E766A" w:rsidRPr="009145DD" w:rsidRDefault="000E766A" w:rsidP="008514FC">
      <w:pPr>
        <w:pStyle w:val="Styl"/>
        <w:numPr>
          <w:ilvl w:val="0"/>
          <w:numId w:val="42"/>
        </w:numPr>
        <w:spacing w:line="276" w:lineRule="auto"/>
        <w:jc w:val="both"/>
        <w:rPr>
          <w:rFonts w:ascii="Calibri" w:hAnsi="Calibri" w:cs="Calibri"/>
          <w:color w:val="000000"/>
          <w:sz w:val="22"/>
          <w:szCs w:val="22"/>
          <w:lang w:bidi="he-IL"/>
        </w:rPr>
      </w:pPr>
      <w:r w:rsidRPr="009145DD">
        <w:rPr>
          <w:rFonts w:ascii="Calibri" w:hAnsi="Calibri" w:cs="Calibri"/>
          <w:color w:val="000000"/>
          <w:sz w:val="22"/>
          <w:szCs w:val="22"/>
          <w:lang w:bidi="he-IL"/>
        </w:rPr>
        <w:t xml:space="preserve">kształtowaniu odpowiedzialności za powierzone zadania; </w:t>
      </w:r>
    </w:p>
    <w:p w14:paraId="6241D29F" w14:textId="77777777" w:rsidR="000E766A" w:rsidRPr="009145DD" w:rsidRDefault="000E766A" w:rsidP="008514FC">
      <w:pPr>
        <w:pStyle w:val="Styl"/>
        <w:numPr>
          <w:ilvl w:val="0"/>
          <w:numId w:val="42"/>
        </w:numPr>
        <w:spacing w:line="276" w:lineRule="auto"/>
        <w:jc w:val="both"/>
        <w:rPr>
          <w:rFonts w:ascii="Calibri" w:hAnsi="Calibri" w:cs="Calibri"/>
          <w:color w:val="000000"/>
          <w:sz w:val="22"/>
          <w:szCs w:val="22"/>
          <w:lang w:bidi="he-IL"/>
        </w:rPr>
      </w:pPr>
      <w:r w:rsidRPr="009145DD">
        <w:rPr>
          <w:rFonts w:ascii="Calibri" w:hAnsi="Calibri" w:cs="Calibri"/>
          <w:color w:val="000000"/>
          <w:sz w:val="22"/>
          <w:szCs w:val="22"/>
          <w:lang w:bidi="he-IL"/>
        </w:rPr>
        <w:t xml:space="preserve">kształtowaniu pozytywnych postaw etycznych (pomoc koleżeńska uczniom mniej zdolnym, piętnowanie nieuczciwości wyrażającej się w ściąganiu, podpowiadaniu itp.); </w:t>
      </w:r>
    </w:p>
    <w:p w14:paraId="1239FE46" w14:textId="77777777" w:rsidR="000E766A" w:rsidRPr="009145DD" w:rsidRDefault="000E766A" w:rsidP="008514FC">
      <w:pPr>
        <w:pStyle w:val="Styl"/>
        <w:numPr>
          <w:ilvl w:val="0"/>
          <w:numId w:val="42"/>
        </w:numPr>
        <w:spacing w:line="276" w:lineRule="auto"/>
        <w:jc w:val="both"/>
        <w:rPr>
          <w:rFonts w:ascii="Calibri" w:hAnsi="Calibri" w:cs="Calibri"/>
          <w:color w:val="000000"/>
          <w:sz w:val="22"/>
          <w:szCs w:val="22"/>
          <w:lang w:bidi="he-IL"/>
        </w:rPr>
      </w:pPr>
      <w:r w:rsidRPr="009145DD">
        <w:rPr>
          <w:rFonts w:ascii="Calibri" w:hAnsi="Calibri" w:cs="Calibri"/>
          <w:color w:val="000000"/>
          <w:sz w:val="22"/>
          <w:szCs w:val="22"/>
          <w:lang w:bidi="he-IL"/>
        </w:rPr>
        <w:t xml:space="preserve">rozwijaniu umiejętności pracy w zespole; </w:t>
      </w:r>
    </w:p>
    <w:p w14:paraId="55DC751B" w14:textId="77777777" w:rsidR="000E766A" w:rsidRPr="009145DD" w:rsidRDefault="000E766A" w:rsidP="008514FC">
      <w:pPr>
        <w:pStyle w:val="Styl"/>
        <w:numPr>
          <w:ilvl w:val="0"/>
          <w:numId w:val="42"/>
        </w:numPr>
        <w:spacing w:line="276" w:lineRule="auto"/>
        <w:jc w:val="both"/>
        <w:rPr>
          <w:rFonts w:ascii="Calibri" w:hAnsi="Calibri" w:cs="Calibri"/>
          <w:color w:val="000000"/>
          <w:sz w:val="22"/>
          <w:szCs w:val="22"/>
          <w:lang w:bidi="he-IL"/>
        </w:rPr>
      </w:pPr>
      <w:r w:rsidRPr="009145DD">
        <w:rPr>
          <w:rFonts w:ascii="Calibri" w:hAnsi="Calibri" w:cs="Calibri"/>
          <w:color w:val="000000"/>
          <w:sz w:val="22"/>
          <w:szCs w:val="22"/>
          <w:lang w:bidi="he-IL"/>
        </w:rPr>
        <w:t xml:space="preserve">kształtowaniu postawy dialogu i kultury dyskusji (komunikacja); </w:t>
      </w:r>
    </w:p>
    <w:p w14:paraId="05857710" w14:textId="77777777" w:rsidR="000E766A" w:rsidRPr="009145DD" w:rsidRDefault="000E766A" w:rsidP="008514FC">
      <w:pPr>
        <w:pStyle w:val="Styl"/>
        <w:numPr>
          <w:ilvl w:val="0"/>
          <w:numId w:val="42"/>
        </w:numPr>
        <w:spacing w:line="276" w:lineRule="auto"/>
        <w:jc w:val="both"/>
        <w:rPr>
          <w:rFonts w:ascii="Calibri" w:hAnsi="Calibri" w:cs="Calibri"/>
          <w:color w:val="000000"/>
          <w:sz w:val="22"/>
          <w:szCs w:val="22"/>
          <w:lang w:bidi="he-IL"/>
        </w:rPr>
      </w:pPr>
      <w:r w:rsidRPr="009145DD">
        <w:rPr>
          <w:rFonts w:ascii="Calibri" w:hAnsi="Calibri" w:cs="Calibri"/>
          <w:color w:val="000000"/>
          <w:sz w:val="22"/>
          <w:szCs w:val="22"/>
          <w:lang w:bidi="he-IL"/>
        </w:rPr>
        <w:t>dbaniu o estetykę (czytelny rysunek, jasne i przejrzyste rozwiązanie zadań itp.).</w:t>
      </w:r>
    </w:p>
    <w:p w14:paraId="6C3543A7" w14:textId="77777777" w:rsidR="000E766A" w:rsidRPr="009145DD" w:rsidRDefault="000E766A" w:rsidP="00582316">
      <w:pPr>
        <w:jc w:val="both"/>
        <w:rPr>
          <w:b/>
          <w:color w:val="1F497D" w:themeColor="text2"/>
          <w:sz w:val="28"/>
          <w:szCs w:val="28"/>
        </w:rPr>
      </w:pPr>
      <w:r w:rsidRPr="009145DD">
        <w:rPr>
          <w:b/>
          <w:u w:val="single"/>
        </w:rPr>
        <w:br w:type="page"/>
      </w:r>
      <w:r w:rsidRPr="009145DD">
        <w:rPr>
          <w:b/>
          <w:color w:val="1F497D" w:themeColor="text2"/>
          <w:sz w:val="28"/>
          <w:szCs w:val="28"/>
        </w:rPr>
        <w:lastRenderedPageBreak/>
        <w:t>III. Ramowy rozkład materiału</w:t>
      </w:r>
    </w:p>
    <w:p w14:paraId="52714944" w14:textId="77777777" w:rsidR="000E766A" w:rsidRPr="009145DD" w:rsidRDefault="000E766A" w:rsidP="00582316">
      <w:pPr>
        <w:spacing w:after="0"/>
        <w:jc w:val="both"/>
      </w:pPr>
      <w:r w:rsidRPr="009145DD">
        <w:t>Poniższe zestawienie przedstawia podział treści programowych na poszczególne klasy oraz orientacyjną liczbę godzin potrzebną na ich realizację.</w:t>
      </w:r>
    </w:p>
    <w:p w14:paraId="5F14893F" w14:textId="77777777" w:rsidR="000E766A" w:rsidRPr="009145DD" w:rsidRDefault="000E766A" w:rsidP="00582316">
      <w:pPr>
        <w:spacing w:after="0"/>
        <w:jc w:val="both"/>
      </w:pPr>
      <w:r w:rsidRPr="009145DD">
        <w:t>W liceum, na nauczanie matematyki w zakresie rozszerzonym, proponujemy przeznaczyć:</w:t>
      </w:r>
    </w:p>
    <w:p w14:paraId="31E22408" w14:textId="77777777" w:rsidR="000E766A" w:rsidRPr="009145DD" w:rsidRDefault="000E766A" w:rsidP="008514FC">
      <w:pPr>
        <w:numPr>
          <w:ilvl w:val="0"/>
          <w:numId w:val="47"/>
        </w:numPr>
        <w:spacing w:after="0"/>
        <w:jc w:val="both"/>
      </w:pPr>
      <w:r w:rsidRPr="009145DD">
        <w:t>w klasie pierwszej – 4 godziny tygodniowo;</w:t>
      </w:r>
    </w:p>
    <w:p w14:paraId="4B8D2132" w14:textId="77777777" w:rsidR="000E766A" w:rsidRPr="009145DD" w:rsidRDefault="00027F4C" w:rsidP="008514FC">
      <w:pPr>
        <w:numPr>
          <w:ilvl w:val="0"/>
          <w:numId w:val="47"/>
        </w:numPr>
        <w:spacing w:after="0"/>
        <w:jc w:val="both"/>
      </w:pPr>
      <w:r w:rsidRPr="009145DD">
        <w:t>w klasie drugiej – 5</w:t>
      </w:r>
      <w:r w:rsidR="000E766A" w:rsidRPr="009145DD">
        <w:t xml:space="preserve"> godzin tygodniowo;</w:t>
      </w:r>
    </w:p>
    <w:p w14:paraId="003F5049" w14:textId="77777777" w:rsidR="000E766A" w:rsidRPr="009145DD" w:rsidRDefault="00027F4C" w:rsidP="008514FC">
      <w:pPr>
        <w:numPr>
          <w:ilvl w:val="0"/>
          <w:numId w:val="47"/>
        </w:numPr>
        <w:spacing w:after="0"/>
        <w:jc w:val="both"/>
      </w:pPr>
      <w:r w:rsidRPr="009145DD">
        <w:t>w klasie trzeciej – 5</w:t>
      </w:r>
      <w:r w:rsidR="000E766A" w:rsidRPr="009145DD">
        <w:t xml:space="preserve"> godzin tygodniowo;</w:t>
      </w:r>
    </w:p>
    <w:p w14:paraId="17F7C12F" w14:textId="77777777" w:rsidR="000E766A" w:rsidRPr="009145DD" w:rsidRDefault="00027F4C" w:rsidP="008514FC">
      <w:pPr>
        <w:numPr>
          <w:ilvl w:val="0"/>
          <w:numId w:val="47"/>
        </w:numPr>
        <w:spacing w:after="0"/>
        <w:jc w:val="both"/>
      </w:pPr>
      <w:r w:rsidRPr="009145DD">
        <w:t xml:space="preserve">w klasie czwartej  </w:t>
      </w:r>
      <w:r w:rsidR="009145DD" w:rsidRPr="009145DD">
        <w:t xml:space="preserve">– </w:t>
      </w:r>
      <w:r w:rsidRPr="009145DD">
        <w:t>6</w:t>
      </w:r>
      <w:r w:rsidR="000E766A" w:rsidRPr="009145DD">
        <w:t xml:space="preserve"> godzin tygodniowo.</w:t>
      </w:r>
    </w:p>
    <w:p w14:paraId="16BAF88D" w14:textId="77777777" w:rsidR="000E766A" w:rsidRPr="009145DD" w:rsidRDefault="000E766A" w:rsidP="00582316">
      <w:pPr>
        <w:spacing w:after="0"/>
        <w:jc w:val="both"/>
      </w:pPr>
    </w:p>
    <w:p w14:paraId="1DDDFE37" w14:textId="77777777" w:rsidR="000E766A" w:rsidRPr="009145DD" w:rsidRDefault="00027F4C" w:rsidP="00582316">
      <w:pPr>
        <w:spacing w:after="0"/>
        <w:jc w:val="both"/>
      </w:pPr>
      <w:r w:rsidRPr="009145DD">
        <w:t>Rok szkolny liczy około 35</w:t>
      </w:r>
      <w:r w:rsidR="000E766A" w:rsidRPr="009145DD">
        <w:t xml:space="preserve"> tygodni. Zatem w klasie pierwszej</w:t>
      </w:r>
      <w:r w:rsidRPr="009145DD">
        <w:t xml:space="preserve"> nauczyciel ma do dyspozycji 140</w:t>
      </w:r>
      <w:r w:rsidR="000E766A" w:rsidRPr="009145DD">
        <w:t xml:space="preserve"> godzin, w klasie drugiej </w:t>
      </w:r>
      <w:r w:rsidRPr="009145DD">
        <w:t xml:space="preserve">i trzeciej </w:t>
      </w:r>
      <w:r w:rsidR="000E766A" w:rsidRPr="009145DD">
        <w:t xml:space="preserve">– </w:t>
      </w:r>
      <w:r w:rsidRPr="009145DD">
        <w:t>175 godzin</w:t>
      </w:r>
      <w:r w:rsidR="000E766A" w:rsidRPr="009145DD">
        <w:t>. Zdający maturę zakończą zajęcia w kwietn</w:t>
      </w:r>
      <w:r w:rsidRPr="009145DD">
        <w:t>iu. Dla nich rok szkolny trwa 27 tygodni, co daje 162</w:t>
      </w:r>
      <w:r w:rsidR="000E766A" w:rsidRPr="009145DD">
        <w:t xml:space="preserve"> godziny lekcji matematyki.</w:t>
      </w:r>
    </w:p>
    <w:p w14:paraId="686E4A78" w14:textId="77777777" w:rsidR="000E766A" w:rsidRDefault="000E766A" w:rsidP="00582316">
      <w:pPr>
        <w:spacing w:after="0"/>
        <w:jc w:val="both"/>
      </w:pPr>
    </w:p>
    <w:p w14:paraId="4F6BC3AF" w14:textId="77777777" w:rsidR="007035B7" w:rsidRPr="007A699A" w:rsidRDefault="007035B7" w:rsidP="007035B7">
      <w:pPr>
        <w:spacing w:after="0"/>
      </w:pPr>
      <w:r w:rsidRPr="007A699A">
        <w:rPr>
          <w:highlight w:val="yellow"/>
        </w:rPr>
        <w:t>Żółty kolor</w:t>
      </w:r>
      <w:r w:rsidRPr="007A699A">
        <w:t xml:space="preserve"> w tabelach oznacza rozdziały, w których zmniejszył się zakres wymagań, w związku ze zmian</w:t>
      </w:r>
      <w:r>
        <w:t>ami w</w:t>
      </w:r>
      <w:r w:rsidRPr="007A699A">
        <w:t xml:space="preserve"> podstaw</w:t>
      </w:r>
      <w:r>
        <w:t>ie</w:t>
      </w:r>
      <w:r w:rsidRPr="007A699A">
        <w:t xml:space="preserve"> programowej od 1 września 2024.</w:t>
      </w:r>
    </w:p>
    <w:p w14:paraId="743F01B7" w14:textId="77777777" w:rsidR="007035B7" w:rsidRPr="007A699A" w:rsidRDefault="007035B7" w:rsidP="007035B7">
      <w:pPr>
        <w:spacing w:after="0"/>
      </w:pPr>
    </w:p>
    <w:p w14:paraId="3031ADF6" w14:textId="77777777" w:rsidR="007035B7" w:rsidRPr="007A699A" w:rsidRDefault="007035B7" w:rsidP="007035B7">
      <w:pPr>
        <w:spacing w:after="0"/>
      </w:pPr>
      <w:r w:rsidRPr="007A699A">
        <w:rPr>
          <w:highlight w:val="lightGray"/>
        </w:rPr>
        <w:t>Szary kolor</w:t>
      </w:r>
      <w:r w:rsidRPr="007A699A">
        <w:t xml:space="preserve"> w szczegółowym rozkładzie treści nauczania oznacza treści, które przestały obowiązywać od 1 września 2024, w związku ze zmian</w:t>
      </w:r>
      <w:r>
        <w:t>ami w</w:t>
      </w:r>
      <w:r w:rsidRPr="007A699A">
        <w:t xml:space="preserve"> podstaw</w:t>
      </w:r>
      <w:r>
        <w:t>ie</w:t>
      </w:r>
      <w:r w:rsidRPr="007A699A">
        <w:t xml:space="preserve"> programowej.</w:t>
      </w:r>
    </w:p>
    <w:p w14:paraId="56FB0B32" w14:textId="77777777" w:rsidR="007035B7" w:rsidRPr="009145DD" w:rsidRDefault="007035B7" w:rsidP="00582316">
      <w:pPr>
        <w:spacing w:after="0"/>
        <w:jc w:val="both"/>
      </w:pPr>
    </w:p>
    <w:p w14:paraId="6A2BBC60" w14:textId="77777777" w:rsidR="007544A7" w:rsidRPr="009145DD" w:rsidRDefault="007544A7" w:rsidP="007544A7">
      <w:pPr>
        <w:spacing w:after="0" w:line="264" w:lineRule="auto"/>
        <w:jc w:val="center"/>
        <w:rPr>
          <w:b/>
          <w:color w:val="1F497D" w:themeColor="text2"/>
          <w:sz w:val="28"/>
        </w:rPr>
      </w:pPr>
      <w:r w:rsidRPr="009145DD">
        <w:rPr>
          <w:b/>
          <w:color w:val="1F497D" w:themeColor="text2"/>
          <w:sz w:val="28"/>
        </w:rPr>
        <w:t>Rozkład treści nauczania</w:t>
      </w:r>
    </w:p>
    <w:p w14:paraId="2AE6A676" w14:textId="77777777" w:rsidR="007544A7" w:rsidRPr="009145DD" w:rsidRDefault="007544A7" w:rsidP="007544A7">
      <w:pPr>
        <w:spacing w:after="0" w:line="264" w:lineRule="auto"/>
      </w:pPr>
      <w:r w:rsidRPr="009145DD">
        <w:t xml:space="preserve">Planujemy </w:t>
      </w:r>
      <w:r w:rsidR="00A46B39">
        <w:t xml:space="preserve"> </w:t>
      </w:r>
      <w:r w:rsidRPr="009145DD">
        <w:t>4 części podręcznika dla zakresu rozszerzonego (wraz z zakresem podstawowym).</w:t>
      </w:r>
    </w:p>
    <w:p w14:paraId="6D8CD2CF" w14:textId="77777777" w:rsidR="00A96160" w:rsidRPr="009145DD" w:rsidRDefault="00A96160" w:rsidP="00A96160">
      <w:pPr>
        <w:spacing w:after="0" w:line="264" w:lineRule="auto"/>
      </w:pPr>
    </w:p>
    <w:p w14:paraId="4E803626" w14:textId="77777777" w:rsidR="00A96160" w:rsidRPr="009145DD" w:rsidRDefault="00A96160" w:rsidP="00A96160">
      <w:pPr>
        <w:spacing w:after="120" w:line="264" w:lineRule="auto"/>
        <w:rPr>
          <w:b/>
          <w:u w:val="single"/>
        </w:rPr>
      </w:pPr>
      <w:r w:rsidRPr="009145DD">
        <w:rPr>
          <w:b/>
          <w:u w:val="single"/>
        </w:rPr>
        <w:t>Klasa I</w:t>
      </w:r>
    </w:p>
    <w:tbl>
      <w:tblPr>
        <w:tblStyle w:val="Tabela-Siatka"/>
        <w:tblW w:w="0" w:type="auto"/>
        <w:tblLayout w:type="fixed"/>
        <w:tblLook w:val="04A0" w:firstRow="1" w:lastRow="0" w:firstColumn="1" w:lastColumn="0" w:noHBand="0" w:noVBand="1"/>
      </w:tblPr>
      <w:tblGrid>
        <w:gridCol w:w="567"/>
        <w:gridCol w:w="7196"/>
        <w:gridCol w:w="993"/>
      </w:tblGrid>
      <w:tr w:rsidR="00A96160" w:rsidRPr="009145DD" w14:paraId="495F4A55" w14:textId="77777777" w:rsidTr="00F955E5">
        <w:tc>
          <w:tcPr>
            <w:tcW w:w="875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27AA3FD3" w14:textId="77777777" w:rsidR="00A96160" w:rsidRPr="009145DD" w:rsidRDefault="00A96160" w:rsidP="00153468">
            <w:pPr>
              <w:spacing w:after="0" w:line="264" w:lineRule="auto"/>
              <w:jc w:val="center"/>
            </w:pPr>
            <w:r w:rsidRPr="009145DD">
              <w:t>Zakres ROZSZERZONY (35 tyg. x 4 h = 140 h)</w:t>
            </w:r>
          </w:p>
        </w:tc>
      </w:tr>
      <w:tr w:rsidR="00A96160" w:rsidRPr="009145DD" w14:paraId="75DD0B23" w14:textId="77777777" w:rsidTr="00153468">
        <w:tc>
          <w:tcPr>
            <w:tcW w:w="567" w:type="dxa"/>
            <w:tcBorders>
              <w:top w:val="single" w:sz="4" w:space="0" w:color="auto"/>
              <w:left w:val="single" w:sz="4" w:space="0" w:color="auto"/>
              <w:bottom w:val="single" w:sz="4" w:space="0" w:color="auto"/>
              <w:right w:val="single" w:sz="4" w:space="0" w:color="auto"/>
            </w:tcBorders>
            <w:hideMark/>
          </w:tcPr>
          <w:p w14:paraId="67B3800F" w14:textId="77777777" w:rsidR="00A96160" w:rsidRPr="009145DD" w:rsidRDefault="00A96160" w:rsidP="00153468">
            <w:pPr>
              <w:spacing w:after="0" w:line="264" w:lineRule="auto"/>
              <w:jc w:val="center"/>
              <w:rPr>
                <w:lang w:eastAsia="en-US"/>
              </w:rPr>
            </w:pPr>
            <w:r w:rsidRPr="009145DD">
              <w:t>l.p.</w:t>
            </w:r>
          </w:p>
        </w:tc>
        <w:tc>
          <w:tcPr>
            <w:tcW w:w="7196" w:type="dxa"/>
            <w:tcBorders>
              <w:top w:val="single" w:sz="4" w:space="0" w:color="auto"/>
              <w:left w:val="single" w:sz="4" w:space="0" w:color="auto"/>
              <w:bottom w:val="single" w:sz="4" w:space="0" w:color="auto"/>
              <w:right w:val="single" w:sz="4" w:space="0" w:color="auto"/>
            </w:tcBorders>
            <w:hideMark/>
          </w:tcPr>
          <w:p w14:paraId="6C44AFD7" w14:textId="77777777" w:rsidR="00A96160" w:rsidRPr="009145DD" w:rsidRDefault="00A96160" w:rsidP="00153468">
            <w:pPr>
              <w:spacing w:after="0" w:line="264" w:lineRule="auto"/>
              <w:jc w:val="center"/>
              <w:rPr>
                <w:lang w:eastAsia="en-US"/>
              </w:rPr>
            </w:pPr>
            <w:r w:rsidRPr="009145DD">
              <w:t>Dział</w:t>
            </w:r>
          </w:p>
        </w:tc>
        <w:tc>
          <w:tcPr>
            <w:tcW w:w="993" w:type="dxa"/>
            <w:tcBorders>
              <w:top w:val="single" w:sz="4" w:space="0" w:color="auto"/>
              <w:left w:val="single" w:sz="4" w:space="0" w:color="auto"/>
              <w:bottom w:val="single" w:sz="4" w:space="0" w:color="auto"/>
              <w:right w:val="single" w:sz="4" w:space="0" w:color="auto"/>
            </w:tcBorders>
            <w:hideMark/>
          </w:tcPr>
          <w:p w14:paraId="221AB6A1" w14:textId="77777777" w:rsidR="00A96160" w:rsidRPr="009145DD" w:rsidRDefault="00A96160" w:rsidP="00153468">
            <w:pPr>
              <w:spacing w:after="0" w:line="264" w:lineRule="auto"/>
              <w:jc w:val="center"/>
              <w:rPr>
                <w:lang w:eastAsia="en-US"/>
              </w:rPr>
            </w:pPr>
            <w:r w:rsidRPr="009145DD">
              <w:t>l. godz.</w:t>
            </w:r>
          </w:p>
        </w:tc>
      </w:tr>
      <w:tr w:rsidR="00A96160" w:rsidRPr="009145DD" w14:paraId="3117BA1E" w14:textId="77777777" w:rsidTr="00153468">
        <w:tc>
          <w:tcPr>
            <w:tcW w:w="567" w:type="dxa"/>
            <w:tcBorders>
              <w:top w:val="single" w:sz="4" w:space="0" w:color="auto"/>
              <w:left w:val="single" w:sz="4" w:space="0" w:color="auto"/>
              <w:bottom w:val="single" w:sz="4" w:space="0" w:color="auto"/>
              <w:right w:val="single" w:sz="4" w:space="0" w:color="auto"/>
            </w:tcBorders>
            <w:hideMark/>
          </w:tcPr>
          <w:p w14:paraId="3C0136F3" w14:textId="77777777" w:rsidR="00A96160" w:rsidRPr="009145DD" w:rsidRDefault="00A96160" w:rsidP="00153468">
            <w:pPr>
              <w:spacing w:after="0" w:line="264" w:lineRule="auto"/>
              <w:jc w:val="center"/>
              <w:rPr>
                <w:lang w:eastAsia="en-US"/>
              </w:rPr>
            </w:pPr>
            <w:r w:rsidRPr="009145DD">
              <w:t>1</w:t>
            </w:r>
          </w:p>
        </w:tc>
        <w:tc>
          <w:tcPr>
            <w:tcW w:w="7196" w:type="dxa"/>
            <w:tcBorders>
              <w:top w:val="single" w:sz="4" w:space="0" w:color="auto"/>
              <w:left w:val="single" w:sz="4" w:space="0" w:color="auto"/>
              <w:bottom w:val="single" w:sz="4" w:space="0" w:color="auto"/>
              <w:right w:val="single" w:sz="4" w:space="0" w:color="auto"/>
            </w:tcBorders>
            <w:hideMark/>
          </w:tcPr>
          <w:p w14:paraId="15A5DE39" w14:textId="77777777" w:rsidR="00A96160" w:rsidRPr="009145DD" w:rsidRDefault="00A96160" w:rsidP="00153468">
            <w:pPr>
              <w:spacing w:after="0" w:line="264" w:lineRule="auto"/>
              <w:rPr>
                <w:lang w:eastAsia="en-US"/>
              </w:rPr>
            </w:pPr>
            <w:r w:rsidRPr="009145DD">
              <w:t>Zbiory liczbowe. Liczby rzeczywiste</w:t>
            </w:r>
          </w:p>
        </w:tc>
        <w:tc>
          <w:tcPr>
            <w:tcW w:w="993" w:type="dxa"/>
            <w:tcBorders>
              <w:top w:val="single" w:sz="4" w:space="0" w:color="auto"/>
              <w:left w:val="single" w:sz="4" w:space="0" w:color="auto"/>
              <w:bottom w:val="single" w:sz="4" w:space="0" w:color="auto"/>
              <w:right w:val="single" w:sz="4" w:space="0" w:color="auto"/>
            </w:tcBorders>
            <w:hideMark/>
          </w:tcPr>
          <w:p w14:paraId="174AF14C" w14:textId="77777777" w:rsidR="00A96160" w:rsidRPr="009145DD" w:rsidRDefault="00A96160" w:rsidP="00153468">
            <w:pPr>
              <w:spacing w:after="0" w:line="264" w:lineRule="auto"/>
              <w:jc w:val="center"/>
              <w:rPr>
                <w:lang w:eastAsia="en-US"/>
              </w:rPr>
            </w:pPr>
            <w:r w:rsidRPr="009145DD">
              <w:t>16</w:t>
            </w:r>
          </w:p>
        </w:tc>
      </w:tr>
      <w:tr w:rsidR="00A96160" w:rsidRPr="009145DD" w14:paraId="72205503" w14:textId="77777777" w:rsidTr="00153468">
        <w:tc>
          <w:tcPr>
            <w:tcW w:w="567" w:type="dxa"/>
            <w:tcBorders>
              <w:top w:val="single" w:sz="4" w:space="0" w:color="auto"/>
              <w:left w:val="single" w:sz="4" w:space="0" w:color="auto"/>
              <w:bottom w:val="single" w:sz="4" w:space="0" w:color="auto"/>
              <w:right w:val="single" w:sz="4" w:space="0" w:color="auto"/>
            </w:tcBorders>
            <w:hideMark/>
          </w:tcPr>
          <w:p w14:paraId="764BCBA4" w14:textId="77777777" w:rsidR="00A96160" w:rsidRPr="009145DD" w:rsidRDefault="00A96160" w:rsidP="00153468">
            <w:pPr>
              <w:spacing w:after="0" w:line="264" w:lineRule="auto"/>
              <w:jc w:val="center"/>
              <w:rPr>
                <w:lang w:eastAsia="en-US"/>
              </w:rPr>
            </w:pPr>
            <w:r w:rsidRPr="009145DD">
              <w:t>2</w:t>
            </w:r>
          </w:p>
        </w:tc>
        <w:tc>
          <w:tcPr>
            <w:tcW w:w="7196" w:type="dxa"/>
            <w:tcBorders>
              <w:top w:val="single" w:sz="4" w:space="0" w:color="auto"/>
              <w:left w:val="single" w:sz="4" w:space="0" w:color="auto"/>
              <w:bottom w:val="single" w:sz="4" w:space="0" w:color="auto"/>
              <w:right w:val="single" w:sz="4" w:space="0" w:color="auto"/>
            </w:tcBorders>
            <w:hideMark/>
          </w:tcPr>
          <w:p w14:paraId="54D03C00" w14:textId="77777777" w:rsidR="00A96160" w:rsidRPr="009145DD" w:rsidRDefault="00A96160" w:rsidP="00153468">
            <w:pPr>
              <w:spacing w:after="0" w:line="264" w:lineRule="auto"/>
              <w:rPr>
                <w:lang w:eastAsia="en-US"/>
              </w:rPr>
            </w:pPr>
            <w:r w:rsidRPr="009145DD">
              <w:t>Wyrażenia algebraiczne</w:t>
            </w:r>
          </w:p>
        </w:tc>
        <w:tc>
          <w:tcPr>
            <w:tcW w:w="993" w:type="dxa"/>
            <w:tcBorders>
              <w:top w:val="single" w:sz="4" w:space="0" w:color="auto"/>
              <w:left w:val="single" w:sz="4" w:space="0" w:color="auto"/>
              <w:bottom w:val="single" w:sz="4" w:space="0" w:color="auto"/>
              <w:right w:val="single" w:sz="4" w:space="0" w:color="auto"/>
            </w:tcBorders>
            <w:hideMark/>
          </w:tcPr>
          <w:p w14:paraId="539ABBB8" w14:textId="77777777" w:rsidR="00A96160" w:rsidRPr="009145DD" w:rsidRDefault="00A96160" w:rsidP="00153468">
            <w:pPr>
              <w:spacing w:after="0" w:line="264" w:lineRule="auto"/>
              <w:jc w:val="center"/>
              <w:rPr>
                <w:lang w:eastAsia="en-US"/>
              </w:rPr>
            </w:pPr>
            <w:r w:rsidRPr="009145DD">
              <w:t>25</w:t>
            </w:r>
          </w:p>
        </w:tc>
      </w:tr>
      <w:tr w:rsidR="00A96160" w:rsidRPr="009145DD" w14:paraId="275E1B9F" w14:textId="77777777" w:rsidTr="00153468">
        <w:tc>
          <w:tcPr>
            <w:tcW w:w="567" w:type="dxa"/>
            <w:tcBorders>
              <w:top w:val="single" w:sz="4" w:space="0" w:color="auto"/>
              <w:left w:val="single" w:sz="4" w:space="0" w:color="auto"/>
              <w:bottom w:val="single" w:sz="4" w:space="0" w:color="auto"/>
              <w:right w:val="single" w:sz="4" w:space="0" w:color="auto"/>
            </w:tcBorders>
            <w:hideMark/>
          </w:tcPr>
          <w:p w14:paraId="5D6A45C1" w14:textId="77777777" w:rsidR="00A96160" w:rsidRPr="009145DD" w:rsidRDefault="00A96160" w:rsidP="00153468">
            <w:pPr>
              <w:spacing w:after="0" w:line="264" w:lineRule="auto"/>
              <w:jc w:val="center"/>
              <w:rPr>
                <w:lang w:eastAsia="en-US"/>
              </w:rPr>
            </w:pPr>
            <w:r w:rsidRPr="009145DD">
              <w:t>3</w:t>
            </w:r>
          </w:p>
        </w:tc>
        <w:tc>
          <w:tcPr>
            <w:tcW w:w="7196" w:type="dxa"/>
            <w:tcBorders>
              <w:top w:val="single" w:sz="4" w:space="0" w:color="auto"/>
              <w:left w:val="single" w:sz="4" w:space="0" w:color="auto"/>
              <w:bottom w:val="single" w:sz="4" w:space="0" w:color="auto"/>
              <w:right w:val="single" w:sz="4" w:space="0" w:color="auto"/>
            </w:tcBorders>
            <w:hideMark/>
          </w:tcPr>
          <w:p w14:paraId="5102EC15" w14:textId="77777777" w:rsidR="00A96160" w:rsidRPr="009145DD" w:rsidRDefault="00A96160" w:rsidP="00153468">
            <w:pPr>
              <w:spacing w:after="0" w:line="264" w:lineRule="auto"/>
              <w:rPr>
                <w:lang w:eastAsia="en-US"/>
              </w:rPr>
            </w:pPr>
            <w:r w:rsidRPr="009145DD">
              <w:t>Funkcje i ich własności</w:t>
            </w:r>
          </w:p>
        </w:tc>
        <w:tc>
          <w:tcPr>
            <w:tcW w:w="993" w:type="dxa"/>
            <w:tcBorders>
              <w:top w:val="single" w:sz="4" w:space="0" w:color="auto"/>
              <w:left w:val="single" w:sz="4" w:space="0" w:color="auto"/>
              <w:bottom w:val="single" w:sz="4" w:space="0" w:color="auto"/>
              <w:right w:val="single" w:sz="4" w:space="0" w:color="auto"/>
            </w:tcBorders>
            <w:hideMark/>
          </w:tcPr>
          <w:p w14:paraId="7827BBD7" w14:textId="77777777" w:rsidR="00A96160" w:rsidRPr="009145DD" w:rsidRDefault="00A96160" w:rsidP="00153468">
            <w:pPr>
              <w:spacing w:after="0" w:line="264" w:lineRule="auto"/>
              <w:jc w:val="center"/>
              <w:rPr>
                <w:lang w:eastAsia="en-US"/>
              </w:rPr>
            </w:pPr>
            <w:r w:rsidRPr="009145DD">
              <w:t>18</w:t>
            </w:r>
          </w:p>
        </w:tc>
      </w:tr>
      <w:tr w:rsidR="00A96160" w:rsidRPr="009145DD" w14:paraId="18AC41E9" w14:textId="77777777" w:rsidTr="00153468">
        <w:tc>
          <w:tcPr>
            <w:tcW w:w="567" w:type="dxa"/>
            <w:tcBorders>
              <w:top w:val="single" w:sz="4" w:space="0" w:color="auto"/>
              <w:left w:val="single" w:sz="4" w:space="0" w:color="auto"/>
              <w:bottom w:val="single" w:sz="4" w:space="0" w:color="auto"/>
              <w:right w:val="single" w:sz="4" w:space="0" w:color="auto"/>
            </w:tcBorders>
            <w:hideMark/>
          </w:tcPr>
          <w:p w14:paraId="6056679F" w14:textId="77777777" w:rsidR="00A96160" w:rsidRPr="009145DD" w:rsidRDefault="00A96160" w:rsidP="00153468">
            <w:pPr>
              <w:spacing w:after="0" w:line="264" w:lineRule="auto"/>
              <w:jc w:val="center"/>
              <w:rPr>
                <w:lang w:eastAsia="en-US"/>
              </w:rPr>
            </w:pPr>
            <w:r w:rsidRPr="009145DD">
              <w:t>4</w:t>
            </w:r>
          </w:p>
        </w:tc>
        <w:tc>
          <w:tcPr>
            <w:tcW w:w="7196" w:type="dxa"/>
            <w:tcBorders>
              <w:top w:val="single" w:sz="4" w:space="0" w:color="auto"/>
              <w:left w:val="single" w:sz="4" w:space="0" w:color="auto"/>
              <w:bottom w:val="single" w:sz="4" w:space="0" w:color="auto"/>
              <w:right w:val="single" w:sz="4" w:space="0" w:color="auto"/>
            </w:tcBorders>
            <w:hideMark/>
          </w:tcPr>
          <w:p w14:paraId="6DD215D3" w14:textId="77777777" w:rsidR="00A96160" w:rsidRPr="009145DD" w:rsidRDefault="00A96160" w:rsidP="00153468">
            <w:pPr>
              <w:spacing w:after="0" w:line="264" w:lineRule="auto"/>
              <w:rPr>
                <w:lang w:eastAsia="en-US"/>
              </w:rPr>
            </w:pPr>
            <w:r w:rsidRPr="009145DD">
              <w:t>Funkcja liniowa</w:t>
            </w:r>
          </w:p>
        </w:tc>
        <w:tc>
          <w:tcPr>
            <w:tcW w:w="993" w:type="dxa"/>
            <w:tcBorders>
              <w:top w:val="single" w:sz="4" w:space="0" w:color="auto"/>
              <w:left w:val="single" w:sz="4" w:space="0" w:color="auto"/>
              <w:bottom w:val="single" w:sz="4" w:space="0" w:color="auto"/>
              <w:right w:val="single" w:sz="4" w:space="0" w:color="auto"/>
            </w:tcBorders>
            <w:hideMark/>
          </w:tcPr>
          <w:p w14:paraId="2F9C4267" w14:textId="77777777" w:rsidR="00A96160" w:rsidRPr="009145DD" w:rsidRDefault="00A96160" w:rsidP="00153468">
            <w:pPr>
              <w:spacing w:after="0" w:line="264" w:lineRule="auto"/>
              <w:jc w:val="center"/>
              <w:rPr>
                <w:lang w:eastAsia="en-US"/>
              </w:rPr>
            </w:pPr>
            <w:r w:rsidRPr="009145DD">
              <w:t>9</w:t>
            </w:r>
          </w:p>
        </w:tc>
      </w:tr>
      <w:tr w:rsidR="00A96160" w:rsidRPr="009145DD" w14:paraId="55F7A0F0" w14:textId="77777777" w:rsidTr="00153468">
        <w:tc>
          <w:tcPr>
            <w:tcW w:w="567" w:type="dxa"/>
            <w:tcBorders>
              <w:top w:val="single" w:sz="4" w:space="0" w:color="auto"/>
              <w:left w:val="single" w:sz="4" w:space="0" w:color="auto"/>
              <w:bottom w:val="single" w:sz="4" w:space="0" w:color="auto"/>
              <w:right w:val="single" w:sz="4" w:space="0" w:color="auto"/>
            </w:tcBorders>
            <w:hideMark/>
          </w:tcPr>
          <w:p w14:paraId="23694EFA" w14:textId="77777777" w:rsidR="00A96160" w:rsidRPr="009145DD" w:rsidRDefault="00A96160" w:rsidP="00153468">
            <w:pPr>
              <w:spacing w:after="0" w:line="264" w:lineRule="auto"/>
              <w:jc w:val="center"/>
              <w:rPr>
                <w:lang w:eastAsia="en-US"/>
              </w:rPr>
            </w:pPr>
            <w:r w:rsidRPr="009145DD">
              <w:t>5</w:t>
            </w:r>
          </w:p>
        </w:tc>
        <w:tc>
          <w:tcPr>
            <w:tcW w:w="7196" w:type="dxa"/>
            <w:tcBorders>
              <w:top w:val="single" w:sz="4" w:space="0" w:color="auto"/>
              <w:left w:val="single" w:sz="4" w:space="0" w:color="auto"/>
              <w:bottom w:val="single" w:sz="4" w:space="0" w:color="auto"/>
              <w:right w:val="single" w:sz="4" w:space="0" w:color="auto"/>
            </w:tcBorders>
            <w:hideMark/>
          </w:tcPr>
          <w:p w14:paraId="1A07A3AA" w14:textId="77777777" w:rsidR="00A96160" w:rsidRPr="009145DD" w:rsidRDefault="00A96160" w:rsidP="00153468">
            <w:pPr>
              <w:spacing w:after="0" w:line="264" w:lineRule="auto"/>
              <w:rPr>
                <w:lang w:eastAsia="en-US"/>
              </w:rPr>
            </w:pPr>
            <w:r w:rsidRPr="009145DD">
              <w:rPr>
                <w:szCs w:val="28"/>
              </w:rPr>
              <w:t>Układy równań liniowych z dwiema niewiadomymi</w:t>
            </w:r>
          </w:p>
        </w:tc>
        <w:tc>
          <w:tcPr>
            <w:tcW w:w="993" w:type="dxa"/>
            <w:tcBorders>
              <w:top w:val="single" w:sz="4" w:space="0" w:color="auto"/>
              <w:left w:val="single" w:sz="4" w:space="0" w:color="auto"/>
              <w:bottom w:val="single" w:sz="4" w:space="0" w:color="auto"/>
              <w:right w:val="single" w:sz="4" w:space="0" w:color="auto"/>
            </w:tcBorders>
            <w:hideMark/>
          </w:tcPr>
          <w:p w14:paraId="321E783E" w14:textId="77777777" w:rsidR="00A96160" w:rsidRPr="009145DD" w:rsidRDefault="00A96160" w:rsidP="00153468">
            <w:pPr>
              <w:spacing w:after="0" w:line="264" w:lineRule="auto"/>
              <w:jc w:val="center"/>
              <w:rPr>
                <w:lang w:eastAsia="en-US"/>
              </w:rPr>
            </w:pPr>
            <w:r w:rsidRPr="009145DD">
              <w:t>14</w:t>
            </w:r>
          </w:p>
        </w:tc>
      </w:tr>
      <w:tr w:rsidR="00A96160" w:rsidRPr="009145DD" w14:paraId="748A98B8" w14:textId="77777777" w:rsidTr="00153468">
        <w:tc>
          <w:tcPr>
            <w:tcW w:w="567" w:type="dxa"/>
            <w:tcBorders>
              <w:top w:val="single" w:sz="4" w:space="0" w:color="auto"/>
              <w:left w:val="single" w:sz="4" w:space="0" w:color="auto"/>
              <w:bottom w:val="single" w:sz="4" w:space="0" w:color="auto"/>
              <w:right w:val="single" w:sz="4" w:space="0" w:color="auto"/>
            </w:tcBorders>
            <w:hideMark/>
          </w:tcPr>
          <w:p w14:paraId="17E5FCCB" w14:textId="77777777" w:rsidR="00A96160" w:rsidRPr="009145DD" w:rsidRDefault="00A96160" w:rsidP="00153468">
            <w:pPr>
              <w:spacing w:after="0" w:line="264" w:lineRule="auto"/>
              <w:jc w:val="center"/>
              <w:rPr>
                <w:lang w:eastAsia="en-US"/>
              </w:rPr>
            </w:pPr>
            <w:r w:rsidRPr="009145DD">
              <w:t>6</w:t>
            </w:r>
          </w:p>
        </w:tc>
        <w:tc>
          <w:tcPr>
            <w:tcW w:w="7196" w:type="dxa"/>
            <w:tcBorders>
              <w:top w:val="single" w:sz="4" w:space="0" w:color="auto"/>
              <w:left w:val="single" w:sz="4" w:space="0" w:color="auto"/>
              <w:bottom w:val="single" w:sz="4" w:space="0" w:color="auto"/>
              <w:right w:val="single" w:sz="4" w:space="0" w:color="auto"/>
            </w:tcBorders>
            <w:hideMark/>
          </w:tcPr>
          <w:p w14:paraId="6D1FB6E9" w14:textId="77777777" w:rsidR="00A96160" w:rsidRPr="009145DD" w:rsidRDefault="00A96160" w:rsidP="00153468">
            <w:pPr>
              <w:spacing w:after="0" w:line="264" w:lineRule="auto"/>
              <w:rPr>
                <w:lang w:eastAsia="en-US"/>
              </w:rPr>
            </w:pPr>
            <w:r w:rsidRPr="009145DD">
              <w:rPr>
                <w:szCs w:val="28"/>
              </w:rPr>
              <w:t>Podstawowe własności wybranych funkcji</w:t>
            </w:r>
          </w:p>
        </w:tc>
        <w:tc>
          <w:tcPr>
            <w:tcW w:w="993" w:type="dxa"/>
            <w:tcBorders>
              <w:top w:val="single" w:sz="4" w:space="0" w:color="auto"/>
              <w:left w:val="single" w:sz="4" w:space="0" w:color="auto"/>
              <w:bottom w:val="single" w:sz="4" w:space="0" w:color="auto"/>
              <w:right w:val="single" w:sz="4" w:space="0" w:color="auto"/>
            </w:tcBorders>
            <w:hideMark/>
          </w:tcPr>
          <w:p w14:paraId="74B8E733" w14:textId="77777777" w:rsidR="00A96160" w:rsidRPr="009145DD" w:rsidRDefault="00A96160" w:rsidP="00153468">
            <w:pPr>
              <w:spacing w:after="0" w:line="264" w:lineRule="auto"/>
              <w:jc w:val="center"/>
              <w:rPr>
                <w:lang w:eastAsia="en-US"/>
              </w:rPr>
            </w:pPr>
            <w:r w:rsidRPr="009145DD">
              <w:t>9</w:t>
            </w:r>
          </w:p>
        </w:tc>
      </w:tr>
      <w:tr w:rsidR="00A96160" w:rsidRPr="009145DD" w14:paraId="6F1F91BC" w14:textId="77777777" w:rsidTr="00153468">
        <w:tc>
          <w:tcPr>
            <w:tcW w:w="567" w:type="dxa"/>
            <w:tcBorders>
              <w:top w:val="single" w:sz="4" w:space="0" w:color="auto"/>
              <w:left w:val="single" w:sz="4" w:space="0" w:color="auto"/>
              <w:bottom w:val="single" w:sz="4" w:space="0" w:color="auto"/>
              <w:right w:val="single" w:sz="4" w:space="0" w:color="auto"/>
            </w:tcBorders>
            <w:hideMark/>
          </w:tcPr>
          <w:p w14:paraId="0411BB2A" w14:textId="77777777" w:rsidR="00A96160" w:rsidRPr="009145DD" w:rsidRDefault="00A96160" w:rsidP="00153468">
            <w:pPr>
              <w:spacing w:after="0" w:line="264" w:lineRule="auto"/>
              <w:jc w:val="center"/>
              <w:rPr>
                <w:lang w:eastAsia="en-US"/>
              </w:rPr>
            </w:pPr>
            <w:r w:rsidRPr="009145DD">
              <w:t>7</w:t>
            </w:r>
          </w:p>
        </w:tc>
        <w:tc>
          <w:tcPr>
            <w:tcW w:w="7196" w:type="dxa"/>
            <w:tcBorders>
              <w:top w:val="single" w:sz="4" w:space="0" w:color="auto"/>
              <w:left w:val="single" w:sz="4" w:space="0" w:color="auto"/>
              <w:bottom w:val="single" w:sz="4" w:space="0" w:color="auto"/>
              <w:right w:val="single" w:sz="4" w:space="0" w:color="auto"/>
            </w:tcBorders>
            <w:hideMark/>
          </w:tcPr>
          <w:p w14:paraId="3745F886" w14:textId="77777777" w:rsidR="00A96160" w:rsidRPr="009145DD" w:rsidRDefault="00A96160" w:rsidP="00153468">
            <w:pPr>
              <w:spacing w:after="0" w:line="264" w:lineRule="auto"/>
              <w:rPr>
                <w:lang w:eastAsia="en-US"/>
              </w:rPr>
            </w:pPr>
            <w:r w:rsidRPr="009145DD">
              <w:rPr>
                <w:szCs w:val="28"/>
              </w:rPr>
              <w:t>Geometria płaska – pojęcia wstępne. Trójkąty</w:t>
            </w:r>
          </w:p>
        </w:tc>
        <w:tc>
          <w:tcPr>
            <w:tcW w:w="993" w:type="dxa"/>
            <w:tcBorders>
              <w:top w:val="single" w:sz="4" w:space="0" w:color="auto"/>
              <w:left w:val="single" w:sz="4" w:space="0" w:color="auto"/>
              <w:bottom w:val="single" w:sz="4" w:space="0" w:color="auto"/>
              <w:right w:val="single" w:sz="4" w:space="0" w:color="auto"/>
            </w:tcBorders>
            <w:hideMark/>
          </w:tcPr>
          <w:p w14:paraId="125C0459" w14:textId="77777777" w:rsidR="00A96160" w:rsidRPr="009145DD" w:rsidRDefault="00A96160" w:rsidP="00153468">
            <w:pPr>
              <w:spacing w:after="0" w:line="264" w:lineRule="auto"/>
              <w:jc w:val="center"/>
              <w:rPr>
                <w:lang w:eastAsia="en-US"/>
              </w:rPr>
            </w:pPr>
            <w:r w:rsidRPr="009145DD">
              <w:t>25</w:t>
            </w:r>
          </w:p>
        </w:tc>
      </w:tr>
      <w:tr w:rsidR="00A96160" w:rsidRPr="009145DD" w14:paraId="712815D8" w14:textId="77777777" w:rsidTr="00153468">
        <w:tc>
          <w:tcPr>
            <w:tcW w:w="567" w:type="dxa"/>
            <w:tcBorders>
              <w:top w:val="single" w:sz="4" w:space="0" w:color="auto"/>
              <w:left w:val="single" w:sz="4" w:space="0" w:color="auto"/>
              <w:bottom w:val="single" w:sz="4" w:space="0" w:color="auto"/>
              <w:right w:val="single" w:sz="4" w:space="0" w:color="auto"/>
            </w:tcBorders>
            <w:hideMark/>
          </w:tcPr>
          <w:p w14:paraId="2926DD79" w14:textId="77777777" w:rsidR="00A96160" w:rsidRPr="009145DD" w:rsidRDefault="00A96160" w:rsidP="00153468">
            <w:pPr>
              <w:spacing w:after="0" w:line="264" w:lineRule="auto"/>
              <w:jc w:val="center"/>
              <w:rPr>
                <w:lang w:eastAsia="en-US"/>
              </w:rPr>
            </w:pPr>
            <w:r w:rsidRPr="009145DD">
              <w:t>8</w:t>
            </w:r>
          </w:p>
        </w:tc>
        <w:tc>
          <w:tcPr>
            <w:tcW w:w="7196" w:type="dxa"/>
            <w:tcBorders>
              <w:top w:val="single" w:sz="4" w:space="0" w:color="auto"/>
              <w:left w:val="single" w:sz="4" w:space="0" w:color="auto"/>
              <w:bottom w:val="single" w:sz="4" w:space="0" w:color="auto"/>
              <w:right w:val="single" w:sz="4" w:space="0" w:color="auto"/>
            </w:tcBorders>
            <w:hideMark/>
          </w:tcPr>
          <w:p w14:paraId="530B2E51" w14:textId="77777777" w:rsidR="00A96160" w:rsidRPr="009145DD" w:rsidRDefault="00A96160" w:rsidP="00153468">
            <w:pPr>
              <w:spacing w:after="0" w:line="264" w:lineRule="auto"/>
              <w:rPr>
                <w:lang w:eastAsia="en-US"/>
              </w:rPr>
            </w:pPr>
            <w:r w:rsidRPr="009145DD">
              <w:rPr>
                <w:szCs w:val="28"/>
              </w:rPr>
              <w:t>Trygonometria kąta ostrego</w:t>
            </w:r>
          </w:p>
        </w:tc>
        <w:tc>
          <w:tcPr>
            <w:tcW w:w="993" w:type="dxa"/>
            <w:tcBorders>
              <w:top w:val="single" w:sz="4" w:space="0" w:color="auto"/>
              <w:left w:val="single" w:sz="4" w:space="0" w:color="auto"/>
              <w:bottom w:val="single" w:sz="4" w:space="0" w:color="auto"/>
              <w:right w:val="single" w:sz="4" w:space="0" w:color="auto"/>
            </w:tcBorders>
            <w:hideMark/>
          </w:tcPr>
          <w:p w14:paraId="6EFCBE94" w14:textId="77777777" w:rsidR="00A96160" w:rsidRPr="009145DD" w:rsidRDefault="00A96160" w:rsidP="00153468">
            <w:pPr>
              <w:spacing w:after="0" w:line="264" w:lineRule="auto"/>
              <w:jc w:val="center"/>
              <w:rPr>
                <w:lang w:eastAsia="en-US"/>
              </w:rPr>
            </w:pPr>
            <w:r w:rsidRPr="009145DD">
              <w:t>9</w:t>
            </w:r>
          </w:p>
        </w:tc>
      </w:tr>
      <w:tr w:rsidR="00A96160" w:rsidRPr="009145DD" w14:paraId="73100BEC" w14:textId="77777777" w:rsidTr="00153468">
        <w:tc>
          <w:tcPr>
            <w:tcW w:w="567" w:type="dxa"/>
            <w:tcBorders>
              <w:top w:val="single" w:sz="4" w:space="0" w:color="auto"/>
              <w:left w:val="single" w:sz="4" w:space="0" w:color="auto"/>
              <w:bottom w:val="single" w:sz="4" w:space="0" w:color="auto"/>
              <w:right w:val="single" w:sz="4" w:space="0" w:color="auto"/>
            </w:tcBorders>
            <w:hideMark/>
          </w:tcPr>
          <w:p w14:paraId="29DAF6D5" w14:textId="77777777" w:rsidR="00A96160" w:rsidRPr="009145DD" w:rsidRDefault="00A96160" w:rsidP="00153468">
            <w:pPr>
              <w:spacing w:after="0" w:line="264" w:lineRule="auto"/>
              <w:jc w:val="center"/>
              <w:rPr>
                <w:lang w:eastAsia="en-US"/>
              </w:rPr>
            </w:pPr>
            <w:r w:rsidRPr="009145DD">
              <w:t>9</w:t>
            </w:r>
          </w:p>
        </w:tc>
        <w:tc>
          <w:tcPr>
            <w:tcW w:w="7196" w:type="dxa"/>
            <w:tcBorders>
              <w:top w:val="single" w:sz="4" w:space="0" w:color="auto"/>
              <w:left w:val="single" w:sz="4" w:space="0" w:color="auto"/>
              <w:bottom w:val="single" w:sz="4" w:space="0" w:color="auto"/>
              <w:right w:val="single" w:sz="4" w:space="0" w:color="auto"/>
            </w:tcBorders>
            <w:hideMark/>
          </w:tcPr>
          <w:p w14:paraId="503C0A7E" w14:textId="77777777" w:rsidR="00A96160" w:rsidRPr="009145DD" w:rsidRDefault="00A96160" w:rsidP="00153468">
            <w:pPr>
              <w:spacing w:after="0" w:line="264" w:lineRule="auto"/>
              <w:rPr>
                <w:szCs w:val="28"/>
                <w:lang w:eastAsia="en-US"/>
              </w:rPr>
            </w:pPr>
            <w:r w:rsidRPr="009145DD">
              <w:rPr>
                <w:szCs w:val="28"/>
              </w:rPr>
              <w:t>Godziny do dyspozycji nauczyciela</w:t>
            </w:r>
          </w:p>
        </w:tc>
        <w:tc>
          <w:tcPr>
            <w:tcW w:w="993" w:type="dxa"/>
            <w:tcBorders>
              <w:top w:val="single" w:sz="4" w:space="0" w:color="auto"/>
              <w:left w:val="single" w:sz="4" w:space="0" w:color="auto"/>
              <w:bottom w:val="single" w:sz="4" w:space="0" w:color="auto"/>
              <w:right w:val="single" w:sz="4" w:space="0" w:color="auto"/>
            </w:tcBorders>
            <w:hideMark/>
          </w:tcPr>
          <w:p w14:paraId="2A6B57B2" w14:textId="77777777" w:rsidR="00A96160" w:rsidRPr="009145DD" w:rsidRDefault="00A96160" w:rsidP="00153468">
            <w:pPr>
              <w:spacing w:after="0" w:line="264" w:lineRule="auto"/>
              <w:jc w:val="center"/>
              <w:rPr>
                <w:lang w:eastAsia="en-US"/>
              </w:rPr>
            </w:pPr>
            <w:r w:rsidRPr="009145DD">
              <w:t>15</w:t>
            </w:r>
          </w:p>
        </w:tc>
      </w:tr>
    </w:tbl>
    <w:p w14:paraId="49A648C8" w14:textId="77777777" w:rsidR="00A96160" w:rsidRPr="009145DD" w:rsidRDefault="00A96160" w:rsidP="00A96160">
      <w:pPr>
        <w:spacing w:after="0" w:line="264" w:lineRule="auto"/>
        <w:rPr>
          <w:rFonts w:asciiTheme="minorHAnsi" w:hAnsiTheme="minorHAnsi" w:cstheme="minorBidi"/>
          <w:lang w:eastAsia="en-US"/>
        </w:rPr>
      </w:pPr>
    </w:p>
    <w:p w14:paraId="0B42F7CD" w14:textId="77777777" w:rsidR="00A96160" w:rsidRPr="009145DD" w:rsidRDefault="00A96160" w:rsidP="00A96160">
      <w:pPr>
        <w:spacing w:after="120" w:line="264" w:lineRule="auto"/>
        <w:rPr>
          <w:b/>
          <w:u w:val="single"/>
        </w:rPr>
      </w:pPr>
      <w:r w:rsidRPr="009145DD">
        <w:rPr>
          <w:b/>
          <w:u w:val="single"/>
        </w:rPr>
        <w:t>Klasa II</w:t>
      </w:r>
    </w:p>
    <w:tbl>
      <w:tblPr>
        <w:tblStyle w:val="Tabela-Siatka"/>
        <w:tblW w:w="0" w:type="auto"/>
        <w:tblLayout w:type="fixed"/>
        <w:tblLook w:val="04A0" w:firstRow="1" w:lastRow="0" w:firstColumn="1" w:lastColumn="0" w:noHBand="0" w:noVBand="1"/>
      </w:tblPr>
      <w:tblGrid>
        <w:gridCol w:w="567"/>
        <w:gridCol w:w="7196"/>
        <w:gridCol w:w="993"/>
      </w:tblGrid>
      <w:tr w:rsidR="00A96160" w:rsidRPr="009145DD" w14:paraId="7E351985" w14:textId="77777777" w:rsidTr="00F955E5">
        <w:tc>
          <w:tcPr>
            <w:tcW w:w="875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23293077" w14:textId="77777777" w:rsidR="00A96160" w:rsidRPr="009145DD" w:rsidRDefault="00A96160" w:rsidP="00153468">
            <w:pPr>
              <w:spacing w:after="0" w:line="264" w:lineRule="auto"/>
              <w:jc w:val="center"/>
            </w:pPr>
            <w:r w:rsidRPr="009145DD">
              <w:t>Zakres ROZSZERZONY (35 tyg. x 5 h = 175 h)</w:t>
            </w:r>
          </w:p>
        </w:tc>
      </w:tr>
      <w:tr w:rsidR="00A96160" w:rsidRPr="009145DD" w14:paraId="39F4A917" w14:textId="77777777" w:rsidTr="00153468">
        <w:tc>
          <w:tcPr>
            <w:tcW w:w="567" w:type="dxa"/>
            <w:tcBorders>
              <w:top w:val="single" w:sz="4" w:space="0" w:color="auto"/>
              <w:left w:val="single" w:sz="4" w:space="0" w:color="auto"/>
              <w:bottom w:val="single" w:sz="4" w:space="0" w:color="auto"/>
              <w:right w:val="single" w:sz="4" w:space="0" w:color="auto"/>
            </w:tcBorders>
            <w:hideMark/>
          </w:tcPr>
          <w:p w14:paraId="562110C8" w14:textId="77777777" w:rsidR="00A96160" w:rsidRPr="009145DD" w:rsidRDefault="00A96160" w:rsidP="00153468">
            <w:pPr>
              <w:spacing w:after="0" w:line="264" w:lineRule="auto"/>
              <w:jc w:val="center"/>
              <w:rPr>
                <w:lang w:eastAsia="en-US"/>
              </w:rPr>
            </w:pPr>
            <w:r w:rsidRPr="009145DD">
              <w:t>l.p.</w:t>
            </w:r>
          </w:p>
        </w:tc>
        <w:tc>
          <w:tcPr>
            <w:tcW w:w="7196" w:type="dxa"/>
            <w:tcBorders>
              <w:top w:val="single" w:sz="4" w:space="0" w:color="auto"/>
              <w:left w:val="single" w:sz="4" w:space="0" w:color="auto"/>
              <w:bottom w:val="single" w:sz="4" w:space="0" w:color="auto"/>
              <w:right w:val="single" w:sz="4" w:space="0" w:color="auto"/>
            </w:tcBorders>
            <w:hideMark/>
          </w:tcPr>
          <w:p w14:paraId="4D8DA019" w14:textId="77777777" w:rsidR="00A96160" w:rsidRPr="009145DD" w:rsidRDefault="00A96160" w:rsidP="00153468">
            <w:pPr>
              <w:spacing w:after="0" w:line="264" w:lineRule="auto"/>
              <w:jc w:val="center"/>
              <w:rPr>
                <w:lang w:eastAsia="en-US"/>
              </w:rPr>
            </w:pPr>
            <w:r w:rsidRPr="009145DD">
              <w:t>Dział</w:t>
            </w:r>
          </w:p>
        </w:tc>
        <w:tc>
          <w:tcPr>
            <w:tcW w:w="993" w:type="dxa"/>
            <w:tcBorders>
              <w:top w:val="single" w:sz="4" w:space="0" w:color="auto"/>
              <w:left w:val="single" w:sz="4" w:space="0" w:color="auto"/>
              <w:bottom w:val="single" w:sz="4" w:space="0" w:color="auto"/>
              <w:right w:val="single" w:sz="4" w:space="0" w:color="auto"/>
            </w:tcBorders>
            <w:hideMark/>
          </w:tcPr>
          <w:p w14:paraId="4D43B7F2" w14:textId="77777777" w:rsidR="00A96160" w:rsidRPr="009145DD" w:rsidRDefault="00A96160" w:rsidP="00153468">
            <w:pPr>
              <w:spacing w:after="0" w:line="264" w:lineRule="auto"/>
              <w:jc w:val="center"/>
              <w:rPr>
                <w:lang w:eastAsia="en-US"/>
              </w:rPr>
            </w:pPr>
            <w:r w:rsidRPr="009145DD">
              <w:t>l. godz.</w:t>
            </w:r>
          </w:p>
        </w:tc>
      </w:tr>
      <w:tr w:rsidR="00A96160" w:rsidRPr="009145DD" w14:paraId="1014F194" w14:textId="77777777" w:rsidTr="008A6904">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7A079997" w14:textId="77777777" w:rsidR="00A96160" w:rsidRPr="009145DD" w:rsidRDefault="00A96160" w:rsidP="00153468">
            <w:pPr>
              <w:spacing w:after="0" w:line="264" w:lineRule="auto"/>
              <w:jc w:val="center"/>
              <w:rPr>
                <w:lang w:eastAsia="en-US"/>
              </w:rPr>
            </w:pPr>
            <w:r w:rsidRPr="009145DD">
              <w:t>1</w:t>
            </w:r>
          </w:p>
        </w:tc>
        <w:tc>
          <w:tcPr>
            <w:tcW w:w="7196" w:type="dxa"/>
            <w:tcBorders>
              <w:top w:val="single" w:sz="4" w:space="0" w:color="auto"/>
              <w:left w:val="single" w:sz="4" w:space="0" w:color="auto"/>
              <w:bottom w:val="single" w:sz="4" w:space="0" w:color="auto"/>
              <w:right w:val="single" w:sz="4" w:space="0" w:color="auto"/>
            </w:tcBorders>
            <w:shd w:val="clear" w:color="auto" w:fill="FFFF00"/>
            <w:hideMark/>
          </w:tcPr>
          <w:p w14:paraId="109C2594" w14:textId="77777777" w:rsidR="00A96160" w:rsidRPr="009145DD" w:rsidRDefault="00A96160" w:rsidP="00A96160">
            <w:pPr>
              <w:spacing w:after="0" w:line="264" w:lineRule="auto"/>
              <w:rPr>
                <w:lang w:eastAsia="en-US"/>
              </w:rPr>
            </w:pPr>
            <w:r w:rsidRPr="009145DD">
              <w:rPr>
                <w:szCs w:val="28"/>
              </w:rPr>
              <w:t xml:space="preserve">Przekształcenia wykresów funkcji </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15A4BA6" w14:textId="77777777" w:rsidR="00A96160" w:rsidRPr="009145DD" w:rsidRDefault="00A96160" w:rsidP="00A96160">
            <w:pPr>
              <w:spacing w:after="0" w:line="264" w:lineRule="auto"/>
              <w:jc w:val="center"/>
              <w:rPr>
                <w:lang w:eastAsia="en-US"/>
              </w:rPr>
            </w:pPr>
            <w:r w:rsidRPr="009145DD">
              <w:t>16</w:t>
            </w:r>
          </w:p>
        </w:tc>
      </w:tr>
      <w:tr w:rsidR="00A96160" w:rsidRPr="009145DD" w14:paraId="435CA0A3" w14:textId="77777777" w:rsidTr="008A6904">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0E847F2E" w14:textId="77777777" w:rsidR="00A96160" w:rsidRPr="009145DD" w:rsidRDefault="00A96160" w:rsidP="00153468">
            <w:pPr>
              <w:spacing w:after="0" w:line="264" w:lineRule="auto"/>
              <w:jc w:val="center"/>
              <w:rPr>
                <w:lang w:eastAsia="en-US"/>
              </w:rPr>
            </w:pPr>
            <w:r w:rsidRPr="009145DD">
              <w:t>2</w:t>
            </w:r>
          </w:p>
        </w:tc>
        <w:tc>
          <w:tcPr>
            <w:tcW w:w="7196" w:type="dxa"/>
            <w:tcBorders>
              <w:top w:val="single" w:sz="4" w:space="0" w:color="auto"/>
              <w:left w:val="single" w:sz="4" w:space="0" w:color="auto"/>
              <w:bottom w:val="single" w:sz="4" w:space="0" w:color="auto"/>
              <w:right w:val="single" w:sz="4" w:space="0" w:color="auto"/>
            </w:tcBorders>
            <w:shd w:val="clear" w:color="auto" w:fill="FFFF00"/>
            <w:hideMark/>
          </w:tcPr>
          <w:p w14:paraId="0C0FB4F9" w14:textId="77777777" w:rsidR="00A96160" w:rsidRPr="009145DD" w:rsidRDefault="00A96160" w:rsidP="00153468">
            <w:pPr>
              <w:spacing w:after="0" w:line="264" w:lineRule="auto"/>
              <w:rPr>
                <w:lang w:eastAsia="en-US"/>
              </w:rPr>
            </w:pPr>
            <w:r w:rsidRPr="009145DD">
              <w:rPr>
                <w:szCs w:val="28"/>
              </w:rPr>
              <w:t>Równania i nierówności z wartością bezwzględną i z parametrem</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19E5CD8" w14:textId="77777777" w:rsidR="00A96160" w:rsidRPr="009145DD" w:rsidRDefault="00A96160" w:rsidP="00153468">
            <w:pPr>
              <w:spacing w:after="0" w:line="264" w:lineRule="auto"/>
              <w:jc w:val="center"/>
              <w:rPr>
                <w:lang w:eastAsia="en-US"/>
              </w:rPr>
            </w:pPr>
            <w:r w:rsidRPr="009145DD">
              <w:t>18</w:t>
            </w:r>
          </w:p>
        </w:tc>
      </w:tr>
      <w:tr w:rsidR="00A96160" w:rsidRPr="009145DD" w14:paraId="39A9031D" w14:textId="77777777" w:rsidTr="008A6904">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538B62B5" w14:textId="77777777" w:rsidR="00A96160" w:rsidRPr="009145DD" w:rsidRDefault="00A96160" w:rsidP="00153468">
            <w:pPr>
              <w:spacing w:after="0" w:line="264" w:lineRule="auto"/>
              <w:jc w:val="center"/>
              <w:rPr>
                <w:lang w:eastAsia="en-US"/>
              </w:rPr>
            </w:pPr>
            <w:r w:rsidRPr="009145DD">
              <w:t>3</w:t>
            </w:r>
          </w:p>
        </w:tc>
        <w:tc>
          <w:tcPr>
            <w:tcW w:w="7196" w:type="dxa"/>
            <w:tcBorders>
              <w:top w:val="single" w:sz="4" w:space="0" w:color="auto"/>
              <w:left w:val="single" w:sz="4" w:space="0" w:color="auto"/>
              <w:bottom w:val="single" w:sz="4" w:space="0" w:color="auto"/>
              <w:right w:val="single" w:sz="4" w:space="0" w:color="auto"/>
            </w:tcBorders>
            <w:shd w:val="clear" w:color="auto" w:fill="FFFF00"/>
            <w:hideMark/>
          </w:tcPr>
          <w:p w14:paraId="25569D43" w14:textId="77777777" w:rsidR="00A96160" w:rsidRPr="009145DD" w:rsidRDefault="00A96160" w:rsidP="00153468">
            <w:pPr>
              <w:spacing w:after="0" w:line="264" w:lineRule="auto"/>
              <w:rPr>
                <w:lang w:eastAsia="en-US"/>
              </w:rPr>
            </w:pPr>
            <w:r w:rsidRPr="009145DD">
              <w:rPr>
                <w:szCs w:val="28"/>
              </w:rPr>
              <w:t>Funkcja kwadratowa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6DBCF36" w14:textId="77777777" w:rsidR="00A96160" w:rsidRPr="009145DD" w:rsidRDefault="00A96160" w:rsidP="00153468">
            <w:pPr>
              <w:spacing w:after="0" w:line="264" w:lineRule="auto"/>
              <w:jc w:val="center"/>
              <w:rPr>
                <w:lang w:eastAsia="en-US"/>
              </w:rPr>
            </w:pPr>
            <w:r w:rsidRPr="009145DD">
              <w:t>31</w:t>
            </w:r>
          </w:p>
        </w:tc>
      </w:tr>
      <w:tr w:rsidR="00A96160" w:rsidRPr="009145DD" w14:paraId="7C9FC603" w14:textId="77777777" w:rsidTr="008A6904">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23E947BA" w14:textId="77777777" w:rsidR="00A96160" w:rsidRPr="009145DD" w:rsidRDefault="00A96160" w:rsidP="00153468">
            <w:pPr>
              <w:spacing w:after="0" w:line="264" w:lineRule="auto"/>
              <w:jc w:val="center"/>
              <w:rPr>
                <w:lang w:eastAsia="en-US"/>
              </w:rPr>
            </w:pPr>
            <w:r w:rsidRPr="009145DD">
              <w:t>4</w:t>
            </w:r>
          </w:p>
        </w:tc>
        <w:tc>
          <w:tcPr>
            <w:tcW w:w="7196" w:type="dxa"/>
            <w:tcBorders>
              <w:top w:val="single" w:sz="4" w:space="0" w:color="auto"/>
              <w:left w:val="single" w:sz="4" w:space="0" w:color="auto"/>
              <w:bottom w:val="single" w:sz="4" w:space="0" w:color="auto"/>
              <w:right w:val="single" w:sz="4" w:space="0" w:color="auto"/>
            </w:tcBorders>
            <w:shd w:val="clear" w:color="auto" w:fill="FFFF00"/>
            <w:hideMark/>
          </w:tcPr>
          <w:p w14:paraId="47717C64" w14:textId="77777777" w:rsidR="00A96160" w:rsidRPr="009145DD" w:rsidRDefault="00A96160" w:rsidP="00153468">
            <w:pPr>
              <w:spacing w:after="0" w:line="264" w:lineRule="auto"/>
              <w:rPr>
                <w:lang w:eastAsia="en-US"/>
              </w:rPr>
            </w:pPr>
            <w:r w:rsidRPr="009145DD">
              <w:rPr>
                <w:szCs w:val="28"/>
              </w:rPr>
              <w:t>Geometria płaska – okręgi i koła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7BDEFA7" w14:textId="77777777" w:rsidR="00A96160" w:rsidRPr="009145DD" w:rsidRDefault="00A96160" w:rsidP="00153468">
            <w:pPr>
              <w:spacing w:after="0" w:line="264" w:lineRule="auto"/>
              <w:jc w:val="center"/>
              <w:rPr>
                <w:lang w:eastAsia="en-US"/>
              </w:rPr>
            </w:pPr>
            <w:r w:rsidRPr="009145DD">
              <w:t>13</w:t>
            </w:r>
          </w:p>
        </w:tc>
      </w:tr>
      <w:tr w:rsidR="00A96160" w:rsidRPr="009145DD" w14:paraId="54A55FDD" w14:textId="77777777" w:rsidTr="00153468">
        <w:tc>
          <w:tcPr>
            <w:tcW w:w="567" w:type="dxa"/>
            <w:tcBorders>
              <w:top w:val="single" w:sz="4" w:space="0" w:color="auto"/>
              <w:left w:val="single" w:sz="4" w:space="0" w:color="auto"/>
              <w:bottom w:val="single" w:sz="4" w:space="0" w:color="auto"/>
              <w:right w:val="single" w:sz="4" w:space="0" w:color="auto"/>
            </w:tcBorders>
            <w:hideMark/>
          </w:tcPr>
          <w:p w14:paraId="187C53F5" w14:textId="77777777" w:rsidR="00A96160" w:rsidRPr="009145DD" w:rsidRDefault="00A96160" w:rsidP="00153468">
            <w:pPr>
              <w:spacing w:after="0" w:line="264" w:lineRule="auto"/>
              <w:jc w:val="center"/>
              <w:rPr>
                <w:lang w:eastAsia="en-US"/>
              </w:rPr>
            </w:pPr>
            <w:r w:rsidRPr="009145DD">
              <w:t>5</w:t>
            </w:r>
          </w:p>
        </w:tc>
        <w:tc>
          <w:tcPr>
            <w:tcW w:w="7196" w:type="dxa"/>
            <w:tcBorders>
              <w:top w:val="single" w:sz="4" w:space="0" w:color="auto"/>
              <w:left w:val="single" w:sz="4" w:space="0" w:color="auto"/>
              <w:bottom w:val="single" w:sz="4" w:space="0" w:color="auto"/>
              <w:right w:val="single" w:sz="4" w:space="0" w:color="auto"/>
            </w:tcBorders>
            <w:hideMark/>
          </w:tcPr>
          <w:p w14:paraId="74ADA303" w14:textId="77777777" w:rsidR="00A96160" w:rsidRPr="009145DD" w:rsidRDefault="00A96160" w:rsidP="00153468">
            <w:pPr>
              <w:spacing w:after="0" w:line="264" w:lineRule="auto"/>
              <w:rPr>
                <w:lang w:eastAsia="en-US"/>
              </w:rPr>
            </w:pPr>
            <w:r w:rsidRPr="009145DD">
              <w:rPr>
                <w:szCs w:val="28"/>
              </w:rPr>
              <w:t>Trygonometria</w:t>
            </w:r>
          </w:p>
        </w:tc>
        <w:tc>
          <w:tcPr>
            <w:tcW w:w="993" w:type="dxa"/>
            <w:tcBorders>
              <w:top w:val="single" w:sz="4" w:space="0" w:color="auto"/>
              <w:left w:val="single" w:sz="4" w:space="0" w:color="auto"/>
              <w:bottom w:val="single" w:sz="4" w:space="0" w:color="auto"/>
              <w:right w:val="single" w:sz="4" w:space="0" w:color="auto"/>
            </w:tcBorders>
            <w:hideMark/>
          </w:tcPr>
          <w:p w14:paraId="44538F18" w14:textId="77777777" w:rsidR="00A96160" w:rsidRPr="009145DD" w:rsidRDefault="001E6CCE" w:rsidP="00153468">
            <w:pPr>
              <w:spacing w:after="0" w:line="264" w:lineRule="auto"/>
              <w:jc w:val="center"/>
              <w:rPr>
                <w:lang w:eastAsia="en-US"/>
              </w:rPr>
            </w:pPr>
            <w:r>
              <w:t>13</w:t>
            </w:r>
          </w:p>
        </w:tc>
      </w:tr>
      <w:tr w:rsidR="001E6CCE" w:rsidRPr="009145DD" w14:paraId="30D8D167" w14:textId="77777777" w:rsidTr="008A6904">
        <w:tc>
          <w:tcPr>
            <w:tcW w:w="567" w:type="dxa"/>
            <w:tcBorders>
              <w:top w:val="single" w:sz="4" w:space="0" w:color="auto"/>
              <w:left w:val="single" w:sz="4" w:space="0" w:color="auto"/>
              <w:bottom w:val="single" w:sz="4" w:space="0" w:color="auto"/>
              <w:right w:val="single" w:sz="4" w:space="0" w:color="auto"/>
            </w:tcBorders>
            <w:shd w:val="clear" w:color="auto" w:fill="FFFF00"/>
          </w:tcPr>
          <w:p w14:paraId="675B7A73" w14:textId="77777777" w:rsidR="001E6CCE" w:rsidRPr="009145DD" w:rsidRDefault="001E6CCE" w:rsidP="001E6CCE">
            <w:pPr>
              <w:spacing w:after="0" w:line="264" w:lineRule="auto"/>
              <w:jc w:val="center"/>
              <w:rPr>
                <w:lang w:eastAsia="en-US"/>
              </w:rPr>
            </w:pPr>
            <w:r>
              <w:lastRenderedPageBreak/>
              <w:t>6</w:t>
            </w:r>
          </w:p>
        </w:tc>
        <w:tc>
          <w:tcPr>
            <w:tcW w:w="7196" w:type="dxa"/>
            <w:tcBorders>
              <w:top w:val="single" w:sz="4" w:space="0" w:color="auto"/>
              <w:left w:val="single" w:sz="4" w:space="0" w:color="auto"/>
              <w:bottom w:val="single" w:sz="4" w:space="0" w:color="auto"/>
              <w:right w:val="single" w:sz="4" w:space="0" w:color="auto"/>
            </w:tcBorders>
            <w:shd w:val="clear" w:color="auto" w:fill="FFFF00"/>
          </w:tcPr>
          <w:p w14:paraId="3B756D76" w14:textId="77777777" w:rsidR="001E6CCE" w:rsidRPr="009145DD" w:rsidRDefault="001E6CCE" w:rsidP="001E6CCE">
            <w:pPr>
              <w:spacing w:after="0" w:line="264" w:lineRule="auto"/>
              <w:rPr>
                <w:lang w:eastAsia="en-US"/>
              </w:rPr>
            </w:pPr>
            <w:r w:rsidRPr="009145DD">
              <w:rPr>
                <w:szCs w:val="28"/>
              </w:rPr>
              <w:t>Geometria analityczna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2F51FFC" w14:textId="77777777" w:rsidR="001E6CCE" w:rsidRPr="009145DD" w:rsidRDefault="001E6CCE" w:rsidP="001E6CCE">
            <w:pPr>
              <w:spacing w:after="0" w:line="264" w:lineRule="auto"/>
              <w:jc w:val="center"/>
              <w:rPr>
                <w:lang w:eastAsia="en-US"/>
              </w:rPr>
            </w:pPr>
            <w:r w:rsidRPr="009145DD">
              <w:t>13</w:t>
            </w:r>
          </w:p>
        </w:tc>
      </w:tr>
      <w:tr w:rsidR="00A96160" w:rsidRPr="009145DD" w14:paraId="1BE312BA" w14:textId="77777777" w:rsidTr="00153468">
        <w:tc>
          <w:tcPr>
            <w:tcW w:w="567" w:type="dxa"/>
            <w:tcBorders>
              <w:top w:val="single" w:sz="4" w:space="0" w:color="auto"/>
              <w:left w:val="single" w:sz="4" w:space="0" w:color="auto"/>
              <w:bottom w:val="single" w:sz="4" w:space="0" w:color="auto"/>
              <w:right w:val="single" w:sz="4" w:space="0" w:color="auto"/>
            </w:tcBorders>
            <w:hideMark/>
          </w:tcPr>
          <w:p w14:paraId="08E62181" w14:textId="77777777" w:rsidR="00A96160" w:rsidRPr="009145DD" w:rsidRDefault="001E6CCE" w:rsidP="00153468">
            <w:pPr>
              <w:spacing w:after="0" w:line="264" w:lineRule="auto"/>
              <w:jc w:val="center"/>
              <w:rPr>
                <w:lang w:eastAsia="en-US"/>
              </w:rPr>
            </w:pPr>
            <w:r>
              <w:t>7</w:t>
            </w:r>
          </w:p>
        </w:tc>
        <w:tc>
          <w:tcPr>
            <w:tcW w:w="7196" w:type="dxa"/>
            <w:tcBorders>
              <w:top w:val="single" w:sz="4" w:space="0" w:color="auto"/>
              <w:left w:val="single" w:sz="4" w:space="0" w:color="auto"/>
              <w:bottom w:val="single" w:sz="4" w:space="0" w:color="auto"/>
              <w:right w:val="single" w:sz="4" w:space="0" w:color="auto"/>
            </w:tcBorders>
            <w:hideMark/>
          </w:tcPr>
          <w:p w14:paraId="7FA01778" w14:textId="77777777" w:rsidR="00A96160" w:rsidRPr="009145DD" w:rsidRDefault="00A96160" w:rsidP="00153468">
            <w:pPr>
              <w:spacing w:after="0" w:line="264" w:lineRule="auto"/>
              <w:rPr>
                <w:lang w:eastAsia="en-US"/>
              </w:rPr>
            </w:pPr>
            <w:r w:rsidRPr="009145DD">
              <w:rPr>
                <w:szCs w:val="28"/>
              </w:rPr>
              <w:t xml:space="preserve">Geometria płaska. </w:t>
            </w:r>
            <w:r w:rsidR="001E6CCE">
              <w:rPr>
                <w:szCs w:val="28"/>
              </w:rPr>
              <w:t>Rozwiązywanie trójkątów, p</w:t>
            </w:r>
            <w:r w:rsidRPr="009145DD">
              <w:rPr>
                <w:szCs w:val="28"/>
              </w:rPr>
              <w:t>ole koła, pole trójkąta</w:t>
            </w:r>
          </w:p>
        </w:tc>
        <w:tc>
          <w:tcPr>
            <w:tcW w:w="993" w:type="dxa"/>
            <w:tcBorders>
              <w:top w:val="single" w:sz="4" w:space="0" w:color="auto"/>
              <w:left w:val="single" w:sz="4" w:space="0" w:color="auto"/>
              <w:bottom w:val="single" w:sz="4" w:space="0" w:color="auto"/>
              <w:right w:val="single" w:sz="4" w:space="0" w:color="auto"/>
            </w:tcBorders>
            <w:hideMark/>
          </w:tcPr>
          <w:p w14:paraId="3BB14CFB" w14:textId="77777777" w:rsidR="00A96160" w:rsidRPr="009145DD" w:rsidRDefault="001E6CCE" w:rsidP="00153468">
            <w:pPr>
              <w:spacing w:after="0" w:line="264" w:lineRule="auto"/>
              <w:jc w:val="center"/>
              <w:rPr>
                <w:lang w:eastAsia="en-US"/>
              </w:rPr>
            </w:pPr>
            <w:r>
              <w:t>19</w:t>
            </w:r>
          </w:p>
        </w:tc>
      </w:tr>
      <w:tr w:rsidR="00A96160" w:rsidRPr="009145DD" w14:paraId="1A9DC312" w14:textId="77777777" w:rsidTr="008A6904">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71521F5E" w14:textId="77777777" w:rsidR="00A96160" w:rsidRPr="009145DD" w:rsidRDefault="00A96160" w:rsidP="00153468">
            <w:pPr>
              <w:spacing w:after="0" w:line="264" w:lineRule="auto"/>
              <w:jc w:val="center"/>
              <w:rPr>
                <w:lang w:eastAsia="en-US"/>
              </w:rPr>
            </w:pPr>
            <w:r w:rsidRPr="009145DD">
              <w:t>8</w:t>
            </w:r>
          </w:p>
        </w:tc>
        <w:tc>
          <w:tcPr>
            <w:tcW w:w="7196" w:type="dxa"/>
            <w:tcBorders>
              <w:top w:val="single" w:sz="4" w:space="0" w:color="auto"/>
              <w:left w:val="single" w:sz="4" w:space="0" w:color="auto"/>
              <w:bottom w:val="single" w:sz="4" w:space="0" w:color="auto"/>
              <w:right w:val="single" w:sz="4" w:space="0" w:color="auto"/>
            </w:tcBorders>
            <w:shd w:val="clear" w:color="auto" w:fill="FFFF00"/>
            <w:hideMark/>
          </w:tcPr>
          <w:p w14:paraId="768A4305" w14:textId="77777777" w:rsidR="00A96160" w:rsidRPr="009145DD" w:rsidRDefault="00A96160" w:rsidP="00153468">
            <w:pPr>
              <w:spacing w:after="0" w:line="264" w:lineRule="auto"/>
              <w:rPr>
                <w:lang w:eastAsia="en-US"/>
              </w:rPr>
            </w:pPr>
            <w:r w:rsidRPr="009145DD">
              <w:rPr>
                <w:szCs w:val="28"/>
              </w:rPr>
              <w:t>Wielomiany</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13A09FC" w14:textId="77777777" w:rsidR="00A96160" w:rsidRPr="009145DD" w:rsidRDefault="00A96160" w:rsidP="00153468">
            <w:pPr>
              <w:spacing w:after="0" w:line="264" w:lineRule="auto"/>
              <w:jc w:val="center"/>
              <w:rPr>
                <w:lang w:eastAsia="en-US"/>
              </w:rPr>
            </w:pPr>
            <w:r w:rsidRPr="009145DD">
              <w:t>34</w:t>
            </w:r>
          </w:p>
        </w:tc>
      </w:tr>
      <w:tr w:rsidR="00A96160" w:rsidRPr="009145DD" w14:paraId="54904E48" w14:textId="77777777" w:rsidTr="00153468">
        <w:tc>
          <w:tcPr>
            <w:tcW w:w="567" w:type="dxa"/>
            <w:tcBorders>
              <w:top w:val="single" w:sz="4" w:space="0" w:color="auto"/>
              <w:left w:val="single" w:sz="4" w:space="0" w:color="auto"/>
              <w:bottom w:val="single" w:sz="4" w:space="0" w:color="auto"/>
              <w:right w:val="single" w:sz="4" w:space="0" w:color="auto"/>
            </w:tcBorders>
            <w:hideMark/>
          </w:tcPr>
          <w:p w14:paraId="315137B2" w14:textId="77777777" w:rsidR="00A96160" w:rsidRPr="009145DD" w:rsidRDefault="001E6CCE" w:rsidP="00153468">
            <w:pPr>
              <w:spacing w:after="0" w:line="264" w:lineRule="auto"/>
              <w:jc w:val="center"/>
              <w:rPr>
                <w:lang w:eastAsia="en-US"/>
              </w:rPr>
            </w:pPr>
            <w:r>
              <w:t>9</w:t>
            </w:r>
          </w:p>
        </w:tc>
        <w:tc>
          <w:tcPr>
            <w:tcW w:w="7196" w:type="dxa"/>
            <w:tcBorders>
              <w:top w:val="single" w:sz="4" w:space="0" w:color="auto"/>
              <w:left w:val="single" w:sz="4" w:space="0" w:color="auto"/>
              <w:bottom w:val="single" w:sz="4" w:space="0" w:color="auto"/>
              <w:right w:val="single" w:sz="4" w:space="0" w:color="auto"/>
            </w:tcBorders>
            <w:hideMark/>
          </w:tcPr>
          <w:p w14:paraId="13D27D4F" w14:textId="77777777" w:rsidR="00A96160" w:rsidRPr="009145DD" w:rsidRDefault="00A96160" w:rsidP="00153468">
            <w:pPr>
              <w:spacing w:after="0" w:line="264" w:lineRule="auto"/>
              <w:rPr>
                <w:szCs w:val="28"/>
                <w:lang w:eastAsia="en-US"/>
              </w:rPr>
            </w:pPr>
            <w:r w:rsidRPr="009145DD">
              <w:rPr>
                <w:szCs w:val="28"/>
              </w:rPr>
              <w:t>Godziny do dyspozycji nauczyciela</w:t>
            </w:r>
          </w:p>
        </w:tc>
        <w:tc>
          <w:tcPr>
            <w:tcW w:w="993" w:type="dxa"/>
            <w:tcBorders>
              <w:top w:val="single" w:sz="4" w:space="0" w:color="auto"/>
              <w:left w:val="single" w:sz="4" w:space="0" w:color="auto"/>
              <w:bottom w:val="single" w:sz="4" w:space="0" w:color="auto"/>
              <w:right w:val="single" w:sz="4" w:space="0" w:color="auto"/>
            </w:tcBorders>
            <w:hideMark/>
          </w:tcPr>
          <w:p w14:paraId="0D1E0AC8" w14:textId="77777777" w:rsidR="00A96160" w:rsidRPr="009145DD" w:rsidRDefault="001E6CCE" w:rsidP="00153468">
            <w:pPr>
              <w:spacing w:after="0" w:line="264" w:lineRule="auto"/>
              <w:jc w:val="center"/>
              <w:rPr>
                <w:lang w:eastAsia="en-US"/>
              </w:rPr>
            </w:pPr>
            <w:r>
              <w:t>18</w:t>
            </w:r>
          </w:p>
        </w:tc>
      </w:tr>
    </w:tbl>
    <w:p w14:paraId="16BBD35A" w14:textId="77777777" w:rsidR="001E6CCE" w:rsidRPr="009145DD" w:rsidRDefault="001E6CCE" w:rsidP="00A96160">
      <w:pPr>
        <w:spacing w:after="120" w:line="264" w:lineRule="auto"/>
        <w:rPr>
          <w:b/>
          <w:u w:val="single"/>
        </w:rPr>
      </w:pPr>
    </w:p>
    <w:p w14:paraId="3EA7F2AC" w14:textId="77777777" w:rsidR="00A96160" w:rsidRPr="009145DD" w:rsidRDefault="00A96160" w:rsidP="00A96160">
      <w:pPr>
        <w:spacing w:after="120" w:line="264" w:lineRule="auto"/>
        <w:rPr>
          <w:rFonts w:asciiTheme="minorHAnsi" w:hAnsiTheme="minorHAnsi" w:cstheme="minorBidi"/>
          <w:b/>
          <w:u w:val="single"/>
          <w:lang w:eastAsia="en-US"/>
        </w:rPr>
      </w:pPr>
      <w:r w:rsidRPr="009145DD">
        <w:rPr>
          <w:b/>
          <w:u w:val="single"/>
        </w:rPr>
        <w:t>Klasa III</w:t>
      </w:r>
    </w:p>
    <w:tbl>
      <w:tblPr>
        <w:tblStyle w:val="Tabela-Siatka"/>
        <w:tblW w:w="0" w:type="auto"/>
        <w:tblLayout w:type="fixed"/>
        <w:tblLook w:val="04A0" w:firstRow="1" w:lastRow="0" w:firstColumn="1" w:lastColumn="0" w:noHBand="0" w:noVBand="1"/>
      </w:tblPr>
      <w:tblGrid>
        <w:gridCol w:w="567"/>
        <w:gridCol w:w="7196"/>
        <w:gridCol w:w="993"/>
      </w:tblGrid>
      <w:tr w:rsidR="00A96160" w:rsidRPr="009145DD" w14:paraId="6E3DC84B" w14:textId="77777777" w:rsidTr="00F955E5">
        <w:tc>
          <w:tcPr>
            <w:tcW w:w="875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C157531" w14:textId="77777777" w:rsidR="00A96160" w:rsidRPr="009145DD" w:rsidRDefault="00A96160" w:rsidP="00153468">
            <w:pPr>
              <w:spacing w:after="0" w:line="264" w:lineRule="auto"/>
              <w:jc w:val="center"/>
              <w:rPr>
                <w:lang w:eastAsia="en-US"/>
              </w:rPr>
            </w:pPr>
            <w:r w:rsidRPr="009145DD">
              <w:t>Zakres ROZSZERZONY (35 tyg. x 5 h = 175 h)</w:t>
            </w:r>
          </w:p>
        </w:tc>
      </w:tr>
      <w:tr w:rsidR="00A96160" w:rsidRPr="009145DD" w14:paraId="63ECAE44" w14:textId="77777777" w:rsidTr="00153468">
        <w:tc>
          <w:tcPr>
            <w:tcW w:w="567" w:type="dxa"/>
            <w:tcBorders>
              <w:top w:val="single" w:sz="4" w:space="0" w:color="auto"/>
              <w:left w:val="single" w:sz="4" w:space="0" w:color="auto"/>
              <w:bottom w:val="single" w:sz="4" w:space="0" w:color="auto"/>
              <w:right w:val="single" w:sz="4" w:space="0" w:color="auto"/>
            </w:tcBorders>
            <w:hideMark/>
          </w:tcPr>
          <w:p w14:paraId="5339C9E0" w14:textId="77777777" w:rsidR="00A96160" w:rsidRPr="009145DD" w:rsidRDefault="00A96160" w:rsidP="00153468">
            <w:pPr>
              <w:spacing w:after="0" w:line="264" w:lineRule="auto"/>
              <w:jc w:val="center"/>
              <w:rPr>
                <w:lang w:eastAsia="en-US"/>
              </w:rPr>
            </w:pPr>
            <w:r w:rsidRPr="009145DD">
              <w:t>l.p.</w:t>
            </w:r>
          </w:p>
        </w:tc>
        <w:tc>
          <w:tcPr>
            <w:tcW w:w="7196" w:type="dxa"/>
            <w:tcBorders>
              <w:top w:val="single" w:sz="4" w:space="0" w:color="auto"/>
              <w:left w:val="single" w:sz="4" w:space="0" w:color="auto"/>
              <w:bottom w:val="single" w:sz="4" w:space="0" w:color="auto"/>
              <w:right w:val="single" w:sz="4" w:space="0" w:color="auto"/>
            </w:tcBorders>
            <w:hideMark/>
          </w:tcPr>
          <w:p w14:paraId="6B026E1D" w14:textId="77777777" w:rsidR="00A96160" w:rsidRPr="009145DD" w:rsidRDefault="00A96160" w:rsidP="00153468">
            <w:pPr>
              <w:spacing w:after="0" w:line="264" w:lineRule="auto"/>
              <w:jc w:val="center"/>
              <w:rPr>
                <w:lang w:eastAsia="en-US"/>
              </w:rPr>
            </w:pPr>
            <w:r w:rsidRPr="009145DD">
              <w:t>Dział</w:t>
            </w:r>
          </w:p>
        </w:tc>
        <w:tc>
          <w:tcPr>
            <w:tcW w:w="993" w:type="dxa"/>
            <w:tcBorders>
              <w:top w:val="single" w:sz="4" w:space="0" w:color="auto"/>
              <w:left w:val="single" w:sz="4" w:space="0" w:color="auto"/>
              <w:bottom w:val="single" w:sz="4" w:space="0" w:color="auto"/>
              <w:right w:val="single" w:sz="4" w:space="0" w:color="auto"/>
            </w:tcBorders>
            <w:hideMark/>
          </w:tcPr>
          <w:p w14:paraId="57474346" w14:textId="77777777" w:rsidR="00A96160" w:rsidRPr="009145DD" w:rsidRDefault="00A96160" w:rsidP="00153468">
            <w:pPr>
              <w:spacing w:after="0" w:line="264" w:lineRule="auto"/>
              <w:jc w:val="center"/>
              <w:rPr>
                <w:lang w:eastAsia="en-US"/>
              </w:rPr>
            </w:pPr>
            <w:r w:rsidRPr="009145DD">
              <w:t>l. godz.</w:t>
            </w:r>
          </w:p>
        </w:tc>
      </w:tr>
      <w:tr w:rsidR="00A96160" w:rsidRPr="009145DD" w14:paraId="51CC5807" w14:textId="77777777" w:rsidTr="008A6904">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09E65EBE" w14:textId="77777777" w:rsidR="00A96160" w:rsidRPr="009145DD" w:rsidRDefault="00A96160" w:rsidP="00153468">
            <w:pPr>
              <w:spacing w:after="0" w:line="264" w:lineRule="auto"/>
              <w:jc w:val="center"/>
              <w:rPr>
                <w:lang w:eastAsia="en-US"/>
              </w:rPr>
            </w:pPr>
            <w:r w:rsidRPr="009145DD">
              <w:t>1</w:t>
            </w:r>
          </w:p>
        </w:tc>
        <w:tc>
          <w:tcPr>
            <w:tcW w:w="7196" w:type="dxa"/>
            <w:tcBorders>
              <w:top w:val="single" w:sz="4" w:space="0" w:color="auto"/>
              <w:left w:val="single" w:sz="4" w:space="0" w:color="auto"/>
              <w:bottom w:val="single" w:sz="4" w:space="0" w:color="auto"/>
              <w:right w:val="single" w:sz="4" w:space="0" w:color="auto"/>
            </w:tcBorders>
            <w:shd w:val="clear" w:color="auto" w:fill="FFFF00"/>
            <w:hideMark/>
          </w:tcPr>
          <w:p w14:paraId="65CD520C" w14:textId="77777777" w:rsidR="00A96160" w:rsidRPr="009145DD" w:rsidRDefault="00A96160" w:rsidP="00153468">
            <w:pPr>
              <w:spacing w:after="0" w:line="264" w:lineRule="auto"/>
              <w:rPr>
                <w:lang w:eastAsia="en-US"/>
              </w:rPr>
            </w:pPr>
            <w:r w:rsidRPr="009145DD">
              <w:rPr>
                <w:szCs w:val="28"/>
              </w:rPr>
              <w:t>Ułamki algebraiczne. Równania i nierówności wymierne</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0D18AF3" w14:textId="77777777" w:rsidR="00A96160" w:rsidRPr="009145DD" w:rsidRDefault="00A96160" w:rsidP="00153468">
            <w:pPr>
              <w:spacing w:after="0" w:line="264" w:lineRule="auto"/>
              <w:jc w:val="center"/>
              <w:rPr>
                <w:lang w:eastAsia="en-US"/>
              </w:rPr>
            </w:pPr>
            <w:r w:rsidRPr="009145DD">
              <w:t>19</w:t>
            </w:r>
          </w:p>
        </w:tc>
      </w:tr>
      <w:tr w:rsidR="00A96160" w:rsidRPr="009145DD" w14:paraId="69EB95D1" w14:textId="77777777" w:rsidTr="00153468">
        <w:tc>
          <w:tcPr>
            <w:tcW w:w="567" w:type="dxa"/>
            <w:tcBorders>
              <w:top w:val="single" w:sz="4" w:space="0" w:color="auto"/>
              <w:left w:val="single" w:sz="4" w:space="0" w:color="auto"/>
              <w:bottom w:val="single" w:sz="4" w:space="0" w:color="auto"/>
              <w:right w:val="single" w:sz="4" w:space="0" w:color="auto"/>
            </w:tcBorders>
            <w:hideMark/>
          </w:tcPr>
          <w:p w14:paraId="2759F6E3" w14:textId="77777777" w:rsidR="00A96160" w:rsidRPr="009145DD" w:rsidRDefault="00A96160" w:rsidP="00153468">
            <w:pPr>
              <w:spacing w:after="0" w:line="264" w:lineRule="auto"/>
              <w:jc w:val="center"/>
              <w:rPr>
                <w:lang w:eastAsia="en-US"/>
              </w:rPr>
            </w:pPr>
            <w:r w:rsidRPr="009145DD">
              <w:t>2</w:t>
            </w:r>
          </w:p>
        </w:tc>
        <w:tc>
          <w:tcPr>
            <w:tcW w:w="7196" w:type="dxa"/>
            <w:tcBorders>
              <w:top w:val="single" w:sz="4" w:space="0" w:color="auto"/>
              <w:left w:val="single" w:sz="4" w:space="0" w:color="auto"/>
              <w:bottom w:val="single" w:sz="4" w:space="0" w:color="auto"/>
              <w:right w:val="single" w:sz="4" w:space="0" w:color="auto"/>
            </w:tcBorders>
            <w:hideMark/>
          </w:tcPr>
          <w:p w14:paraId="41611CFC" w14:textId="77777777" w:rsidR="00A96160" w:rsidRPr="009145DD" w:rsidRDefault="00A96160" w:rsidP="00153468">
            <w:pPr>
              <w:spacing w:after="0" w:line="264" w:lineRule="auto"/>
              <w:rPr>
                <w:lang w:eastAsia="en-US"/>
              </w:rPr>
            </w:pPr>
            <w:r w:rsidRPr="009145DD">
              <w:rPr>
                <w:szCs w:val="28"/>
              </w:rPr>
              <w:t>Ciągi liczbowe</w:t>
            </w:r>
          </w:p>
        </w:tc>
        <w:tc>
          <w:tcPr>
            <w:tcW w:w="993" w:type="dxa"/>
            <w:tcBorders>
              <w:top w:val="single" w:sz="4" w:space="0" w:color="auto"/>
              <w:left w:val="single" w:sz="4" w:space="0" w:color="auto"/>
              <w:bottom w:val="single" w:sz="4" w:space="0" w:color="auto"/>
              <w:right w:val="single" w:sz="4" w:space="0" w:color="auto"/>
            </w:tcBorders>
            <w:hideMark/>
          </w:tcPr>
          <w:p w14:paraId="45A1C411" w14:textId="77777777" w:rsidR="00A96160" w:rsidRPr="009145DD" w:rsidRDefault="00A96160" w:rsidP="00153468">
            <w:pPr>
              <w:spacing w:after="0" w:line="264" w:lineRule="auto"/>
              <w:jc w:val="center"/>
              <w:rPr>
                <w:lang w:eastAsia="en-US"/>
              </w:rPr>
            </w:pPr>
            <w:r w:rsidRPr="009145DD">
              <w:t>23</w:t>
            </w:r>
          </w:p>
        </w:tc>
      </w:tr>
      <w:tr w:rsidR="001E6CCE" w:rsidRPr="009145DD" w14:paraId="13F58B4D" w14:textId="77777777" w:rsidTr="00153468">
        <w:tc>
          <w:tcPr>
            <w:tcW w:w="567" w:type="dxa"/>
            <w:tcBorders>
              <w:top w:val="single" w:sz="4" w:space="0" w:color="auto"/>
              <w:left w:val="single" w:sz="4" w:space="0" w:color="auto"/>
              <w:bottom w:val="single" w:sz="4" w:space="0" w:color="auto"/>
              <w:right w:val="single" w:sz="4" w:space="0" w:color="auto"/>
            </w:tcBorders>
          </w:tcPr>
          <w:p w14:paraId="0DDF645F" w14:textId="77777777" w:rsidR="001E6CCE" w:rsidRPr="009145DD" w:rsidRDefault="001E6CCE" w:rsidP="001E6CCE">
            <w:pPr>
              <w:spacing w:after="0" w:line="264" w:lineRule="auto"/>
              <w:jc w:val="center"/>
              <w:rPr>
                <w:lang w:eastAsia="en-US"/>
              </w:rPr>
            </w:pPr>
            <w:r>
              <w:t>3</w:t>
            </w:r>
          </w:p>
        </w:tc>
        <w:tc>
          <w:tcPr>
            <w:tcW w:w="7196" w:type="dxa"/>
            <w:tcBorders>
              <w:top w:val="single" w:sz="4" w:space="0" w:color="auto"/>
              <w:left w:val="single" w:sz="4" w:space="0" w:color="auto"/>
              <w:bottom w:val="single" w:sz="4" w:space="0" w:color="auto"/>
              <w:right w:val="single" w:sz="4" w:space="0" w:color="auto"/>
            </w:tcBorders>
          </w:tcPr>
          <w:p w14:paraId="4E1A4423" w14:textId="77777777" w:rsidR="001E6CCE" w:rsidRPr="009145DD" w:rsidRDefault="001E6CCE" w:rsidP="001E6CCE">
            <w:pPr>
              <w:spacing w:after="0" w:line="264" w:lineRule="auto"/>
              <w:rPr>
                <w:lang w:eastAsia="en-US"/>
              </w:rPr>
            </w:pPr>
            <w:r w:rsidRPr="009145DD">
              <w:rPr>
                <w:szCs w:val="28"/>
              </w:rPr>
              <w:t>Kombinatoryka</w:t>
            </w:r>
            <w:r>
              <w:rPr>
                <w:szCs w:val="28"/>
              </w:rPr>
              <w:t>. Dwumian Newtona. Trójkąt Pascala</w:t>
            </w:r>
          </w:p>
        </w:tc>
        <w:tc>
          <w:tcPr>
            <w:tcW w:w="993" w:type="dxa"/>
            <w:tcBorders>
              <w:top w:val="single" w:sz="4" w:space="0" w:color="auto"/>
              <w:left w:val="single" w:sz="4" w:space="0" w:color="auto"/>
              <w:bottom w:val="single" w:sz="4" w:space="0" w:color="auto"/>
              <w:right w:val="single" w:sz="4" w:space="0" w:color="auto"/>
            </w:tcBorders>
          </w:tcPr>
          <w:p w14:paraId="60B4D252" w14:textId="77777777" w:rsidR="001E6CCE" w:rsidRPr="009145DD" w:rsidRDefault="001E6CCE" w:rsidP="001E6CCE">
            <w:pPr>
              <w:spacing w:after="0" w:line="264" w:lineRule="auto"/>
              <w:jc w:val="center"/>
              <w:rPr>
                <w:lang w:eastAsia="en-US"/>
              </w:rPr>
            </w:pPr>
            <w:r>
              <w:t>16</w:t>
            </w:r>
          </w:p>
        </w:tc>
      </w:tr>
      <w:tr w:rsidR="00A96160" w:rsidRPr="009145DD" w14:paraId="083BBC44" w14:textId="77777777" w:rsidTr="008A6904">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4DEDD7F2" w14:textId="77777777" w:rsidR="00A96160" w:rsidRPr="009145DD" w:rsidRDefault="001E6CCE" w:rsidP="00153468">
            <w:pPr>
              <w:spacing w:after="0" w:line="264" w:lineRule="auto"/>
              <w:jc w:val="center"/>
              <w:rPr>
                <w:lang w:eastAsia="en-US"/>
              </w:rPr>
            </w:pPr>
            <w:r>
              <w:t>4</w:t>
            </w:r>
          </w:p>
        </w:tc>
        <w:tc>
          <w:tcPr>
            <w:tcW w:w="7196" w:type="dxa"/>
            <w:tcBorders>
              <w:top w:val="single" w:sz="4" w:space="0" w:color="auto"/>
              <w:left w:val="single" w:sz="4" w:space="0" w:color="auto"/>
              <w:bottom w:val="single" w:sz="4" w:space="0" w:color="auto"/>
              <w:right w:val="single" w:sz="4" w:space="0" w:color="auto"/>
            </w:tcBorders>
            <w:shd w:val="clear" w:color="auto" w:fill="FFFF00"/>
            <w:hideMark/>
          </w:tcPr>
          <w:p w14:paraId="388249FD" w14:textId="77777777" w:rsidR="00A96160" w:rsidRPr="009145DD" w:rsidRDefault="00A96160" w:rsidP="00153468">
            <w:pPr>
              <w:spacing w:after="0" w:line="264" w:lineRule="auto"/>
              <w:rPr>
                <w:lang w:eastAsia="en-US"/>
              </w:rPr>
            </w:pPr>
            <w:r w:rsidRPr="009145DD">
              <w:rPr>
                <w:szCs w:val="28"/>
              </w:rPr>
              <w:t>Geometria płaska – czworokąty</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95D3809" w14:textId="77777777" w:rsidR="00A96160" w:rsidRPr="009145DD" w:rsidRDefault="00A96160" w:rsidP="00153468">
            <w:pPr>
              <w:spacing w:after="0" w:line="264" w:lineRule="auto"/>
              <w:jc w:val="center"/>
              <w:rPr>
                <w:lang w:eastAsia="en-US"/>
              </w:rPr>
            </w:pPr>
            <w:r w:rsidRPr="009145DD">
              <w:t>16</w:t>
            </w:r>
          </w:p>
        </w:tc>
      </w:tr>
      <w:tr w:rsidR="00A96160" w:rsidRPr="009145DD" w14:paraId="5EE31690" w14:textId="77777777" w:rsidTr="00153468">
        <w:tc>
          <w:tcPr>
            <w:tcW w:w="567" w:type="dxa"/>
            <w:tcBorders>
              <w:top w:val="single" w:sz="4" w:space="0" w:color="auto"/>
              <w:left w:val="single" w:sz="4" w:space="0" w:color="auto"/>
              <w:bottom w:val="single" w:sz="4" w:space="0" w:color="auto"/>
              <w:right w:val="single" w:sz="4" w:space="0" w:color="auto"/>
            </w:tcBorders>
            <w:hideMark/>
          </w:tcPr>
          <w:p w14:paraId="76B22E14" w14:textId="77777777" w:rsidR="00A96160" w:rsidRPr="009145DD" w:rsidRDefault="001E6CCE" w:rsidP="00153468">
            <w:pPr>
              <w:spacing w:after="0" w:line="264" w:lineRule="auto"/>
              <w:jc w:val="center"/>
              <w:rPr>
                <w:lang w:eastAsia="en-US"/>
              </w:rPr>
            </w:pPr>
            <w:r>
              <w:t>5</w:t>
            </w:r>
          </w:p>
        </w:tc>
        <w:tc>
          <w:tcPr>
            <w:tcW w:w="7196" w:type="dxa"/>
            <w:tcBorders>
              <w:top w:val="single" w:sz="4" w:space="0" w:color="auto"/>
              <w:left w:val="single" w:sz="4" w:space="0" w:color="auto"/>
              <w:bottom w:val="single" w:sz="4" w:space="0" w:color="auto"/>
              <w:right w:val="single" w:sz="4" w:space="0" w:color="auto"/>
            </w:tcBorders>
            <w:hideMark/>
          </w:tcPr>
          <w:p w14:paraId="2C9EAA01" w14:textId="77777777" w:rsidR="00A96160" w:rsidRPr="009145DD" w:rsidRDefault="00A96160" w:rsidP="00153468">
            <w:pPr>
              <w:spacing w:after="0" w:line="264" w:lineRule="auto"/>
              <w:rPr>
                <w:lang w:eastAsia="en-US"/>
              </w:rPr>
            </w:pPr>
            <w:r w:rsidRPr="009145DD">
              <w:rPr>
                <w:szCs w:val="28"/>
              </w:rPr>
              <w:t>Geometria płaska – pole czworokąta</w:t>
            </w:r>
          </w:p>
        </w:tc>
        <w:tc>
          <w:tcPr>
            <w:tcW w:w="993" w:type="dxa"/>
            <w:tcBorders>
              <w:top w:val="single" w:sz="4" w:space="0" w:color="auto"/>
              <w:left w:val="single" w:sz="4" w:space="0" w:color="auto"/>
              <w:bottom w:val="single" w:sz="4" w:space="0" w:color="auto"/>
              <w:right w:val="single" w:sz="4" w:space="0" w:color="auto"/>
            </w:tcBorders>
            <w:hideMark/>
          </w:tcPr>
          <w:p w14:paraId="5DECC233" w14:textId="77777777" w:rsidR="00A96160" w:rsidRPr="009145DD" w:rsidRDefault="00A96160" w:rsidP="00153468">
            <w:pPr>
              <w:spacing w:after="0" w:line="264" w:lineRule="auto"/>
              <w:jc w:val="center"/>
              <w:rPr>
                <w:lang w:eastAsia="en-US"/>
              </w:rPr>
            </w:pPr>
            <w:r w:rsidRPr="009145DD">
              <w:t>11</w:t>
            </w:r>
          </w:p>
        </w:tc>
      </w:tr>
      <w:tr w:rsidR="00A96160" w:rsidRPr="009145DD" w14:paraId="6381EF25" w14:textId="77777777" w:rsidTr="008A6904">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48E56BB4" w14:textId="77777777" w:rsidR="00A96160" w:rsidRPr="009145DD" w:rsidRDefault="001E6CCE" w:rsidP="00153468">
            <w:pPr>
              <w:spacing w:after="0" w:line="264" w:lineRule="auto"/>
              <w:jc w:val="center"/>
              <w:rPr>
                <w:lang w:eastAsia="en-US"/>
              </w:rPr>
            </w:pPr>
            <w:r>
              <w:t>6</w:t>
            </w:r>
          </w:p>
        </w:tc>
        <w:tc>
          <w:tcPr>
            <w:tcW w:w="7196" w:type="dxa"/>
            <w:tcBorders>
              <w:top w:val="single" w:sz="4" w:space="0" w:color="auto"/>
              <w:left w:val="single" w:sz="4" w:space="0" w:color="auto"/>
              <w:bottom w:val="single" w:sz="4" w:space="0" w:color="auto"/>
              <w:right w:val="single" w:sz="4" w:space="0" w:color="auto"/>
            </w:tcBorders>
            <w:shd w:val="clear" w:color="auto" w:fill="FFFF00"/>
            <w:hideMark/>
          </w:tcPr>
          <w:p w14:paraId="2461A69E" w14:textId="77777777" w:rsidR="00A96160" w:rsidRPr="009145DD" w:rsidRDefault="00A96160" w:rsidP="00153468">
            <w:pPr>
              <w:spacing w:after="0" w:line="264" w:lineRule="auto"/>
              <w:rPr>
                <w:lang w:eastAsia="en-US"/>
              </w:rPr>
            </w:pPr>
            <w:r w:rsidRPr="009145DD">
              <w:rPr>
                <w:szCs w:val="28"/>
              </w:rPr>
              <w:t>Elementy analizy matematycznej</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141C726" w14:textId="77777777" w:rsidR="00A96160" w:rsidRPr="009145DD" w:rsidRDefault="00A96160" w:rsidP="00153468">
            <w:pPr>
              <w:spacing w:after="0" w:line="264" w:lineRule="auto"/>
              <w:jc w:val="center"/>
              <w:rPr>
                <w:lang w:eastAsia="en-US"/>
              </w:rPr>
            </w:pPr>
            <w:r w:rsidRPr="009145DD">
              <w:t>28</w:t>
            </w:r>
          </w:p>
        </w:tc>
      </w:tr>
      <w:tr w:rsidR="00A96160" w:rsidRPr="009145DD" w14:paraId="31440811" w14:textId="77777777" w:rsidTr="008A6904">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0AC03F54" w14:textId="77777777" w:rsidR="00A96160" w:rsidRPr="009145DD" w:rsidRDefault="001E6CCE" w:rsidP="00153468">
            <w:pPr>
              <w:spacing w:after="0" w:line="264" w:lineRule="auto"/>
              <w:jc w:val="center"/>
              <w:rPr>
                <w:lang w:eastAsia="en-US"/>
              </w:rPr>
            </w:pPr>
            <w:r>
              <w:t>7</w:t>
            </w:r>
          </w:p>
        </w:tc>
        <w:tc>
          <w:tcPr>
            <w:tcW w:w="7196" w:type="dxa"/>
            <w:tcBorders>
              <w:top w:val="single" w:sz="4" w:space="0" w:color="auto"/>
              <w:left w:val="single" w:sz="4" w:space="0" w:color="auto"/>
              <w:bottom w:val="single" w:sz="4" w:space="0" w:color="auto"/>
              <w:right w:val="single" w:sz="4" w:space="0" w:color="auto"/>
            </w:tcBorders>
            <w:shd w:val="clear" w:color="auto" w:fill="FFFF00"/>
            <w:hideMark/>
          </w:tcPr>
          <w:p w14:paraId="0C4A27AD" w14:textId="77777777" w:rsidR="00A96160" w:rsidRPr="009145DD" w:rsidRDefault="00A96160" w:rsidP="00153468">
            <w:pPr>
              <w:spacing w:after="0" w:line="264" w:lineRule="auto"/>
              <w:rPr>
                <w:lang w:eastAsia="en-US"/>
              </w:rPr>
            </w:pPr>
            <w:r w:rsidRPr="009145DD">
              <w:rPr>
                <w:szCs w:val="28"/>
              </w:rPr>
              <w:t>Trygonometria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3E0C721" w14:textId="77777777" w:rsidR="00A96160" w:rsidRPr="009145DD" w:rsidRDefault="001E6CCE" w:rsidP="00153468">
            <w:pPr>
              <w:spacing w:after="0" w:line="264" w:lineRule="auto"/>
              <w:jc w:val="center"/>
              <w:rPr>
                <w:lang w:eastAsia="en-US"/>
              </w:rPr>
            </w:pPr>
            <w:r>
              <w:t>19</w:t>
            </w:r>
          </w:p>
        </w:tc>
      </w:tr>
      <w:tr w:rsidR="00A96160" w:rsidRPr="009145DD" w14:paraId="48D48215" w14:textId="77777777" w:rsidTr="008A6904">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19F64E2B" w14:textId="77777777" w:rsidR="00A96160" w:rsidRPr="009145DD" w:rsidRDefault="001E6CCE" w:rsidP="00153468">
            <w:pPr>
              <w:spacing w:after="0" w:line="264" w:lineRule="auto"/>
              <w:jc w:val="center"/>
              <w:rPr>
                <w:lang w:eastAsia="en-US"/>
              </w:rPr>
            </w:pPr>
            <w:r>
              <w:t>8</w:t>
            </w:r>
          </w:p>
        </w:tc>
        <w:tc>
          <w:tcPr>
            <w:tcW w:w="7196" w:type="dxa"/>
            <w:tcBorders>
              <w:top w:val="single" w:sz="4" w:space="0" w:color="auto"/>
              <w:left w:val="single" w:sz="4" w:space="0" w:color="auto"/>
              <w:bottom w:val="single" w:sz="4" w:space="0" w:color="auto"/>
              <w:right w:val="single" w:sz="4" w:space="0" w:color="auto"/>
            </w:tcBorders>
            <w:shd w:val="clear" w:color="auto" w:fill="FFFF00"/>
            <w:hideMark/>
          </w:tcPr>
          <w:p w14:paraId="192180DE" w14:textId="77777777" w:rsidR="00A96160" w:rsidRPr="009145DD" w:rsidRDefault="00A96160" w:rsidP="00153468">
            <w:pPr>
              <w:spacing w:after="0" w:line="264" w:lineRule="auto"/>
              <w:rPr>
                <w:lang w:eastAsia="en-US"/>
              </w:rPr>
            </w:pPr>
            <w:r w:rsidRPr="009145DD">
              <w:rPr>
                <w:szCs w:val="28"/>
              </w:rPr>
              <w:t>Geometria analityczna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55995CC" w14:textId="77777777" w:rsidR="00A96160" w:rsidRPr="009145DD" w:rsidRDefault="00A96160" w:rsidP="00153468">
            <w:pPr>
              <w:spacing w:after="0" w:line="264" w:lineRule="auto"/>
              <w:jc w:val="center"/>
              <w:rPr>
                <w:lang w:eastAsia="en-US"/>
              </w:rPr>
            </w:pPr>
            <w:r w:rsidRPr="009145DD">
              <w:t>26</w:t>
            </w:r>
          </w:p>
        </w:tc>
      </w:tr>
      <w:tr w:rsidR="00A96160" w:rsidRPr="009145DD" w14:paraId="39572995" w14:textId="77777777" w:rsidTr="00153468">
        <w:tc>
          <w:tcPr>
            <w:tcW w:w="567" w:type="dxa"/>
            <w:tcBorders>
              <w:top w:val="single" w:sz="4" w:space="0" w:color="auto"/>
              <w:left w:val="single" w:sz="4" w:space="0" w:color="auto"/>
              <w:bottom w:val="single" w:sz="4" w:space="0" w:color="auto"/>
              <w:right w:val="single" w:sz="4" w:space="0" w:color="auto"/>
            </w:tcBorders>
            <w:hideMark/>
          </w:tcPr>
          <w:p w14:paraId="1B8F4AB4" w14:textId="77777777" w:rsidR="00A96160" w:rsidRPr="009145DD" w:rsidRDefault="00A96160" w:rsidP="00153468">
            <w:pPr>
              <w:spacing w:after="0" w:line="264" w:lineRule="auto"/>
              <w:jc w:val="center"/>
              <w:rPr>
                <w:lang w:eastAsia="en-US"/>
              </w:rPr>
            </w:pPr>
            <w:r w:rsidRPr="009145DD">
              <w:t>9</w:t>
            </w:r>
          </w:p>
        </w:tc>
        <w:tc>
          <w:tcPr>
            <w:tcW w:w="7196" w:type="dxa"/>
            <w:tcBorders>
              <w:top w:val="single" w:sz="4" w:space="0" w:color="auto"/>
              <w:left w:val="single" w:sz="4" w:space="0" w:color="auto"/>
              <w:bottom w:val="single" w:sz="4" w:space="0" w:color="auto"/>
              <w:right w:val="single" w:sz="4" w:space="0" w:color="auto"/>
            </w:tcBorders>
            <w:hideMark/>
          </w:tcPr>
          <w:p w14:paraId="6331A485" w14:textId="77777777" w:rsidR="00A96160" w:rsidRPr="009145DD" w:rsidRDefault="00A96160" w:rsidP="00153468">
            <w:pPr>
              <w:spacing w:after="0" w:line="264" w:lineRule="auto"/>
              <w:rPr>
                <w:szCs w:val="28"/>
                <w:lang w:eastAsia="en-US"/>
              </w:rPr>
            </w:pPr>
            <w:r w:rsidRPr="009145DD">
              <w:rPr>
                <w:szCs w:val="28"/>
              </w:rPr>
              <w:t>Godziny do dyspozycji nauczyciela</w:t>
            </w:r>
          </w:p>
        </w:tc>
        <w:tc>
          <w:tcPr>
            <w:tcW w:w="993" w:type="dxa"/>
            <w:tcBorders>
              <w:top w:val="single" w:sz="4" w:space="0" w:color="auto"/>
              <w:left w:val="single" w:sz="4" w:space="0" w:color="auto"/>
              <w:bottom w:val="single" w:sz="4" w:space="0" w:color="auto"/>
              <w:right w:val="single" w:sz="4" w:space="0" w:color="auto"/>
            </w:tcBorders>
            <w:hideMark/>
          </w:tcPr>
          <w:p w14:paraId="028166F3" w14:textId="77777777" w:rsidR="00A96160" w:rsidRPr="009145DD" w:rsidRDefault="00A96160" w:rsidP="00153468">
            <w:pPr>
              <w:spacing w:after="0" w:line="264" w:lineRule="auto"/>
              <w:jc w:val="center"/>
              <w:rPr>
                <w:lang w:eastAsia="en-US"/>
              </w:rPr>
            </w:pPr>
            <w:r w:rsidRPr="009145DD">
              <w:t>17</w:t>
            </w:r>
          </w:p>
        </w:tc>
      </w:tr>
    </w:tbl>
    <w:p w14:paraId="5FE30089" w14:textId="77777777" w:rsidR="00A96160" w:rsidRPr="009145DD" w:rsidRDefault="00A96160" w:rsidP="00A96160">
      <w:pPr>
        <w:spacing w:after="0" w:line="264" w:lineRule="auto"/>
        <w:rPr>
          <w:rFonts w:asciiTheme="minorHAnsi" w:hAnsiTheme="minorHAnsi" w:cstheme="minorBidi"/>
          <w:lang w:eastAsia="en-US"/>
        </w:rPr>
      </w:pPr>
    </w:p>
    <w:p w14:paraId="22987C96" w14:textId="77777777" w:rsidR="00A96160" w:rsidRPr="009145DD" w:rsidRDefault="00A96160" w:rsidP="00A96160">
      <w:pPr>
        <w:spacing w:after="120" w:line="264" w:lineRule="auto"/>
        <w:rPr>
          <w:b/>
          <w:u w:val="single"/>
        </w:rPr>
      </w:pPr>
      <w:r w:rsidRPr="009145DD">
        <w:rPr>
          <w:b/>
          <w:u w:val="single"/>
        </w:rPr>
        <w:t>Klasa IV</w:t>
      </w:r>
    </w:p>
    <w:tbl>
      <w:tblPr>
        <w:tblStyle w:val="Tabela-Siatka"/>
        <w:tblW w:w="0" w:type="auto"/>
        <w:tblLayout w:type="fixed"/>
        <w:tblLook w:val="04A0" w:firstRow="1" w:lastRow="0" w:firstColumn="1" w:lastColumn="0" w:noHBand="0" w:noVBand="1"/>
      </w:tblPr>
      <w:tblGrid>
        <w:gridCol w:w="567"/>
        <w:gridCol w:w="7196"/>
        <w:gridCol w:w="993"/>
      </w:tblGrid>
      <w:tr w:rsidR="00A96160" w:rsidRPr="009145DD" w14:paraId="71F244FF" w14:textId="77777777" w:rsidTr="00F955E5">
        <w:tc>
          <w:tcPr>
            <w:tcW w:w="875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4EF040C9" w14:textId="77777777" w:rsidR="00A96160" w:rsidRPr="009145DD" w:rsidRDefault="00A96160" w:rsidP="00153468">
            <w:pPr>
              <w:spacing w:after="0" w:line="264" w:lineRule="auto"/>
              <w:jc w:val="center"/>
            </w:pPr>
            <w:r w:rsidRPr="009145DD">
              <w:t>Zakres ROZSZERZONY (27 tyg. x 6 h = 162 h)</w:t>
            </w:r>
          </w:p>
        </w:tc>
      </w:tr>
      <w:tr w:rsidR="00A96160" w:rsidRPr="009145DD" w14:paraId="774067F4" w14:textId="77777777" w:rsidTr="00153468">
        <w:tc>
          <w:tcPr>
            <w:tcW w:w="567" w:type="dxa"/>
            <w:tcBorders>
              <w:top w:val="single" w:sz="4" w:space="0" w:color="auto"/>
              <w:left w:val="single" w:sz="4" w:space="0" w:color="auto"/>
              <w:bottom w:val="single" w:sz="4" w:space="0" w:color="auto"/>
              <w:right w:val="single" w:sz="4" w:space="0" w:color="auto"/>
            </w:tcBorders>
            <w:hideMark/>
          </w:tcPr>
          <w:p w14:paraId="764DCCA4" w14:textId="77777777" w:rsidR="00A96160" w:rsidRPr="009145DD" w:rsidRDefault="00A96160" w:rsidP="00153468">
            <w:pPr>
              <w:spacing w:after="0" w:line="264" w:lineRule="auto"/>
              <w:jc w:val="center"/>
              <w:rPr>
                <w:lang w:eastAsia="en-US"/>
              </w:rPr>
            </w:pPr>
            <w:r w:rsidRPr="009145DD">
              <w:t>l.p.</w:t>
            </w:r>
          </w:p>
        </w:tc>
        <w:tc>
          <w:tcPr>
            <w:tcW w:w="7196" w:type="dxa"/>
            <w:tcBorders>
              <w:top w:val="single" w:sz="4" w:space="0" w:color="auto"/>
              <w:left w:val="single" w:sz="4" w:space="0" w:color="auto"/>
              <w:bottom w:val="single" w:sz="4" w:space="0" w:color="auto"/>
              <w:right w:val="single" w:sz="4" w:space="0" w:color="auto"/>
            </w:tcBorders>
            <w:hideMark/>
          </w:tcPr>
          <w:p w14:paraId="21B09FE6" w14:textId="77777777" w:rsidR="00A96160" w:rsidRPr="009145DD" w:rsidRDefault="00A96160" w:rsidP="00153468">
            <w:pPr>
              <w:spacing w:after="0" w:line="264" w:lineRule="auto"/>
              <w:jc w:val="center"/>
              <w:rPr>
                <w:lang w:eastAsia="en-US"/>
              </w:rPr>
            </w:pPr>
            <w:r w:rsidRPr="009145DD">
              <w:t>Dział</w:t>
            </w:r>
          </w:p>
        </w:tc>
        <w:tc>
          <w:tcPr>
            <w:tcW w:w="993" w:type="dxa"/>
            <w:tcBorders>
              <w:top w:val="single" w:sz="4" w:space="0" w:color="auto"/>
              <w:left w:val="single" w:sz="4" w:space="0" w:color="auto"/>
              <w:bottom w:val="single" w:sz="4" w:space="0" w:color="auto"/>
              <w:right w:val="single" w:sz="4" w:space="0" w:color="auto"/>
            </w:tcBorders>
            <w:hideMark/>
          </w:tcPr>
          <w:p w14:paraId="0FF2F8D3" w14:textId="77777777" w:rsidR="00A96160" w:rsidRPr="009145DD" w:rsidRDefault="00A96160" w:rsidP="00153468">
            <w:pPr>
              <w:spacing w:after="0" w:line="264" w:lineRule="auto"/>
              <w:jc w:val="center"/>
              <w:rPr>
                <w:lang w:eastAsia="en-US"/>
              </w:rPr>
            </w:pPr>
            <w:r w:rsidRPr="009145DD">
              <w:t>l. godz.</w:t>
            </w:r>
          </w:p>
        </w:tc>
      </w:tr>
      <w:tr w:rsidR="00A96160" w:rsidRPr="009145DD" w14:paraId="014F1EB4" w14:textId="77777777" w:rsidTr="008A6904">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7CE0E968" w14:textId="77777777" w:rsidR="00A96160" w:rsidRPr="009145DD" w:rsidRDefault="00A96160" w:rsidP="00153468">
            <w:pPr>
              <w:spacing w:after="0" w:line="264" w:lineRule="auto"/>
              <w:jc w:val="center"/>
              <w:rPr>
                <w:lang w:eastAsia="en-US"/>
              </w:rPr>
            </w:pPr>
            <w:r w:rsidRPr="009145DD">
              <w:t>1</w:t>
            </w:r>
          </w:p>
        </w:tc>
        <w:tc>
          <w:tcPr>
            <w:tcW w:w="7196" w:type="dxa"/>
            <w:tcBorders>
              <w:top w:val="single" w:sz="4" w:space="0" w:color="auto"/>
              <w:left w:val="single" w:sz="4" w:space="0" w:color="auto"/>
              <w:bottom w:val="single" w:sz="4" w:space="0" w:color="auto"/>
              <w:right w:val="single" w:sz="4" w:space="0" w:color="auto"/>
            </w:tcBorders>
            <w:shd w:val="clear" w:color="auto" w:fill="FFFF00"/>
            <w:hideMark/>
          </w:tcPr>
          <w:p w14:paraId="5B673F07" w14:textId="77777777" w:rsidR="00A96160" w:rsidRPr="009145DD" w:rsidRDefault="00A96160" w:rsidP="00153468">
            <w:pPr>
              <w:spacing w:after="0" w:line="264" w:lineRule="auto"/>
              <w:rPr>
                <w:lang w:eastAsia="en-US"/>
              </w:rPr>
            </w:pPr>
            <w:r w:rsidRPr="009145DD">
              <w:rPr>
                <w:szCs w:val="28"/>
              </w:rPr>
              <w:t>Funkcja wykładnicza. Funkcja logarytmiczna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2E9E050" w14:textId="77777777" w:rsidR="00A96160" w:rsidRPr="009145DD" w:rsidRDefault="00A96160" w:rsidP="00153468">
            <w:pPr>
              <w:spacing w:after="0" w:line="264" w:lineRule="auto"/>
              <w:jc w:val="center"/>
              <w:rPr>
                <w:lang w:eastAsia="en-US"/>
              </w:rPr>
            </w:pPr>
            <w:r w:rsidRPr="009145DD">
              <w:t>20</w:t>
            </w:r>
          </w:p>
        </w:tc>
      </w:tr>
      <w:tr w:rsidR="00A96160" w:rsidRPr="009145DD" w14:paraId="2E3F2251" w14:textId="77777777" w:rsidTr="008A6904">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5359975C" w14:textId="77777777" w:rsidR="00A96160" w:rsidRPr="009145DD" w:rsidRDefault="00A96160" w:rsidP="00153468">
            <w:pPr>
              <w:spacing w:after="0" w:line="264" w:lineRule="auto"/>
              <w:jc w:val="center"/>
              <w:rPr>
                <w:lang w:eastAsia="en-US"/>
              </w:rPr>
            </w:pPr>
            <w:r w:rsidRPr="009145DD">
              <w:t>2</w:t>
            </w:r>
          </w:p>
        </w:tc>
        <w:tc>
          <w:tcPr>
            <w:tcW w:w="7196" w:type="dxa"/>
            <w:tcBorders>
              <w:top w:val="single" w:sz="4" w:space="0" w:color="auto"/>
              <w:left w:val="single" w:sz="4" w:space="0" w:color="auto"/>
              <w:bottom w:val="single" w:sz="4" w:space="0" w:color="auto"/>
              <w:right w:val="single" w:sz="4" w:space="0" w:color="auto"/>
            </w:tcBorders>
            <w:shd w:val="clear" w:color="auto" w:fill="FFFF00"/>
            <w:hideMark/>
          </w:tcPr>
          <w:p w14:paraId="2F109890" w14:textId="77777777" w:rsidR="00A96160" w:rsidRPr="009145DD" w:rsidRDefault="00A96160" w:rsidP="001E6CCE">
            <w:pPr>
              <w:spacing w:after="0" w:line="264" w:lineRule="auto"/>
              <w:rPr>
                <w:lang w:eastAsia="en-US"/>
              </w:rPr>
            </w:pPr>
            <w:r w:rsidRPr="009145DD">
              <w:rPr>
                <w:szCs w:val="28"/>
              </w:rPr>
              <w:t>Rachunek prawdopodobieństwa. Elementy statystyki opisowej</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AB9A015" w14:textId="77777777" w:rsidR="00A96160" w:rsidRPr="009145DD" w:rsidRDefault="00A96160" w:rsidP="00153468">
            <w:pPr>
              <w:spacing w:after="0" w:line="264" w:lineRule="auto"/>
              <w:jc w:val="center"/>
              <w:rPr>
                <w:lang w:eastAsia="en-US"/>
              </w:rPr>
            </w:pPr>
            <w:r w:rsidRPr="009145DD">
              <w:t>33</w:t>
            </w:r>
          </w:p>
        </w:tc>
      </w:tr>
      <w:tr w:rsidR="00A96160" w:rsidRPr="009145DD" w14:paraId="2E663FD7" w14:textId="77777777" w:rsidTr="00153468">
        <w:tc>
          <w:tcPr>
            <w:tcW w:w="567" w:type="dxa"/>
            <w:tcBorders>
              <w:top w:val="single" w:sz="4" w:space="0" w:color="auto"/>
              <w:left w:val="single" w:sz="4" w:space="0" w:color="auto"/>
              <w:bottom w:val="single" w:sz="4" w:space="0" w:color="auto"/>
              <w:right w:val="single" w:sz="4" w:space="0" w:color="auto"/>
            </w:tcBorders>
            <w:hideMark/>
          </w:tcPr>
          <w:p w14:paraId="47144B5A" w14:textId="77777777" w:rsidR="00A96160" w:rsidRPr="009145DD" w:rsidRDefault="00A96160" w:rsidP="00153468">
            <w:pPr>
              <w:spacing w:after="0" w:line="264" w:lineRule="auto"/>
              <w:jc w:val="center"/>
              <w:rPr>
                <w:lang w:eastAsia="en-US"/>
              </w:rPr>
            </w:pPr>
            <w:r w:rsidRPr="009145DD">
              <w:t>3</w:t>
            </w:r>
          </w:p>
        </w:tc>
        <w:tc>
          <w:tcPr>
            <w:tcW w:w="7196" w:type="dxa"/>
            <w:tcBorders>
              <w:top w:val="single" w:sz="4" w:space="0" w:color="auto"/>
              <w:left w:val="single" w:sz="4" w:space="0" w:color="auto"/>
              <w:bottom w:val="single" w:sz="4" w:space="0" w:color="auto"/>
              <w:right w:val="single" w:sz="4" w:space="0" w:color="auto"/>
            </w:tcBorders>
            <w:hideMark/>
          </w:tcPr>
          <w:p w14:paraId="709B91EF" w14:textId="77777777" w:rsidR="00A96160" w:rsidRPr="009145DD" w:rsidRDefault="00A96160" w:rsidP="00153468">
            <w:pPr>
              <w:spacing w:after="0" w:line="264" w:lineRule="auto"/>
              <w:rPr>
                <w:lang w:eastAsia="en-US"/>
              </w:rPr>
            </w:pPr>
            <w:r w:rsidRPr="009145DD">
              <w:rPr>
                <w:szCs w:val="28"/>
              </w:rPr>
              <w:t>Geometria przestrzenna – wielościany</w:t>
            </w:r>
          </w:p>
        </w:tc>
        <w:tc>
          <w:tcPr>
            <w:tcW w:w="993" w:type="dxa"/>
            <w:tcBorders>
              <w:top w:val="single" w:sz="4" w:space="0" w:color="auto"/>
              <w:left w:val="single" w:sz="4" w:space="0" w:color="auto"/>
              <w:bottom w:val="single" w:sz="4" w:space="0" w:color="auto"/>
              <w:right w:val="single" w:sz="4" w:space="0" w:color="auto"/>
            </w:tcBorders>
            <w:hideMark/>
          </w:tcPr>
          <w:p w14:paraId="1B3A80A7" w14:textId="77777777" w:rsidR="00A96160" w:rsidRPr="009145DD" w:rsidRDefault="00A96160" w:rsidP="00153468">
            <w:pPr>
              <w:spacing w:after="0" w:line="264" w:lineRule="auto"/>
              <w:jc w:val="center"/>
              <w:rPr>
                <w:lang w:eastAsia="en-US"/>
              </w:rPr>
            </w:pPr>
            <w:r w:rsidRPr="009145DD">
              <w:t>26</w:t>
            </w:r>
          </w:p>
        </w:tc>
      </w:tr>
      <w:tr w:rsidR="00A96160" w:rsidRPr="009145DD" w14:paraId="6A0E99F2" w14:textId="77777777" w:rsidTr="00153468">
        <w:tc>
          <w:tcPr>
            <w:tcW w:w="567" w:type="dxa"/>
            <w:tcBorders>
              <w:top w:val="single" w:sz="4" w:space="0" w:color="auto"/>
              <w:left w:val="single" w:sz="4" w:space="0" w:color="auto"/>
              <w:bottom w:val="single" w:sz="4" w:space="0" w:color="auto"/>
              <w:right w:val="single" w:sz="4" w:space="0" w:color="auto"/>
            </w:tcBorders>
            <w:hideMark/>
          </w:tcPr>
          <w:p w14:paraId="23ABE549" w14:textId="77777777" w:rsidR="00A96160" w:rsidRPr="009145DD" w:rsidRDefault="00A96160" w:rsidP="00153468">
            <w:pPr>
              <w:spacing w:after="0" w:line="264" w:lineRule="auto"/>
              <w:jc w:val="center"/>
              <w:rPr>
                <w:lang w:eastAsia="en-US"/>
              </w:rPr>
            </w:pPr>
            <w:r w:rsidRPr="009145DD">
              <w:t>4</w:t>
            </w:r>
          </w:p>
        </w:tc>
        <w:tc>
          <w:tcPr>
            <w:tcW w:w="7196" w:type="dxa"/>
            <w:tcBorders>
              <w:top w:val="single" w:sz="4" w:space="0" w:color="auto"/>
              <w:left w:val="single" w:sz="4" w:space="0" w:color="auto"/>
              <w:bottom w:val="single" w:sz="4" w:space="0" w:color="auto"/>
              <w:right w:val="single" w:sz="4" w:space="0" w:color="auto"/>
            </w:tcBorders>
            <w:hideMark/>
          </w:tcPr>
          <w:p w14:paraId="1487F49E" w14:textId="77777777" w:rsidR="00A96160" w:rsidRPr="009145DD" w:rsidRDefault="00A96160" w:rsidP="00153468">
            <w:pPr>
              <w:spacing w:after="0" w:line="264" w:lineRule="auto"/>
              <w:rPr>
                <w:lang w:eastAsia="en-US"/>
              </w:rPr>
            </w:pPr>
            <w:r w:rsidRPr="009145DD">
              <w:rPr>
                <w:szCs w:val="28"/>
              </w:rPr>
              <w:t>Geometria przestrzenna – bryły obrotowe</w:t>
            </w:r>
          </w:p>
        </w:tc>
        <w:tc>
          <w:tcPr>
            <w:tcW w:w="993" w:type="dxa"/>
            <w:tcBorders>
              <w:top w:val="single" w:sz="4" w:space="0" w:color="auto"/>
              <w:left w:val="single" w:sz="4" w:space="0" w:color="auto"/>
              <w:bottom w:val="single" w:sz="4" w:space="0" w:color="auto"/>
              <w:right w:val="single" w:sz="4" w:space="0" w:color="auto"/>
            </w:tcBorders>
            <w:hideMark/>
          </w:tcPr>
          <w:p w14:paraId="3EC015BC" w14:textId="77777777" w:rsidR="00A96160" w:rsidRPr="009145DD" w:rsidRDefault="00A96160" w:rsidP="00153468">
            <w:pPr>
              <w:spacing w:after="0" w:line="264" w:lineRule="auto"/>
              <w:jc w:val="center"/>
              <w:rPr>
                <w:lang w:eastAsia="en-US"/>
              </w:rPr>
            </w:pPr>
            <w:r w:rsidRPr="009145DD">
              <w:t>15</w:t>
            </w:r>
          </w:p>
        </w:tc>
      </w:tr>
      <w:tr w:rsidR="00A96160" w:rsidRPr="009145DD" w14:paraId="4AD5C654" w14:textId="77777777" w:rsidTr="00153468">
        <w:tc>
          <w:tcPr>
            <w:tcW w:w="567" w:type="dxa"/>
            <w:tcBorders>
              <w:top w:val="single" w:sz="4" w:space="0" w:color="auto"/>
              <w:left w:val="single" w:sz="4" w:space="0" w:color="auto"/>
              <w:bottom w:val="single" w:sz="4" w:space="0" w:color="auto"/>
              <w:right w:val="single" w:sz="4" w:space="0" w:color="auto"/>
            </w:tcBorders>
            <w:hideMark/>
          </w:tcPr>
          <w:p w14:paraId="4D34D226" w14:textId="77777777" w:rsidR="00A96160" w:rsidRPr="009145DD" w:rsidRDefault="00A96160" w:rsidP="00153468">
            <w:pPr>
              <w:spacing w:after="0" w:line="264" w:lineRule="auto"/>
              <w:jc w:val="center"/>
              <w:rPr>
                <w:lang w:eastAsia="en-US"/>
              </w:rPr>
            </w:pPr>
            <w:r w:rsidRPr="009145DD">
              <w:t>5</w:t>
            </w:r>
          </w:p>
        </w:tc>
        <w:tc>
          <w:tcPr>
            <w:tcW w:w="7196" w:type="dxa"/>
            <w:tcBorders>
              <w:top w:val="single" w:sz="4" w:space="0" w:color="auto"/>
              <w:left w:val="single" w:sz="4" w:space="0" w:color="auto"/>
              <w:bottom w:val="single" w:sz="4" w:space="0" w:color="auto"/>
              <w:right w:val="single" w:sz="4" w:space="0" w:color="auto"/>
            </w:tcBorders>
            <w:hideMark/>
          </w:tcPr>
          <w:p w14:paraId="7E6ED198" w14:textId="77777777" w:rsidR="00A96160" w:rsidRPr="009145DD" w:rsidRDefault="00A96160" w:rsidP="00153468">
            <w:pPr>
              <w:spacing w:after="0" w:line="264" w:lineRule="auto"/>
              <w:rPr>
                <w:lang w:eastAsia="en-US"/>
              </w:rPr>
            </w:pPr>
            <w:r w:rsidRPr="009145DD">
              <w:t>Powtórzenie wiadomości</w:t>
            </w:r>
          </w:p>
        </w:tc>
        <w:tc>
          <w:tcPr>
            <w:tcW w:w="993" w:type="dxa"/>
            <w:tcBorders>
              <w:top w:val="single" w:sz="4" w:space="0" w:color="auto"/>
              <w:left w:val="single" w:sz="4" w:space="0" w:color="auto"/>
              <w:bottom w:val="single" w:sz="4" w:space="0" w:color="auto"/>
              <w:right w:val="single" w:sz="4" w:space="0" w:color="auto"/>
            </w:tcBorders>
            <w:hideMark/>
          </w:tcPr>
          <w:p w14:paraId="7C6BB398" w14:textId="77777777" w:rsidR="00A96160" w:rsidRPr="009145DD" w:rsidRDefault="00A96160" w:rsidP="00153468">
            <w:pPr>
              <w:spacing w:after="0" w:line="264" w:lineRule="auto"/>
              <w:jc w:val="center"/>
              <w:rPr>
                <w:lang w:eastAsia="en-US"/>
              </w:rPr>
            </w:pPr>
            <w:r w:rsidRPr="009145DD">
              <w:t>68</w:t>
            </w:r>
          </w:p>
        </w:tc>
      </w:tr>
    </w:tbl>
    <w:p w14:paraId="062664F4" w14:textId="77777777" w:rsidR="00A96160" w:rsidRPr="009145DD" w:rsidRDefault="00A96160" w:rsidP="00A96160">
      <w:pPr>
        <w:spacing w:after="0"/>
      </w:pPr>
    </w:p>
    <w:p w14:paraId="09FB8F5A" w14:textId="77777777" w:rsidR="00A96160" w:rsidRPr="009145DD" w:rsidRDefault="00A96160" w:rsidP="00582316">
      <w:pPr>
        <w:spacing w:after="0"/>
        <w:jc w:val="both"/>
      </w:pPr>
      <w:r w:rsidRPr="009145DD">
        <w:t>Godziny do dyspozycji nauczyciela mogą być przeznaczone na uzupełnienie wiadomości uczniów, omówienie dodatkowych zagadnień, a także (w klasie czwartej) na powtórzenie wiadomości i rozwiązywanie próbnych arkuszy maturalnych.</w:t>
      </w:r>
    </w:p>
    <w:p w14:paraId="12B737B4" w14:textId="77777777" w:rsidR="00A96160" w:rsidRPr="009145DD" w:rsidRDefault="00A96160" w:rsidP="00582316">
      <w:pPr>
        <w:spacing w:after="0"/>
        <w:jc w:val="both"/>
      </w:pPr>
    </w:p>
    <w:p w14:paraId="19E0BD39" w14:textId="77777777" w:rsidR="003136BF" w:rsidRPr="009145DD" w:rsidRDefault="006E683B" w:rsidP="00582316">
      <w:pPr>
        <w:spacing w:after="0"/>
        <w:jc w:val="both"/>
      </w:pPr>
      <w:r w:rsidRPr="009145DD">
        <w:t xml:space="preserve">Godziny </w:t>
      </w:r>
      <w:r w:rsidR="003136BF" w:rsidRPr="009145DD">
        <w:t>do dyspozycji nauczyciela powinny być przeznaczone na przeprowadzenie prac klasowych wraz z ich omówieniem, uzupełnienie wiadomości uczniów</w:t>
      </w:r>
      <w:r w:rsidR="00A03DCB" w:rsidRPr="009145DD">
        <w:t xml:space="preserve">, a także </w:t>
      </w:r>
      <w:r w:rsidR="00DC401A" w:rsidRPr="009145DD">
        <w:t>(w trzeciej czwartej</w:t>
      </w:r>
      <w:r w:rsidRPr="009145DD">
        <w:t xml:space="preserve">) </w:t>
      </w:r>
      <w:r w:rsidR="00A03DCB" w:rsidRPr="009145DD">
        <w:t>na powtórzenie wiadomości i rozwiązywanie próbnych arkuszy maturalnych.</w:t>
      </w:r>
    </w:p>
    <w:p w14:paraId="5DC7FC76" w14:textId="77777777" w:rsidR="003A50CD" w:rsidRPr="009145DD" w:rsidRDefault="003A50CD">
      <w:pPr>
        <w:spacing w:after="0" w:line="240" w:lineRule="auto"/>
        <w:rPr>
          <w:b/>
          <w:sz w:val="28"/>
          <w:szCs w:val="28"/>
        </w:rPr>
      </w:pPr>
      <w:r w:rsidRPr="009145DD">
        <w:rPr>
          <w:b/>
          <w:sz w:val="28"/>
          <w:szCs w:val="28"/>
        </w:rPr>
        <w:br w:type="page"/>
      </w:r>
    </w:p>
    <w:p w14:paraId="5C2D2304" w14:textId="77777777" w:rsidR="007B4823" w:rsidRPr="009145DD" w:rsidRDefault="00544ED7" w:rsidP="0014301E">
      <w:pPr>
        <w:spacing w:after="0"/>
        <w:rPr>
          <w:b/>
          <w:color w:val="1F497D" w:themeColor="text2"/>
          <w:sz w:val="28"/>
          <w:szCs w:val="28"/>
        </w:rPr>
      </w:pPr>
      <w:r w:rsidRPr="009145DD">
        <w:rPr>
          <w:b/>
          <w:color w:val="1F497D" w:themeColor="text2"/>
          <w:sz w:val="28"/>
          <w:szCs w:val="28"/>
        </w:rPr>
        <w:lastRenderedPageBreak/>
        <w:t>IV. Treści kształcenia. Szczegółowe cele edukacyjne. Założone osiągnięcia uczniów</w:t>
      </w:r>
    </w:p>
    <w:p w14:paraId="4AA53CB9" w14:textId="77777777" w:rsidR="009145DD" w:rsidRDefault="009145DD" w:rsidP="00AA1465">
      <w:pPr>
        <w:spacing w:after="0" w:line="264" w:lineRule="auto"/>
        <w:jc w:val="center"/>
        <w:rPr>
          <w:sz w:val="28"/>
        </w:rPr>
      </w:pPr>
    </w:p>
    <w:p w14:paraId="4017711B" w14:textId="77777777" w:rsidR="00AA1465" w:rsidRPr="00A46B39" w:rsidRDefault="00AA1465" w:rsidP="00AA1465">
      <w:pPr>
        <w:spacing w:after="0" w:line="264" w:lineRule="auto"/>
        <w:jc w:val="center"/>
        <w:rPr>
          <w:b/>
          <w:sz w:val="28"/>
        </w:rPr>
      </w:pPr>
      <w:r w:rsidRPr="00A46B39">
        <w:rPr>
          <w:b/>
          <w:sz w:val="28"/>
        </w:rPr>
        <w:t>Szczegółowy rozkład treści nauczania</w:t>
      </w:r>
    </w:p>
    <w:p w14:paraId="5E5AE1DD" w14:textId="77777777" w:rsidR="009145DD" w:rsidRDefault="009145DD" w:rsidP="00AA1465">
      <w:pPr>
        <w:spacing w:after="0" w:line="264" w:lineRule="auto"/>
        <w:jc w:val="both"/>
        <w:rPr>
          <w:b/>
          <w:u w:val="single"/>
        </w:rPr>
      </w:pPr>
    </w:p>
    <w:p w14:paraId="5F97B8F2" w14:textId="77777777" w:rsidR="00AA1465" w:rsidRPr="00867FC0" w:rsidRDefault="00AA1465" w:rsidP="00AA1465">
      <w:pPr>
        <w:spacing w:after="0" w:line="264" w:lineRule="auto"/>
        <w:jc w:val="both"/>
        <w:rPr>
          <w:b/>
          <w:color w:val="1F497D" w:themeColor="text2"/>
          <w:u w:val="single"/>
        </w:rPr>
      </w:pPr>
      <w:r w:rsidRPr="00867FC0">
        <w:rPr>
          <w:b/>
          <w:color w:val="1F497D" w:themeColor="text2"/>
          <w:u w:val="single"/>
        </w:rPr>
        <w:t>Klasa I    zakres rozszerzony</w:t>
      </w:r>
    </w:p>
    <w:p w14:paraId="5A9EF7B3" w14:textId="77777777" w:rsidR="00AA1465" w:rsidRPr="009145DD" w:rsidRDefault="00AA1465" w:rsidP="00AA1465">
      <w:pPr>
        <w:spacing w:after="0" w:line="264" w:lineRule="auto"/>
        <w:jc w:val="both"/>
      </w:pPr>
    </w:p>
    <w:p w14:paraId="1F917B6D" w14:textId="77777777" w:rsidR="00AA1465" w:rsidRPr="009145DD" w:rsidRDefault="00AA1465" w:rsidP="00AA1465">
      <w:pPr>
        <w:spacing w:after="0" w:line="264" w:lineRule="auto"/>
        <w:jc w:val="both"/>
        <w:rPr>
          <w:b/>
        </w:rPr>
      </w:pPr>
      <w:r w:rsidRPr="009145DD">
        <w:rPr>
          <w:b/>
        </w:rPr>
        <w:t>1. Zbiory liczbowe. Liczby rzeczywiste</w:t>
      </w:r>
    </w:p>
    <w:p w14:paraId="2B38BF91" w14:textId="77777777" w:rsidR="00AA1465" w:rsidRPr="009145DD" w:rsidRDefault="00AA1465" w:rsidP="00AA1465">
      <w:pPr>
        <w:spacing w:after="0" w:line="264" w:lineRule="auto"/>
        <w:jc w:val="both"/>
      </w:pPr>
      <w:r w:rsidRPr="009145DD">
        <w:t xml:space="preserve">Zbiory liczbowe. Oś liczbowa. Prawa działań w zbiorze liczb rzeczywistych. Przedziały. Zbiór liczb naturalnych i zbiór liczb całkowitych. Równania z jedna niewiadoma. </w:t>
      </w:r>
      <w:r w:rsidR="00980ECE" w:rsidRPr="009145DD">
        <w:t>Rozwiązywanie</w:t>
      </w:r>
      <w:r w:rsidRPr="009145DD">
        <w:t xml:space="preserve"> równań metodą równań równoważnych. Nierówności z jedna niewiadomą. Rozwiązywanie nierówności metoda nierówności równoważnych. Procenty. Punkty procentowe. Przybliżenia, błąd bezwzględny i błąd względny, szacowanie.</w:t>
      </w:r>
    </w:p>
    <w:p w14:paraId="3B19F5A4" w14:textId="77777777" w:rsidR="00AA1465" w:rsidRPr="009145DD" w:rsidRDefault="00AA1465" w:rsidP="00AA1465">
      <w:pPr>
        <w:spacing w:after="0" w:line="264" w:lineRule="auto"/>
        <w:jc w:val="both"/>
      </w:pPr>
    </w:p>
    <w:p w14:paraId="6DF177DB" w14:textId="77777777" w:rsidR="00AA1465" w:rsidRPr="009145DD" w:rsidRDefault="00AA1465" w:rsidP="00AA1465">
      <w:pPr>
        <w:spacing w:after="0" w:line="264" w:lineRule="auto"/>
        <w:jc w:val="both"/>
        <w:rPr>
          <w:b/>
        </w:rPr>
      </w:pPr>
      <w:r w:rsidRPr="009145DD">
        <w:rPr>
          <w:b/>
        </w:rPr>
        <w:t>2. Wyrażenia algebraiczne</w:t>
      </w:r>
    </w:p>
    <w:p w14:paraId="6390003F" w14:textId="77777777" w:rsidR="00AA1465" w:rsidRPr="009145DD" w:rsidRDefault="00AA1465" w:rsidP="00AA1465">
      <w:pPr>
        <w:spacing w:after="0" w:line="264" w:lineRule="auto"/>
        <w:jc w:val="both"/>
      </w:pPr>
      <w:r w:rsidRPr="009145DD">
        <w:t xml:space="preserve">Potęga o wykładniku naturalnym. Pierwiastek arytmetyczny. Pierwiastek stopnia nieparzystego </w:t>
      </w:r>
      <w:r w:rsidR="009145DD">
        <w:br/>
      </w:r>
      <w:r w:rsidRPr="009145DD">
        <w:t>z liczby ujemnej. Działania na wyrażeniach algebraicznych. Wzory skróconego mnożenia stopnia 2. Potęga o wykładniku całkowitym ujemnym. Potęga o wykładniku wymiernym. Potęga o wykładniku rzeczywistym. Logarytm. Zastosowanie logarytmu. Zdanie. Zaprzeczenie zdania. Zdanie złożone. Zaprzeczenia zdań złożonych. Definicja. Twierdzenie. Dowód twierdzenia. Przekształcanie wzorów. Średnie.</w:t>
      </w:r>
    </w:p>
    <w:p w14:paraId="26665C1C" w14:textId="77777777" w:rsidR="00AA1465" w:rsidRPr="009145DD" w:rsidRDefault="00AA1465" w:rsidP="00AA1465">
      <w:pPr>
        <w:spacing w:after="0" w:line="264" w:lineRule="auto"/>
        <w:jc w:val="both"/>
      </w:pPr>
    </w:p>
    <w:p w14:paraId="3FE8753D" w14:textId="77777777" w:rsidR="00AA1465" w:rsidRPr="009145DD" w:rsidRDefault="00AA1465" w:rsidP="00AA1465">
      <w:pPr>
        <w:spacing w:after="0" w:line="264" w:lineRule="auto"/>
        <w:jc w:val="both"/>
        <w:rPr>
          <w:b/>
        </w:rPr>
      </w:pPr>
      <w:r w:rsidRPr="009145DD">
        <w:rPr>
          <w:b/>
        </w:rPr>
        <w:t>3. Funkcje i ich własności</w:t>
      </w:r>
    </w:p>
    <w:p w14:paraId="53E6818C" w14:textId="77777777" w:rsidR="00AA1465" w:rsidRPr="009145DD" w:rsidRDefault="00AA1465" w:rsidP="00AA1465">
      <w:pPr>
        <w:spacing w:after="0" w:line="264" w:lineRule="auto"/>
        <w:jc w:val="both"/>
      </w:pPr>
      <w:r w:rsidRPr="009145DD">
        <w:t>Pojęcie funkcji. Funkcja liczbowa. Sposoby opisywania funkcji. Wykres funkcji. Dziedzina funkcji liczbowej. Zbiór wartości funkcji liczbowej. Najmniejsza i największa wartość funkcji. Miejsce zerowe funkcji. Funkcje równe. Monotoniczność funkcji. Funkcje różnowartościowe. Funkcje parzyste i funkcje nieparzyste. Odczytywanie własności funkcji na podstawie jej wykresu. Szkicowanie wykresu funkcji o zadanych własnościach. Zastosowanie wiadomości o funkcjach do opisywania, interpretowania i przetwarzania informacji wyrażonych w postaci funkcji</w:t>
      </w:r>
    </w:p>
    <w:p w14:paraId="4D04B046" w14:textId="77777777" w:rsidR="00AA1465" w:rsidRPr="009145DD" w:rsidRDefault="00AA1465" w:rsidP="00AA1465">
      <w:pPr>
        <w:spacing w:after="0" w:line="264" w:lineRule="auto"/>
        <w:jc w:val="both"/>
      </w:pPr>
    </w:p>
    <w:p w14:paraId="47EB5428" w14:textId="77777777" w:rsidR="00AA1465" w:rsidRPr="009145DD" w:rsidRDefault="00AA1465" w:rsidP="00AA1465">
      <w:pPr>
        <w:spacing w:after="0" w:line="264" w:lineRule="auto"/>
        <w:jc w:val="both"/>
        <w:rPr>
          <w:b/>
        </w:rPr>
      </w:pPr>
      <w:r w:rsidRPr="009145DD">
        <w:rPr>
          <w:b/>
        </w:rPr>
        <w:t>4. Funkcja liniowa</w:t>
      </w:r>
    </w:p>
    <w:p w14:paraId="2A085D7F" w14:textId="77777777" w:rsidR="00AA1465" w:rsidRPr="009145DD" w:rsidRDefault="00AA1465" w:rsidP="00AA1465">
      <w:pPr>
        <w:spacing w:after="0" w:line="264" w:lineRule="auto"/>
        <w:jc w:val="both"/>
      </w:pPr>
      <w:r w:rsidRPr="009145DD">
        <w:t xml:space="preserve">Proporcjonalność prosta. Funkcja liniowa. Wykres i miejsce zerowe funkcji liniowej. Znaczenie współczynnika kierunkowego we wzorze funkcji liniowej. Zastosowanie własności funkcji liniowej w zadaniach praktycznych. </w:t>
      </w:r>
    </w:p>
    <w:p w14:paraId="1DF7983F" w14:textId="77777777" w:rsidR="00AA1465" w:rsidRPr="009145DD" w:rsidRDefault="00AA1465" w:rsidP="00AA1465">
      <w:pPr>
        <w:spacing w:after="0" w:line="264" w:lineRule="auto"/>
        <w:jc w:val="both"/>
      </w:pPr>
    </w:p>
    <w:p w14:paraId="3E986AD3" w14:textId="77777777" w:rsidR="00AA1465" w:rsidRPr="009145DD" w:rsidRDefault="00AA1465" w:rsidP="00AA1465">
      <w:pPr>
        <w:spacing w:after="0" w:line="264" w:lineRule="auto"/>
        <w:jc w:val="both"/>
        <w:rPr>
          <w:b/>
        </w:rPr>
      </w:pPr>
      <w:r w:rsidRPr="009145DD">
        <w:rPr>
          <w:b/>
        </w:rPr>
        <w:t>5. Układy równań liniowych z dwiema niewiadomymi</w:t>
      </w:r>
    </w:p>
    <w:p w14:paraId="7846F47E" w14:textId="77777777" w:rsidR="00AA1465" w:rsidRPr="009145DD" w:rsidRDefault="00AA1465" w:rsidP="00AA1465">
      <w:pPr>
        <w:spacing w:after="0" w:line="264" w:lineRule="auto"/>
        <w:jc w:val="both"/>
      </w:pPr>
      <w:r w:rsidRPr="009145DD">
        <w:t>Równanie pierwszego stopnia z dwiema niewiadomymi. Układy równań pierwszego stopnia z dwiema niewiadomymi. Graficzne rozwiązywanie układów równań. Rozwiązywanie układów równań pierwszego stopnia z dwiema niewiadomymi metodą podstawiania. Rozwiązywanie układów równań pierwszego stopnia z dwiema niewiadomymi metodą przeciwnych współczynników. Zastosowanie układów równań do rozwiązywania zadań.</w:t>
      </w:r>
    </w:p>
    <w:p w14:paraId="551E8FCA" w14:textId="77777777" w:rsidR="00AA1465" w:rsidRPr="009145DD" w:rsidRDefault="00AA1465" w:rsidP="00AA1465">
      <w:pPr>
        <w:spacing w:after="0" w:line="264" w:lineRule="auto"/>
        <w:jc w:val="both"/>
      </w:pPr>
    </w:p>
    <w:p w14:paraId="107F28B4" w14:textId="77777777" w:rsidR="00AA1465" w:rsidRPr="009145DD" w:rsidRDefault="00AA1465" w:rsidP="00AA1465">
      <w:pPr>
        <w:spacing w:after="0" w:line="264" w:lineRule="auto"/>
        <w:jc w:val="both"/>
        <w:rPr>
          <w:b/>
        </w:rPr>
      </w:pPr>
      <w:r w:rsidRPr="009145DD">
        <w:rPr>
          <w:b/>
        </w:rPr>
        <w:t>6. Podstawowe własności wybranych funkcji</w:t>
      </w:r>
    </w:p>
    <w:p w14:paraId="79493F94" w14:textId="77777777" w:rsidR="00AA1465" w:rsidRPr="009145DD" w:rsidRDefault="00AA1465" w:rsidP="00AA1465">
      <w:pPr>
        <w:spacing w:after="0" w:line="264" w:lineRule="auto"/>
        <w:jc w:val="both"/>
      </w:pPr>
      <w:r w:rsidRPr="009145DD">
        <w:t xml:space="preserve">Funkcja kwadratowa. Proporcjonalność odwrotna. Funkcja wykładnicza. Funkcja logarytmiczna. </w:t>
      </w:r>
      <w:r w:rsidR="009145DD">
        <w:br/>
      </w:r>
      <w:r w:rsidRPr="009145DD">
        <w:t>Wykresy wybranych funkcji.</w:t>
      </w:r>
    </w:p>
    <w:p w14:paraId="0A1907D5" w14:textId="77777777" w:rsidR="00AA1465" w:rsidRPr="009145DD" w:rsidRDefault="00AA1465" w:rsidP="00AA1465">
      <w:pPr>
        <w:spacing w:after="0" w:line="264" w:lineRule="auto"/>
        <w:jc w:val="both"/>
      </w:pPr>
    </w:p>
    <w:p w14:paraId="7D4E1B9D" w14:textId="77777777" w:rsidR="00AA1465" w:rsidRPr="009145DD" w:rsidRDefault="00AA1465" w:rsidP="00AA1465">
      <w:pPr>
        <w:spacing w:after="0" w:line="264" w:lineRule="auto"/>
        <w:jc w:val="both"/>
        <w:rPr>
          <w:b/>
        </w:rPr>
      </w:pPr>
      <w:r w:rsidRPr="009145DD">
        <w:rPr>
          <w:b/>
        </w:rPr>
        <w:lastRenderedPageBreak/>
        <w:t>7. Geometria płaska – pojęcia wstępne. Trójkąty</w:t>
      </w:r>
    </w:p>
    <w:p w14:paraId="388660CE" w14:textId="77777777" w:rsidR="00AA1465" w:rsidRPr="009145DD" w:rsidRDefault="00AA1465" w:rsidP="00AA1465">
      <w:pPr>
        <w:spacing w:after="0" w:line="264" w:lineRule="auto"/>
        <w:jc w:val="both"/>
      </w:pPr>
      <w:r w:rsidRPr="009145DD">
        <w:t>Punkt, prosta, odcinek, półprosta, kąt, figura wypukła, figura ograniczona. Wzajemne położenie prostych na płaszczyźnie, odległość punktu od prostej, odległość między prostymi równoległymi, symetralna odcinka, dwusieczna kąta. Dwie proste przecięte trzecią prostą. Suma kątów w trójkącie. Wielokąt. Wielokąt foremny. Suma kątów w wielokącie. Twierdzenie Talesa. Podział trójkątów. Nierówność trójkąta. Odcinek łączący środki boków w trójkącie. Twierdzenie Pitagorasa. Twierdzenie odwrotne do twierdzenia Pitagorasa. Wysokości w trójkącie. Środkowe w trójkącie. Przystawanie trójkątów. Podobieństwo trójkątów.</w:t>
      </w:r>
    </w:p>
    <w:p w14:paraId="163C819A" w14:textId="77777777" w:rsidR="003A50CD" w:rsidRPr="009145DD" w:rsidRDefault="003A50CD" w:rsidP="00AA1465">
      <w:pPr>
        <w:spacing w:after="0" w:line="264" w:lineRule="auto"/>
        <w:jc w:val="both"/>
        <w:rPr>
          <w:b/>
        </w:rPr>
      </w:pPr>
    </w:p>
    <w:p w14:paraId="2A449E5A" w14:textId="77777777" w:rsidR="00AA1465" w:rsidRPr="009145DD" w:rsidRDefault="00AA1465" w:rsidP="00AA1465">
      <w:pPr>
        <w:spacing w:after="0" w:line="264" w:lineRule="auto"/>
        <w:jc w:val="both"/>
        <w:rPr>
          <w:b/>
        </w:rPr>
      </w:pPr>
      <w:r w:rsidRPr="009145DD">
        <w:rPr>
          <w:b/>
        </w:rPr>
        <w:t>8. Trygonometria kąta ostrego</w:t>
      </w:r>
    </w:p>
    <w:p w14:paraId="257BBF62" w14:textId="77777777" w:rsidR="00AA1465" w:rsidRPr="009145DD" w:rsidRDefault="00AA1465" w:rsidP="00AA1465">
      <w:pPr>
        <w:spacing w:after="0" w:line="264" w:lineRule="auto"/>
        <w:jc w:val="both"/>
      </w:pPr>
      <w:r w:rsidRPr="009145DD">
        <w:t>Określenie sinusa, cosinusa, tangensa i cotangensa w trójkącie prostokątnym. Wartości sinusa, cosinusa, tangensa i cotangensa kątów 30</w:t>
      </w:r>
      <w:r w:rsidRPr="009145DD">
        <w:sym w:font="Symbol" w:char="F0B0"/>
      </w:r>
      <w:r w:rsidRPr="009145DD">
        <w:t>, 45</w:t>
      </w:r>
      <w:r w:rsidRPr="009145DD">
        <w:sym w:font="Symbol" w:char="F0B0"/>
      </w:r>
      <w:r w:rsidRPr="009145DD">
        <w:t xml:space="preserve"> i 60</w:t>
      </w:r>
      <w:r w:rsidRPr="009145DD">
        <w:sym w:font="Symbol" w:char="F0B0"/>
      </w:r>
      <w:r w:rsidRPr="009145DD">
        <w:t>. Zależności między funkcjami trygonometrycznymi tego samego kąta ostrego</w:t>
      </w:r>
    </w:p>
    <w:p w14:paraId="1769E088" w14:textId="77777777" w:rsidR="00AA1465" w:rsidRPr="009145DD" w:rsidRDefault="00AA1465" w:rsidP="00AA1465">
      <w:pPr>
        <w:spacing w:after="0" w:line="264" w:lineRule="auto"/>
        <w:jc w:val="both"/>
      </w:pPr>
    </w:p>
    <w:p w14:paraId="53D77149" w14:textId="77777777" w:rsidR="003A50CD" w:rsidRPr="009145DD" w:rsidRDefault="003A50CD" w:rsidP="00AA1465">
      <w:pPr>
        <w:spacing w:after="0" w:line="264" w:lineRule="auto"/>
        <w:jc w:val="both"/>
      </w:pPr>
    </w:p>
    <w:p w14:paraId="0B21D9FC" w14:textId="77777777" w:rsidR="00AA1465" w:rsidRPr="009145DD" w:rsidRDefault="00AA1465" w:rsidP="00AA1465">
      <w:pPr>
        <w:spacing w:after="0" w:line="264" w:lineRule="auto"/>
        <w:jc w:val="both"/>
        <w:rPr>
          <w:b/>
          <w:color w:val="1F497D" w:themeColor="text2"/>
          <w:u w:val="single"/>
        </w:rPr>
      </w:pPr>
      <w:r w:rsidRPr="009145DD">
        <w:rPr>
          <w:b/>
          <w:color w:val="1F497D" w:themeColor="text2"/>
          <w:u w:val="single"/>
        </w:rPr>
        <w:t>Klasa II    zakres rozszerzony</w:t>
      </w:r>
    </w:p>
    <w:p w14:paraId="2CB45192" w14:textId="77777777" w:rsidR="00AA1465" w:rsidRPr="009145DD" w:rsidRDefault="00AA1465" w:rsidP="00AA1465">
      <w:pPr>
        <w:spacing w:after="0" w:line="264" w:lineRule="auto"/>
        <w:jc w:val="both"/>
      </w:pPr>
    </w:p>
    <w:p w14:paraId="782DC064" w14:textId="77777777" w:rsidR="008A6904" w:rsidRPr="00C8268B" w:rsidRDefault="008A6904" w:rsidP="008A6904">
      <w:pPr>
        <w:spacing w:after="0" w:line="264" w:lineRule="auto"/>
        <w:jc w:val="both"/>
        <w:rPr>
          <w:b/>
        </w:rPr>
      </w:pPr>
      <w:r>
        <w:rPr>
          <w:b/>
        </w:rPr>
        <w:t>1</w:t>
      </w:r>
      <w:r w:rsidRPr="00C8268B">
        <w:rPr>
          <w:b/>
        </w:rPr>
        <w:t>. Przekształcenia wykresów funkcji</w:t>
      </w:r>
    </w:p>
    <w:p w14:paraId="0E3AB86A" w14:textId="77777777" w:rsidR="008A6904" w:rsidRDefault="008A6904" w:rsidP="008A6904">
      <w:pPr>
        <w:spacing w:after="0"/>
        <w:jc w:val="both"/>
      </w:pPr>
      <w:r w:rsidRPr="00C8268B">
        <w:rPr>
          <w:szCs w:val="28"/>
        </w:rPr>
        <w:t>Wektor w układzie współrzędnych</w:t>
      </w:r>
      <w:r>
        <w:rPr>
          <w:szCs w:val="28"/>
        </w:rPr>
        <w:t xml:space="preserve">. </w:t>
      </w:r>
      <w:r w:rsidRPr="00C8268B">
        <w:rPr>
          <w:szCs w:val="28"/>
        </w:rPr>
        <w:t>Przesunięcie równoległe wzdłuż osi OY</w:t>
      </w:r>
      <w:r>
        <w:rPr>
          <w:szCs w:val="28"/>
        </w:rPr>
        <w:t xml:space="preserve">. </w:t>
      </w:r>
      <w:r w:rsidRPr="00C8268B">
        <w:rPr>
          <w:szCs w:val="28"/>
        </w:rPr>
        <w:t>Przesunięcie równoległe wzdłuż osi OX</w:t>
      </w:r>
      <w:r>
        <w:rPr>
          <w:szCs w:val="28"/>
        </w:rPr>
        <w:t xml:space="preserve">. </w:t>
      </w:r>
      <w:r w:rsidRPr="00C8268B">
        <w:rPr>
          <w:szCs w:val="28"/>
        </w:rPr>
        <w:t>Przesuniecie równoległe o wektor [p, q]</w:t>
      </w:r>
      <w:r>
        <w:rPr>
          <w:szCs w:val="28"/>
        </w:rPr>
        <w:t xml:space="preserve">. </w:t>
      </w:r>
      <w:r w:rsidRPr="00C8268B">
        <w:rPr>
          <w:szCs w:val="28"/>
        </w:rPr>
        <w:t>Symetria osiowa względem osi OX</w:t>
      </w:r>
      <w:r>
        <w:rPr>
          <w:szCs w:val="28"/>
        </w:rPr>
        <w:t xml:space="preserve">. </w:t>
      </w:r>
      <w:r w:rsidRPr="00C8268B">
        <w:rPr>
          <w:szCs w:val="28"/>
        </w:rPr>
        <w:t>Symetria osiowa względem osi OY</w:t>
      </w:r>
      <w:r>
        <w:rPr>
          <w:szCs w:val="28"/>
        </w:rPr>
        <w:t xml:space="preserve">. </w:t>
      </w:r>
      <w:r w:rsidRPr="00C8268B">
        <w:rPr>
          <w:szCs w:val="28"/>
        </w:rPr>
        <w:t>Symetria środkowa względem punktu (0, 0)</w:t>
      </w:r>
      <w:r>
        <w:rPr>
          <w:szCs w:val="28"/>
        </w:rPr>
        <w:t xml:space="preserve">. </w:t>
      </w:r>
      <w:r w:rsidRPr="00F216E3">
        <w:rPr>
          <w:szCs w:val="28"/>
          <w:shd w:val="clear" w:color="auto" w:fill="D9D9D9" w:themeFill="background1" w:themeFillShade="D9"/>
        </w:rPr>
        <w:t xml:space="preserve">Wykres funkcji y = f(|x|) oraz </w:t>
      </w:r>
      <w:r w:rsidRPr="00F216E3">
        <w:rPr>
          <w:szCs w:val="28"/>
          <w:shd w:val="clear" w:color="auto" w:fill="D9D9D9" w:themeFill="background1" w:themeFillShade="D9"/>
        </w:rPr>
        <w:br/>
        <w:t>y = |f(x)|.</w:t>
      </w:r>
      <w:r>
        <w:rPr>
          <w:szCs w:val="28"/>
        </w:rPr>
        <w:t xml:space="preserve"> </w:t>
      </w:r>
      <w:r w:rsidRPr="00C8268B">
        <w:rPr>
          <w:szCs w:val="28"/>
        </w:rPr>
        <w:t xml:space="preserve">Wykresy funkcji y = </w:t>
      </w:r>
      <w:proofErr w:type="spellStart"/>
      <w:r w:rsidRPr="00C8268B">
        <w:rPr>
          <w:szCs w:val="28"/>
        </w:rPr>
        <w:t>kf</w:t>
      </w:r>
      <w:proofErr w:type="spellEnd"/>
      <w:r w:rsidRPr="00C8268B">
        <w:rPr>
          <w:szCs w:val="28"/>
        </w:rPr>
        <w:t>(x) oraz y = f(</w:t>
      </w:r>
      <w:proofErr w:type="spellStart"/>
      <w:r w:rsidRPr="00C8268B">
        <w:rPr>
          <w:szCs w:val="28"/>
        </w:rPr>
        <w:t>kx</w:t>
      </w:r>
      <w:proofErr w:type="spellEnd"/>
      <w:r w:rsidRPr="00C8268B">
        <w:rPr>
          <w:szCs w:val="28"/>
        </w:rPr>
        <w:t>)</w:t>
      </w:r>
      <w:r>
        <w:rPr>
          <w:szCs w:val="28"/>
        </w:rPr>
        <w:t xml:space="preserve">. </w:t>
      </w:r>
      <w:r w:rsidRPr="00C8268B">
        <w:rPr>
          <w:szCs w:val="28"/>
        </w:rPr>
        <w:t xml:space="preserve">Zastosowanie wykresów funkcji do rozwiązywania </w:t>
      </w:r>
      <w:r>
        <w:rPr>
          <w:szCs w:val="28"/>
        </w:rPr>
        <w:t>równań i nierówności.</w:t>
      </w:r>
    </w:p>
    <w:p w14:paraId="7DC16630" w14:textId="77777777" w:rsidR="008A6904" w:rsidRDefault="008A6904" w:rsidP="008A6904">
      <w:pPr>
        <w:spacing w:after="0" w:line="264" w:lineRule="auto"/>
        <w:jc w:val="both"/>
      </w:pPr>
    </w:p>
    <w:p w14:paraId="7F7A3BAA" w14:textId="77777777" w:rsidR="008A6904" w:rsidRPr="00C8268B" w:rsidRDefault="008A6904" w:rsidP="008A6904">
      <w:pPr>
        <w:spacing w:after="0" w:line="264" w:lineRule="auto"/>
        <w:jc w:val="both"/>
        <w:rPr>
          <w:b/>
        </w:rPr>
      </w:pPr>
      <w:r>
        <w:rPr>
          <w:b/>
        </w:rPr>
        <w:t>2</w:t>
      </w:r>
      <w:r w:rsidRPr="00C8268B">
        <w:rPr>
          <w:b/>
        </w:rPr>
        <w:t xml:space="preserve">. Równania i nierówności z </w:t>
      </w:r>
      <w:r>
        <w:rPr>
          <w:b/>
        </w:rPr>
        <w:t>wartością bezwzględną</w:t>
      </w:r>
    </w:p>
    <w:p w14:paraId="0F4FEF42" w14:textId="77777777" w:rsidR="008A6904" w:rsidRPr="00F216E3" w:rsidRDefault="008A6904" w:rsidP="008A6904">
      <w:pPr>
        <w:spacing w:after="0"/>
        <w:jc w:val="both"/>
        <w:rPr>
          <w:szCs w:val="28"/>
          <w:shd w:val="clear" w:color="auto" w:fill="FABF8F" w:themeFill="accent6" w:themeFillTint="99"/>
        </w:rPr>
      </w:pPr>
      <w:r w:rsidRPr="00357784">
        <w:rPr>
          <w:szCs w:val="28"/>
        </w:rPr>
        <w:t>Wartość bezwzględna. Własności wartości bezwzględnej. Równania z wartością bezwzględną. Nierówności z wartością bezwzględną. Równania</w:t>
      </w:r>
      <w:r w:rsidRPr="00C8268B">
        <w:rPr>
          <w:szCs w:val="28"/>
        </w:rPr>
        <w:t xml:space="preserve"> liniowe z parametrem</w:t>
      </w:r>
      <w:r>
        <w:rPr>
          <w:szCs w:val="28"/>
        </w:rPr>
        <w:t xml:space="preserve">. </w:t>
      </w:r>
      <w:r w:rsidRPr="00C8268B">
        <w:rPr>
          <w:szCs w:val="28"/>
        </w:rPr>
        <w:t xml:space="preserve">Nierówności liniowe </w:t>
      </w:r>
      <w:r>
        <w:rPr>
          <w:szCs w:val="28"/>
        </w:rPr>
        <w:br/>
      </w:r>
      <w:r w:rsidRPr="00C8268B">
        <w:rPr>
          <w:szCs w:val="28"/>
        </w:rPr>
        <w:t>z parametrem</w:t>
      </w:r>
      <w:r>
        <w:rPr>
          <w:szCs w:val="28"/>
        </w:rPr>
        <w:t xml:space="preserve">. </w:t>
      </w:r>
      <w:r w:rsidRPr="00C8268B">
        <w:rPr>
          <w:szCs w:val="28"/>
        </w:rPr>
        <w:t>Układ równań pierwszego stopnia z dwiema niewiadomymi z parametrem</w:t>
      </w:r>
      <w:r>
        <w:rPr>
          <w:szCs w:val="28"/>
        </w:rPr>
        <w:t xml:space="preserve">. </w:t>
      </w:r>
      <w:r w:rsidRPr="00357784">
        <w:rPr>
          <w:szCs w:val="28"/>
          <w:shd w:val="clear" w:color="auto" w:fill="D9D9D9" w:themeFill="background1" w:themeFillShade="D9"/>
        </w:rPr>
        <w:t xml:space="preserve">Równania </w:t>
      </w:r>
      <w:r w:rsidRPr="00357784">
        <w:rPr>
          <w:szCs w:val="28"/>
          <w:shd w:val="clear" w:color="auto" w:fill="D9D9D9" w:themeFill="background1" w:themeFillShade="D9"/>
        </w:rPr>
        <w:br/>
        <w:t>i nierówności z wartością bezwzględną i z parametrem.</w:t>
      </w:r>
    </w:p>
    <w:p w14:paraId="6253C021" w14:textId="77777777" w:rsidR="001E6CCE" w:rsidRDefault="001E6CCE" w:rsidP="001E6CCE">
      <w:pPr>
        <w:spacing w:after="0" w:line="264" w:lineRule="auto"/>
        <w:jc w:val="both"/>
      </w:pPr>
    </w:p>
    <w:p w14:paraId="41FEAA19" w14:textId="77777777" w:rsidR="001E6CCE" w:rsidRPr="004734B4" w:rsidRDefault="001E6CCE" w:rsidP="001E6CCE">
      <w:pPr>
        <w:spacing w:after="0" w:line="264" w:lineRule="auto"/>
        <w:jc w:val="both"/>
        <w:rPr>
          <w:b/>
        </w:rPr>
      </w:pPr>
      <w:r w:rsidRPr="004734B4">
        <w:rPr>
          <w:b/>
        </w:rPr>
        <w:t>3. Funkcja kwadratowa</w:t>
      </w:r>
    </w:p>
    <w:p w14:paraId="61D06170" w14:textId="77777777" w:rsidR="001E6CCE" w:rsidRDefault="001E6CCE" w:rsidP="001E6CCE">
      <w:pPr>
        <w:spacing w:after="0"/>
        <w:jc w:val="both"/>
      </w:pPr>
      <w:r w:rsidRPr="004734B4">
        <w:rPr>
          <w:szCs w:val="28"/>
        </w:rPr>
        <w:t>Przypomnienie wiadomości o funkcji kwadratowej z klasy I</w:t>
      </w:r>
      <w:r>
        <w:rPr>
          <w:szCs w:val="28"/>
        </w:rPr>
        <w:t xml:space="preserve">. </w:t>
      </w:r>
      <w:r w:rsidRPr="004734B4">
        <w:rPr>
          <w:szCs w:val="28"/>
        </w:rPr>
        <w:t>Związek między wzorem funkcji kwadratowej w postaci ogólnej, a wzorem funkcji kw</w:t>
      </w:r>
      <w:r>
        <w:rPr>
          <w:szCs w:val="28"/>
        </w:rPr>
        <w:t xml:space="preserve">adratowej w postaci kanonicznej. </w:t>
      </w:r>
      <w:r w:rsidRPr="004734B4">
        <w:rPr>
          <w:szCs w:val="28"/>
        </w:rPr>
        <w:t>Miejsca zerowe funkcji kwadratowej. Wzór funkcji kwadratowej w postaci iloczynowej</w:t>
      </w:r>
      <w:r>
        <w:rPr>
          <w:szCs w:val="28"/>
        </w:rPr>
        <w:t xml:space="preserve">. </w:t>
      </w:r>
      <w:r w:rsidRPr="004734B4">
        <w:rPr>
          <w:szCs w:val="28"/>
        </w:rPr>
        <w:t>Szkicowanie wykresów funkcji kwadratowych. Odczytywanie własności funkcji kwadratowej na podstawie wykresu</w:t>
      </w:r>
      <w:r>
        <w:rPr>
          <w:szCs w:val="28"/>
        </w:rPr>
        <w:t xml:space="preserve">. </w:t>
      </w:r>
      <w:r w:rsidRPr="004734B4">
        <w:rPr>
          <w:szCs w:val="28"/>
        </w:rPr>
        <w:t>Wyznaczanie wzoru funkcji kwadratowej na podstawie podanych własności</w:t>
      </w:r>
      <w:r>
        <w:rPr>
          <w:szCs w:val="28"/>
        </w:rPr>
        <w:t xml:space="preserve">. </w:t>
      </w:r>
      <w:r w:rsidRPr="004734B4">
        <w:rPr>
          <w:szCs w:val="28"/>
        </w:rPr>
        <w:t>Najmniejsza oraz największa wartość funkcji kwadratowej w przedziale domkniętym</w:t>
      </w:r>
      <w:r>
        <w:rPr>
          <w:szCs w:val="28"/>
        </w:rPr>
        <w:t xml:space="preserve">. </w:t>
      </w:r>
      <w:r w:rsidRPr="004734B4">
        <w:rPr>
          <w:szCs w:val="28"/>
        </w:rPr>
        <w:t>Badanie funkcji kwadratowej - zadania optymalizacyjne</w:t>
      </w:r>
      <w:r>
        <w:rPr>
          <w:szCs w:val="28"/>
        </w:rPr>
        <w:t xml:space="preserve">. </w:t>
      </w:r>
      <w:r w:rsidRPr="004734B4">
        <w:rPr>
          <w:szCs w:val="28"/>
        </w:rPr>
        <w:t>Równania kwadratowe</w:t>
      </w:r>
      <w:r>
        <w:rPr>
          <w:szCs w:val="28"/>
        </w:rPr>
        <w:t xml:space="preserve">. </w:t>
      </w:r>
      <w:r w:rsidRPr="004734B4">
        <w:rPr>
          <w:szCs w:val="28"/>
        </w:rPr>
        <w:t xml:space="preserve">Równania prowadzące do równań kwadratowych (w tym równania dwukwadratowe). Nierówności kwadratowe. Zadania prowadzące do równań i nierówności kwadratowych. Wzory </w:t>
      </w:r>
      <w:proofErr w:type="spellStart"/>
      <w:r w:rsidRPr="004734B4">
        <w:rPr>
          <w:szCs w:val="28"/>
        </w:rPr>
        <w:t>Viete’a</w:t>
      </w:r>
      <w:proofErr w:type="spellEnd"/>
      <w:r w:rsidRPr="004734B4">
        <w:rPr>
          <w:szCs w:val="28"/>
        </w:rPr>
        <w:t xml:space="preserve">. Równania i nierówności kwadratowe z parametrem. Wykres funkcji kwadratowej z wartością bezwzględną. Równania i nierówności kwadratowe z wartością bezwzględną. </w:t>
      </w:r>
    </w:p>
    <w:p w14:paraId="1236F628" w14:textId="77777777" w:rsidR="001E6CCE" w:rsidRDefault="001E6CCE" w:rsidP="001E6CCE">
      <w:pPr>
        <w:spacing w:after="0" w:line="264" w:lineRule="auto"/>
        <w:jc w:val="both"/>
      </w:pPr>
    </w:p>
    <w:p w14:paraId="618E28A8" w14:textId="77777777" w:rsidR="001E6CCE" w:rsidRDefault="001E6CCE" w:rsidP="001E6CCE">
      <w:pPr>
        <w:spacing w:after="0" w:line="264" w:lineRule="auto"/>
        <w:jc w:val="both"/>
      </w:pPr>
    </w:p>
    <w:p w14:paraId="25BAA3DA" w14:textId="77777777" w:rsidR="001E6CCE" w:rsidRDefault="001E6CCE" w:rsidP="001E6CCE">
      <w:pPr>
        <w:spacing w:after="0" w:line="264" w:lineRule="auto"/>
        <w:jc w:val="both"/>
      </w:pPr>
    </w:p>
    <w:p w14:paraId="042CAE7A" w14:textId="77777777" w:rsidR="001E6CCE" w:rsidRDefault="001E6CCE" w:rsidP="001E6CCE">
      <w:pPr>
        <w:spacing w:after="0" w:line="264" w:lineRule="auto"/>
        <w:jc w:val="both"/>
      </w:pPr>
    </w:p>
    <w:p w14:paraId="412E2E59" w14:textId="77777777" w:rsidR="00AE17D0" w:rsidRDefault="00AE17D0" w:rsidP="001E6CCE">
      <w:pPr>
        <w:spacing w:after="0" w:line="264" w:lineRule="auto"/>
        <w:jc w:val="both"/>
      </w:pPr>
    </w:p>
    <w:p w14:paraId="23B4F6BB" w14:textId="77777777" w:rsidR="001E6CCE" w:rsidRPr="004734B4" w:rsidRDefault="001E6CCE" w:rsidP="001E6CCE">
      <w:pPr>
        <w:spacing w:after="0" w:line="264" w:lineRule="auto"/>
        <w:jc w:val="both"/>
        <w:rPr>
          <w:b/>
          <w:szCs w:val="28"/>
        </w:rPr>
      </w:pPr>
      <w:r w:rsidRPr="004734B4">
        <w:rPr>
          <w:b/>
          <w:szCs w:val="28"/>
        </w:rPr>
        <w:lastRenderedPageBreak/>
        <w:t>4. Geometria płaska – okręgi i koła</w:t>
      </w:r>
    </w:p>
    <w:p w14:paraId="706A3B13" w14:textId="77777777" w:rsidR="001E6CCE" w:rsidRDefault="001E6CCE" w:rsidP="001E6CCE">
      <w:pPr>
        <w:spacing w:after="0"/>
        <w:jc w:val="both"/>
      </w:pPr>
      <w:r w:rsidRPr="004020D2">
        <w:rPr>
          <w:szCs w:val="28"/>
        </w:rPr>
        <w:t>Okręgi i koła</w:t>
      </w:r>
      <w:r>
        <w:rPr>
          <w:szCs w:val="28"/>
        </w:rPr>
        <w:t xml:space="preserve">. Położenie prostej i okręgu. Wzajemne położenie dwóch okręgów. </w:t>
      </w:r>
      <w:r w:rsidRPr="004020D2">
        <w:rPr>
          <w:szCs w:val="28"/>
        </w:rPr>
        <w:t>Kąty i koła</w:t>
      </w:r>
      <w:r>
        <w:rPr>
          <w:szCs w:val="28"/>
        </w:rPr>
        <w:t xml:space="preserve">. Konstrukcje geometryczne. </w:t>
      </w:r>
      <w:r w:rsidRPr="004020D2">
        <w:rPr>
          <w:szCs w:val="28"/>
        </w:rPr>
        <w:t>Okrąg opisany na trójkącie</w:t>
      </w:r>
      <w:r>
        <w:rPr>
          <w:szCs w:val="28"/>
        </w:rPr>
        <w:t xml:space="preserve">. </w:t>
      </w:r>
      <w:r w:rsidRPr="004020D2">
        <w:rPr>
          <w:szCs w:val="28"/>
        </w:rPr>
        <w:t>Okrąg wpisany w trójkąt</w:t>
      </w:r>
      <w:r>
        <w:rPr>
          <w:szCs w:val="28"/>
        </w:rPr>
        <w:t xml:space="preserve">. </w:t>
      </w:r>
      <w:r w:rsidRPr="004020D2">
        <w:rPr>
          <w:szCs w:val="28"/>
        </w:rPr>
        <w:t xml:space="preserve">Twierdzenie o stycznej </w:t>
      </w:r>
      <w:r>
        <w:rPr>
          <w:szCs w:val="28"/>
        </w:rPr>
        <w:br/>
      </w:r>
      <w:r w:rsidRPr="004020D2">
        <w:rPr>
          <w:szCs w:val="28"/>
        </w:rPr>
        <w:t>i siecznej</w:t>
      </w:r>
      <w:r>
        <w:rPr>
          <w:szCs w:val="28"/>
        </w:rPr>
        <w:t>.</w:t>
      </w:r>
    </w:p>
    <w:p w14:paraId="36692B42" w14:textId="77777777" w:rsidR="001E6CCE" w:rsidRDefault="001E6CCE" w:rsidP="001E6CCE">
      <w:pPr>
        <w:spacing w:after="0" w:line="264" w:lineRule="auto"/>
        <w:jc w:val="both"/>
      </w:pPr>
    </w:p>
    <w:p w14:paraId="7BAD576B" w14:textId="77777777" w:rsidR="001E6CCE" w:rsidRPr="00390370" w:rsidRDefault="001E6CCE" w:rsidP="001E6CCE">
      <w:pPr>
        <w:spacing w:after="0" w:line="264" w:lineRule="auto"/>
        <w:jc w:val="both"/>
        <w:rPr>
          <w:b/>
        </w:rPr>
      </w:pPr>
      <w:r w:rsidRPr="00390370">
        <w:rPr>
          <w:b/>
        </w:rPr>
        <w:t>5. Trygonometria</w:t>
      </w:r>
    </w:p>
    <w:p w14:paraId="43FF98E9" w14:textId="77777777" w:rsidR="001E6CCE" w:rsidRDefault="001E6CCE" w:rsidP="001E6CCE">
      <w:pPr>
        <w:spacing w:after="0"/>
        <w:jc w:val="both"/>
      </w:pPr>
      <w:r w:rsidRPr="00390370">
        <w:rPr>
          <w:szCs w:val="28"/>
        </w:rPr>
        <w:t>Przypomni</w:t>
      </w:r>
      <w:r>
        <w:rPr>
          <w:szCs w:val="28"/>
        </w:rPr>
        <w:t>enie i uzupełnienie wiadomości dotyczących</w:t>
      </w:r>
      <w:r w:rsidRPr="00390370">
        <w:rPr>
          <w:szCs w:val="28"/>
        </w:rPr>
        <w:t xml:space="preserve"> trygonometrii kąta ostrego</w:t>
      </w:r>
      <w:r>
        <w:rPr>
          <w:szCs w:val="28"/>
        </w:rPr>
        <w:t xml:space="preserve">. </w:t>
      </w:r>
      <w:r w:rsidRPr="00390370">
        <w:rPr>
          <w:szCs w:val="28"/>
        </w:rPr>
        <w:t>Sinus, cosinus, tangens i cotangens dowolnego kąta (do 360</w:t>
      </w:r>
      <w:r w:rsidRPr="00390370">
        <w:rPr>
          <w:szCs w:val="28"/>
        </w:rPr>
        <w:sym w:font="Symbol" w:char="F0B0"/>
      </w:r>
      <w:r w:rsidRPr="00390370">
        <w:rPr>
          <w:szCs w:val="28"/>
        </w:rPr>
        <w:t>)</w:t>
      </w:r>
      <w:r>
        <w:rPr>
          <w:szCs w:val="28"/>
        </w:rPr>
        <w:t>.</w:t>
      </w:r>
      <w:r w:rsidRPr="00390370">
        <w:rPr>
          <w:szCs w:val="28"/>
        </w:rPr>
        <w:t xml:space="preserve"> Wzory redukcyjne</w:t>
      </w:r>
      <w:r>
        <w:rPr>
          <w:szCs w:val="28"/>
        </w:rPr>
        <w:t xml:space="preserve">. </w:t>
      </w:r>
      <w:r w:rsidRPr="00390370">
        <w:rPr>
          <w:szCs w:val="28"/>
        </w:rPr>
        <w:t>Podstawowe tożsamości trygonometryczne</w:t>
      </w:r>
      <w:r>
        <w:rPr>
          <w:szCs w:val="28"/>
        </w:rPr>
        <w:t xml:space="preserve">. </w:t>
      </w:r>
      <w:r w:rsidRPr="00F80BC5">
        <w:rPr>
          <w:szCs w:val="28"/>
        </w:rPr>
        <w:t>Kąt skierowany. Miara łukowa kąta</w:t>
      </w:r>
      <w:r>
        <w:rPr>
          <w:szCs w:val="28"/>
        </w:rPr>
        <w:t xml:space="preserve">. </w:t>
      </w:r>
      <w:r w:rsidRPr="00F80BC5">
        <w:rPr>
          <w:szCs w:val="28"/>
        </w:rPr>
        <w:t>Funkcje trygonometryczne zmiennej rzeczywistej. Okresowość funkcji trygonometrycznych</w:t>
      </w:r>
      <w:r>
        <w:rPr>
          <w:szCs w:val="28"/>
        </w:rPr>
        <w:t xml:space="preserve">. </w:t>
      </w:r>
      <w:r w:rsidRPr="00F80BC5">
        <w:rPr>
          <w:szCs w:val="28"/>
        </w:rPr>
        <w:t>Wykresy funkcji y</w:t>
      </w:r>
      <w:r>
        <w:rPr>
          <w:szCs w:val="28"/>
        </w:rPr>
        <w:t xml:space="preserve"> </w:t>
      </w:r>
      <w:r w:rsidRPr="00F80BC5">
        <w:rPr>
          <w:szCs w:val="28"/>
        </w:rPr>
        <w:t>=</w:t>
      </w:r>
      <w:r>
        <w:rPr>
          <w:szCs w:val="28"/>
        </w:rPr>
        <w:t xml:space="preserve"> </w:t>
      </w:r>
      <w:r w:rsidRPr="00F80BC5">
        <w:rPr>
          <w:szCs w:val="28"/>
        </w:rPr>
        <w:t>sin</w:t>
      </w:r>
      <w:r>
        <w:rPr>
          <w:szCs w:val="28"/>
        </w:rPr>
        <w:t xml:space="preserve"> </w:t>
      </w:r>
      <w:r w:rsidRPr="00F80BC5">
        <w:rPr>
          <w:szCs w:val="28"/>
        </w:rPr>
        <w:t>x oraz y</w:t>
      </w:r>
      <w:r>
        <w:rPr>
          <w:szCs w:val="28"/>
        </w:rPr>
        <w:t xml:space="preserve"> </w:t>
      </w:r>
      <w:r w:rsidRPr="00F80BC5">
        <w:rPr>
          <w:szCs w:val="28"/>
        </w:rPr>
        <w:t>=</w:t>
      </w:r>
      <w:r>
        <w:rPr>
          <w:szCs w:val="28"/>
        </w:rPr>
        <w:t xml:space="preserve"> </w:t>
      </w:r>
      <w:r w:rsidRPr="00F80BC5">
        <w:rPr>
          <w:szCs w:val="28"/>
        </w:rPr>
        <w:t>cos</w:t>
      </w:r>
      <w:r>
        <w:rPr>
          <w:szCs w:val="28"/>
        </w:rPr>
        <w:t xml:space="preserve"> </w:t>
      </w:r>
      <w:r w:rsidRPr="00F80BC5">
        <w:rPr>
          <w:szCs w:val="28"/>
        </w:rPr>
        <w:t>x</w:t>
      </w:r>
      <w:r>
        <w:rPr>
          <w:szCs w:val="28"/>
        </w:rPr>
        <w:t xml:space="preserve">. </w:t>
      </w:r>
      <w:r w:rsidRPr="00F80BC5">
        <w:rPr>
          <w:szCs w:val="28"/>
        </w:rPr>
        <w:t xml:space="preserve">Wykresy funkcji </w:t>
      </w:r>
      <w:r>
        <w:rPr>
          <w:szCs w:val="28"/>
        </w:rPr>
        <w:br/>
      </w:r>
      <w:r w:rsidRPr="00F80BC5">
        <w:rPr>
          <w:szCs w:val="28"/>
        </w:rPr>
        <w:t>y</w:t>
      </w:r>
      <w:r>
        <w:rPr>
          <w:szCs w:val="28"/>
        </w:rPr>
        <w:t xml:space="preserve"> </w:t>
      </w:r>
      <w:r w:rsidRPr="00F80BC5">
        <w:rPr>
          <w:szCs w:val="28"/>
        </w:rPr>
        <w:t>=</w:t>
      </w:r>
      <w:r>
        <w:rPr>
          <w:szCs w:val="28"/>
        </w:rPr>
        <w:t xml:space="preserve"> </w:t>
      </w:r>
      <w:r w:rsidRPr="00F80BC5">
        <w:rPr>
          <w:szCs w:val="28"/>
        </w:rPr>
        <w:t>tg</w:t>
      </w:r>
      <w:r>
        <w:rPr>
          <w:szCs w:val="28"/>
        </w:rPr>
        <w:t xml:space="preserve"> </w:t>
      </w:r>
      <w:r w:rsidRPr="00F80BC5">
        <w:rPr>
          <w:szCs w:val="28"/>
        </w:rPr>
        <w:t>x oraz y</w:t>
      </w:r>
      <w:r>
        <w:rPr>
          <w:szCs w:val="28"/>
        </w:rPr>
        <w:t xml:space="preserve"> </w:t>
      </w:r>
      <w:r w:rsidRPr="00F80BC5">
        <w:rPr>
          <w:szCs w:val="28"/>
        </w:rPr>
        <w:t>=</w:t>
      </w:r>
      <w:r>
        <w:rPr>
          <w:szCs w:val="28"/>
        </w:rPr>
        <w:t xml:space="preserve"> </w:t>
      </w:r>
      <w:r w:rsidRPr="00F80BC5">
        <w:rPr>
          <w:szCs w:val="28"/>
        </w:rPr>
        <w:t>ctg</w:t>
      </w:r>
      <w:r>
        <w:rPr>
          <w:szCs w:val="28"/>
        </w:rPr>
        <w:t xml:space="preserve"> </w:t>
      </w:r>
      <w:r w:rsidRPr="00F80BC5">
        <w:rPr>
          <w:szCs w:val="28"/>
        </w:rPr>
        <w:t>x</w:t>
      </w:r>
      <w:r>
        <w:rPr>
          <w:szCs w:val="28"/>
        </w:rPr>
        <w:t>.</w:t>
      </w:r>
    </w:p>
    <w:p w14:paraId="3F99F1FE" w14:textId="77777777" w:rsidR="001E6CCE" w:rsidRDefault="001E6CCE" w:rsidP="001E6CCE">
      <w:pPr>
        <w:spacing w:after="0" w:line="264" w:lineRule="auto"/>
        <w:jc w:val="both"/>
        <w:rPr>
          <w:b/>
        </w:rPr>
      </w:pPr>
    </w:p>
    <w:p w14:paraId="0FE584D4" w14:textId="77777777" w:rsidR="001E6CCE" w:rsidRPr="00390370" w:rsidRDefault="001E6CCE" w:rsidP="001E6CCE">
      <w:pPr>
        <w:spacing w:after="0" w:line="264" w:lineRule="auto"/>
        <w:jc w:val="both"/>
        <w:rPr>
          <w:b/>
        </w:rPr>
      </w:pPr>
      <w:r>
        <w:rPr>
          <w:b/>
        </w:rPr>
        <w:t>6</w:t>
      </w:r>
      <w:r w:rsidRPr="00390370">
        <w:rPr>
          <w:b/>
        </w:rPr>
        <w:t>. Geometria analityczna</w:t>
      </w:r>
    </w:p>
    <w:p w14:paraId="73256D8A" w14:textId="77777777" w:rsidR="001E6CCE" w:rsidRDefault="001E6CCE" w:rsidP="001E6CCE">
      <w:pPr>
        <w:spacing w:after="0"/>
        <w:jc w:val="both"/>
      </w:pPr>
      <w:r w:rsidRPr="00390370">
        <w:rPr>
          <w:szCs w:val="28"/>
        </w:rPr>
        <w:t>Odcinek w układzie współrzędnych (długość, środek)</w:t>
      </w:r>
      <w:r>
        <w:rPr>
          <w:szCs w:val="28"/>
        </w:rPr>
        <w:t xml:space="preserve">. </w:t>
      </w:r>
      <w:r w:rsidRPr="00390370">
        <w:rPr>
          <w:szCs w:val="28"/>
        </w:rPr>
        <w:t>Prosta w układzie współrzędnych. Równanie kierunkowe prostej i równanie ogólne prostej</w:t>
      </w:r>
      <w:r>
        <w:rPr>
          <w:szCs w:val="28"/>
        </w:rPr>
        <w:t xml:space="preserve">. </w:t>
      </w:r>
      <w:r w:rsidRPr="00390370">
        <w:rPr>
          <w:szCs w:val="28"/>
        </w:rPr>
        <w:t>Prostopadłość i równoległość prostych w układzie współrzędnych</w:t>
      </w:r>
      <w:r>
        <w:rPr>
          <w:szCs w:val="28"/>
        </w:rPr>
        <w:t xml:space="preserve">. </w:t>
      </w:r>
      <w:r w:rsidRPr="00390370">
        <w:rPr>
          <w:szCs w:val="28"/>
        </w:rPr>
        <w:t>Równanie okręgu</w:t>
      </w:r>
      <w:r>
        <w:rPr>
          <w:szCs w:val="28"/>
        </w:rPr>
        <w:t xml:space="preserve">. </w:t>
      </w:r>
      <w:r w:rsidRPr="00390370">
        <w:rPr>
          <w:szCs w:val="28"/>
        </w:rPr>
        <w:t>Układ równań z dwiema niewiadomymi, z których jedno jest pierwszego stopnia, a drugie równaniem kwadratowym</w:t>
      </w:r>
      <w:r>
        <w:rPr>
          <w:szCs w:val="28"/>
        </w:rPr>
        <w:t xml:space="preserve">. </w:t>
      </w:r>
      <w:r w:rsidRPr="00390370">
        <w:rPr>
          <w:szCs w:val="28"/>
        </w:rPr>
        <w:t xml:space="preserve">Zastosowanie poznanych układów </w:t>
      </w:r>
      <w:r>
        <w:rPr>
          <w:szCs w:val="28"/>
        </w:rPr>
        <w:t xml:space="preserve">równań </w:t>
      </w:r>
      <w:r w:rsidR="00964C36">
        <w:rPr>
          <w:szCs w:val="28"/>
        </w:rPr>
        <w:br/>
      </w:r>
      <w:r w:rsidRPr="00390370">
        <w:rPr>
          <w:szCs w:val="28"/>
        </w:rPr>
        <w:t xml:space="preserve">w </w:t>
      </w:r>
      <w:r>
        <w:rPr>
          <w:szCs w:val="28"/>
        </w:rPr>
        <w:t xml:space="preserve">rozwiazywaniu </w:t>
      </w:r>
      <w:r w:rsidRPr="00390370">
        <w:rPr>
          <w:szCs w:val="28"/>
        </w:rPr>
        <w:t>zada</w:t>
      </w:r>
      <w:r>
        <w:rPr>
          <w:szCs w:val="28"/>
        </w:rPr>
        <w:t>ń.</w:t>
      </w:r>
    </w:p>
    <w:p w14:paraId="7DE82DA2" w14:textId="77777777" w:rsidR="001E6CCE" w:rsidRDefault="001E6CCE" w:rsidP="001E6CCE">
      <w:pPr>
        <w:spacing w:after="0" w:line="264" w:lineRule="auto"/>
        <w:jc w:val="both"/>
      </w:pPr>
    </w:p>
    <w:p w14:paraId="4F2B8C46" w14:textId="77777777" w:rsidR="001E6CCE" w:rsidRPr="00390370" w:rsidRDefault="001E6CCE" w:rsidP="001E6CCE">
      <w:pPr>
        <w:spacing w:after="0" w:line="264" w:lineRule="auto"/>
        <w:jc w:val="both"/>
        <w:rPr>
          <w:b/>
        </w:rPr>
      </w:pPr>
      <w:r>
        <w:rPr>
          <w:b/>
        </w:rPr>
        <w:t>7</w:t>
      </w:r>
      <w:r w:rsidRPr="00390370">
        <w:rPr>
          <w:b/>
        </w:rPr>
        <w:t xml:space="preserve">. Geometria płaska. </w:t>
      </w:r>
      <w:r>
        <w:rPr>
          <w:b/>
        </w:rPr>
        <w:t>Rozwiazywanie trójkątów, p</w:t>
      </w:r>
      <w:r w:rsidRPr="00390370">
        <w:rPr>
          <w:b/>
        </w:rPr>
        <w:t>ole koła, pole trójkąta</w:t>
      </w:r>
    </w:p>
    <w:p w14:paraId="54B12CF9" w14:textId="77777777" w:rsidR="001E6CCE" w:rsidRDefault="001E6CCE" w:rsidP="001E6CCE">
      <w:pPr>
        <w:spacing w:after="0"/>
        <w:jc w:val="both"/>
      </w:pPr>
      <w:r w:rsidRPr="00390370">
        <w:rPr>
          <w:szCs w:val="28"/>
        </w:rPr>
        <w:t>Twierdzenie sinusów</w:t>
      </w:r>
      <w:r>
        <w:rPr>
          <w:szCs w:val="28"/>
        </w:rPr>
        <w:t xml:space="preserve">. </w:t>
      </w:r>
      <w:r w:rsidRPr="00390370">
        <w:rPr>
          <w:szCs w:val="28"/>
        </w:rPr>
        <w:t>Twierdzenie cosinusów</w:t>
      </w:r>
      <w:r>
        <w:rPr>
          <w:szCs w:val="28"/>
        </w:rPr>
        <w:t xml:space="preserve">. </w:t>
      </w:r>
      <w:r w:rsidRPr="00390370">
        <w:rPr>
          <w:szCs w:val="28"/>
        </w:rPr>
        <w:t>Rozwiązywanie trójkątów</w:t>
      </w:r>
      <w:r>
        <w:rPr>
          <w:szCs w:val="28"/>
        </w:rPr>
        <w:t xml:space="preserve">. </w:t>
      </w:r>
      <w:r w:rsidRPr="00390370">
        <w:rPr>
          <w:szCs w:val="28"/>
        </w:rPr>
        <w:t>Pole figury geometrycznej</w:t>
      </w:r>
      <w:r>
        <w:rPr>
          <w:szCs w:val="28"/>
        </w:rPr>
        <w:t xml:space="preserve">. </w:t>
      </w:r>
      <w:r w:rsidRPr="00390370">
        <w:rPr>
          <w:szCs w:val="28"/>
        </w:rPr>
        <w:t>Pole trójkąta</w:t>
      </w:r>
      <w:r>
        <w:rPr>
          <w:szCs w:val="28"/>
        </w:rPr>
        <w:t xml:space="preserve">. </w:t>
      </w:r>
      <w:r w:rsidRPr="00390370">
        <w:rPr>
          <w:szCs w:val="28"/>
        </w:rPr>
        <w:t>Pola trójkątów podobnych</w:t>
      </w:r>
      <w:r>
        <w:rPr>
          <w:szCs w:val="28"/>
        </w:rPr>
        <w:t xml:space="preserve">. </w:t>
      </w:r>
      <w:r w:rsidRPr="00390370">
        <w:rPr>
          <w:szCs w:val="28"/>
        </w:rPr>
        <w:t>Pole koła, pole wycinka koła</w:t>
      </w:r>
      <w:r>
        <w:rPr>
          <w:szCs w:val="28"/>
        </w:rPr>
        <w:t xml:space="preserve">. </w:t>
      </w:r>
      <w:r w:rsidRPr="00390370">
        <w:rPr>
          <w:szCs w:val="28"/>
        </w:rPr>
        <w:t xml:space="preserve">Zastosowanie pojęcia pola </w:t>
      </w:r>
      <w:r>
        <w:rPr>
          <w:szCs w:val="28"/>
        </w:rPr>
        <w:br/>
      </w:r>
      <w:r w:rsidRPr="00390370">
        <w:rPr>
          <w:szCs w:val="28"/>
        </w:rPr>
        <w:t>w dowodzeniu twierdzeń</w:t>
      </w:r>
      <w:r>
        <w:rPr>
          <w:szCs w:val="28"/>
        </w:rPr>
        <w:t>.</w:t>
      </w:r>
    </w:p>
    <w:p w14:paraId="2C173A9A" w14:textId="77777777" w:rsidR="001E6CCE" w:rsidRDefault="001E6CCE" w:rsidP="001E6CCE">
      <w:pPr>
        <w:spacing w:after="0" w:line="264" w:lineRule="auto"/>
        <w:jc w:val="both"/>
      </w:pPr>
    </w:p>
    <w:p w14:paraId="1230003D" w14:textId="77777777" w:rsidR="001E6CCE" w:rsidRPr="00A512DC" w:rsidRDefault="001E6CCE" w:rsidP="001E6CCE">
      <w:pPr>
        <w:spacing w:after="0" w:line="264" w:lineRule="auto"/>
        <w:jc w:val="both"/>
        <w:rPr>
          <w:b/>
        </w:rPr>
      </w:pPr>
      <w:r w:rsidRPr="00A512DC">
        <w:rPr>
          <w:b/>
        </w:rPr>
        <w:t>8. Wielomiany</w:t>
      </w:r>
    </w:p>
    <w:p w14:paraId="5685D2EA" w14:textId="77777777" w:rsidR="001E6CCE" w:rsidRPr="00A512DC" w:rsidRDefault="001E6CCE" w:rsidP="001E6CCE">
      <w:pPr>
        <w:spacing w:after="0"/>
        <w:jc w:val="both"/>
      </w:pPr>
      <w:r w:rsidRPr="00A512DC">
        <w:rPr>
          <w:szCs w:val="28"/>
        </w:rPr>
        <w:t>Wielomian jednej zmiennej</w:t>
      </w:r>
      <w:r>
        <w:rPr>
          <w:szCs w:val="28"/>
        </w:rPr>
        <w:t xml:space="preserve">. </w:t>
      </w:r>
      <w:r w:rsidRPr="00A512DC">
        <w:rPr>
          <w:szCs w:val="28"/>
        </w:rPr>
        <w:t>Dodawanie, odejmowanie i mnożenie wielomianów</w:t>
      </w:r>
      <w:r>
        <w:rPr>
          <w:szCs w:val="28"/>
        </w:rPr>
        <w:t xml:space="preserve">. </w:t>
      </w:r>
      <w:r w:rsidRPr="00A512DC">
        <w:rPr>
          <w:szCs w:val="28"/>
        </w:rPr>
        <w:t xml:space="preserve">Wzory skróconego mnożenia stopnia 3. Zastosowanie wzorów skróconego mnożenia w działaniach na wielomianach. Równość wielomianów. Podzielność wielomianów. Dzielenie wielomianu. Dzielenie wielomianu </w:t>
      </w:r>
      <w:r>
        <w:rPr>
          <w:szCs w:val="28"/>
        </w:rPr>
        <w:br/>
      </w:r>
      <w:r w:rsidRPr="00A512DC">
        <w:rPr>
          <w:szCs w:val="28"/>
        </w:rPr>
        <w:t xml:space="preserve">z resztą. Dzielenie wielomianu przez dwumian liniowy za pomocą schematu </w:t>
      </w:r>
      <w:proofErr w:type="spellStart"/>
      <w:r w:rsidRPr="00A512DC">
        <w:rPr>
          <w:szCs w:val="28"/>
        </w:rPr>
        <w:t>Hornera</w:t>
      </w:r>
      <w:proofErr w:type="spellEnd"/>
      <w:r w:rsidRPr="00A512DC">
        <w:rPr>
          <w:szCs w:val="28"/>
        </w:rPr>
        <w:t xml:space="preserve">. Wzór  </w:t>
      </w:r>
      <w:proofErr w:type="spellStart"/>
      <w:r w:rsidRPr="00A512DC">
        <w:rPr>
          <w:i/>
          <w:szCs w:val="28"/>
        </w:rPr>
        <w:t>a</w:t>
      </w:r>
      <w:r w:rsidRPr="00A512DC">
        <w:rPr>
          <w:i/>
          <w:szCs w:val="28"/>
          <w:vertAlign w:val="superscript"/>
        </w:rPr>
        <w:t>n</w:t>
      </w:r>
      <w:proofErr w:type="spellEnd"/>
      <w:r w:rsidRPr="00A512DC">
        <w:rPr>
          <w:szCs w:val="28"/>
        </w:rPr>
        <w:t xml:space="preserve"> – </w:t>
      </w:r>
      <w:proofErr w:type="spellStart"/>
      <w:r w:rsidRPr="00A512DC">
        <w:rPr>
          <w:i/>
          <w:szCs w:val="28"/>
        </w:rPr>
        <w:t>b</w:t>
      </w:r>
      <w:r w:rsidRPr="00A512DC">
        <w:rPr>
          <w:i/>
          <w:szCs w:val="28"/>
          <w:vertAlign w:val="superscript"/>
        </w:rPr>
        <w:t>n</w:t>
      </w:r>
      <w:proofErr w:type="spellEnd"/>
      <w:r w:rsidRPr="00A512DC">
        <w:rPr>
          <w:szCs w:val="28"/>
        </w:rPr>
        <w:t xml:space="preserve">. Pierwiastek wielomianu. Twierdzenie </w:t>
      </w:r>
      <w:proofErr w:type="spellStart"/>
      <w:r w:rsidRPr="00A512DC">
        <w:rPr>
          <w:szCs w:val="28"/>
        </w:rPr>
        <w:t>Bezouta</w:t>
      </w:r>
      <w:proofErr w:type="spellEnd"/>
      <w:r w:rsidRPr="00A512DC">
        <w:rPr>
          <w:szCs w:val="28"/>
        </w:rPr>
        <w:t xml:space="preserve">. Pierwiastek wielokrotny. Pierwiastek wielomianu </w:t>
      </w:r>
      <w:r>
        <w:rPr>
          <w:szCs w:val="28"/>
        </w:rPr>
        <w:br/>
      </w:r>
      <w:r w:rsidRPr="00A512DC">
        <w:rPr>
          <w:szCs w:val="28"/>
        </w:rPr>
        <w:t xml:space="preserve">o współczynnikach całkowitych. Rozkładanie wielomianów na czynniki. Równania wielomianowe. Zadania prowadzące do równań wielomianowych. Równania wielomianowe z parametrem. Funkcje wielomianowe. Nierówności wielomianowe. </w:t>
      </w:r>
    </w:p>
    <w:p w14:paraId="66F94208" w14:textId="77777777" w:rsidR="00AA1465" w:rsidRDefault="00AA1465" w:rsidP="00AA1465">
      <w:pPr>
        <w:spacing w:after="0" w:line="264" w:lineRule="auto"/>
        <w:jc w:val="both"/>
      </w:pPr>
    </w:p>
    <w:p w14:paraId="036723BF" w14:textId="77777777" w:rsidR="009145DD" w:rsidRPr="009145DD" w:rsidRDefault="009145DD" w:rsidP="00AA1465">
      <w:pPr>
        <w:spacing w:after="0" w:line="264" w:lineRule="auto"/>
        <w:jc w:val="both"/>
      </w:pPr>
    </w:p>
    <w:p w14:paraId="26D30D03" w14:textId="77777777" w:rsidR="00AA1465" w:rsidRPr="009145DD" w:rsidRDefault="00AA1465" w:rsidP="00AA1465">
      <w:pPr>
        <w:spacing w:after="0" w:line="264" w:lineRule="auto"/>
        <w:jc w:val="both"/>
        <w:rPr>
          <w:b/>
          <w:color w:val="1F497D" w:themeColor="text2"/>
          <w:u w:val="single"/>
        </w:rPr>
      </w:pPr>
      <w:r w:rsidRPr="009145DD">
        <w:rPr>
          <w:b/>
          <w:color w:val="1F497D" w:themeColor="text2"/>
          <w:u w:val="single"/>
        </w:rPr>
        <w:t>Klasa III    zakres rozszerzony</w:t>
      </w:r>
    </w:p>
    <w:p w14:paraId="09A6EF87" w14:textId="77777777" w:rsidR="00AA1465" w:rsidRPr="009145DD" w:rsidRDefault="00AA1465" w:rsidP="00AA1465">
      <w:pPr>
        <w:spacing w:after="0"/>
        <w:jc w:val="both"/>
      </w:pPr>
    </w:p>
    <w:p w14:paraId="643FD3CD" w14:textId="77777777" w:rsidR="001E6CCE" w:rsidRPr="007874C5" w:rsidRDefault="001E6CCE" w:rsidP="001E6CCE">
      <w:pPr>
        <w:spacing w:after="0"/>
        <w:jc w:val="both"/>
      </w:pPr>
      <w:r w:rsidRPr="00B75140">
        <w:rPr>
          <w:b/>
        </w:rPr>
        <w:t>1.</w:t>
      </w:r>
      <w:r w:rsidRPr="007874C5">
        <w:t xml:space="preserve"> </w:t>
      </w:r>
      <w:r w:rsidRPr="007874C5">
        <w:rPr>
          <w:b/>
        </w:rPr>
        <w:t>Ułamki algebraiczne. Równania i nierówności wymierne</w:t>
      </w:r>
    </w:p>
    <w:p w14:paraId="7FAD3D6E" w14:textId="77777777" w:rsidR="001E6CCE" w:rsidRPr="00387F17" w:rsidRDefault="001E6CCE" w:rsidP="001E6CCE">
      <w:pPr>
        <w:spacing w:after="0"/>
        <w:jc w:val="both"/>
        <w:rPr>
          <w:szCs w:val="28"/>
        </w:rPr>
      </w:pPr>
      <w:r w:rsidRPr="00387F17">
        <w:rPr>
          <w:szCs w:val="28"/>
        </w:rPr>
        <w:t>Ułamek algebraiczny. Skracanie i rozszerzanie ułamków algebraicznych</w:t>
      </w:r>
      <w:r>
        <w:rPr>
          <w:szCs w:val="28"/>
        </w:rPr>
        <w:t xml:space="preserve">. </w:t>
      </w:r>
      <w:r w:rsidRPr="00387F17">
        <w:rPr>
          <w:szCs w:val="28"/>
        </w:rPr>
        <w:t>Dodawanie i odejmowanie ułamków algebraicznych</w:t>
      </w:r>
      <w:r>
        <w:rPr>
          <w:szCs w:val="28"/>
        </w:rPr>
        <w:t xml:space="preserve">. </w:t>
      </w:r>
      <w:r w:rsidRPr="00387F17">
        <w:rPr>
          <w:szCs w:val="28"/>
        </w:rPr>
        <w:t>Mnożenie i dzielenie ułamków algebraicznych</w:t>
      </w:r>
      <w:r>
        <w:rPr>
          <w:szCs w:val="28"/>
        </w:rPr>
        <w:t xml:space="preserve">. </w:t>
      </w:r>
      <w:r w:rsidRPr="00387F17">
        <w:rPr>
          <w:szCs w:val="28"/>
        </w:rPr>
        <w:t>Równania wymierne</w:t>
      </w:r>
      <w:r>
        <w:rPr>
          <w:szCs w:val="28"/>
        </w:rPr>
        <w:t xml:space="preserve">. </w:t>
      </w:r>
      <w:r w:rsidRPr="00387F17">
        <w:rPr>
          <w:szCs w:val="28"/>
        </w:rPr>
        <w:t xml:space="preserve">Zadania tekstowe prowadzące do równań wymiernych. Nierówności wymierne. Zadania na dowodzenie </w:t>
      </w:r>
      <w:r>
        <w:rPr>
          <w:szCs w:val="28"/>
        </w:rPr>
        <w:br/>
      </w:r>
      <w:r w:rsidRPr="00387F17">
        <w:rPr>
          <w:szCs w:val="28"/>
        </w:rPr>
        <w:t>z zastosowaniem ułamków algebraicznych. Funkcje wymierne. Funkcja homograficzna.</w:t>
      </w:r>
    </w:p>
    <w:p w14:paraId="341A9C9F" w14:textId="77777777" w:rsidR="001E6CCE" w:rsidRDefault="001E6CCE" w:rsidP="001E6CCE">
      <w:pPr>
        <w:spacing w:after="0"/>
        <w:jc w:val="both"/>
      </w:pPr>
    </w:p>
    <w:p w14:paraId="7BF75CBF" w14:textId="77777777" w:rsidR="001E6CCE" w:rsidRDefault="001E6CCE" w:rsidP="001E6CCE">
      <w:pPr>
        <w:spacing w:after="0"/>
        <w:jc w:val="both"/>
      </w:pPr>
    </w:p>
    <w:p w14:paraId="5BADF52F" w14:textId="77777777" w:rsidR="001E6CCE" w:rsidRDefault="001E6CCE" w:rsidP="001E6CCE">
      <w:pPr>
        <w:spacing w:after="0"/>
        <w:jc w:val="both"/>
      </w:pPr>
    </w:p>
    <w:p w14:paraId="3BA3F832" w14:textId="77777777" w:rsidR="001E6CCE" w:rsidRPr="00387F17" w:rsidRDefault="001E6CCE" w:rsidP="001E6CCE">
      <w:pPr>
        <w:spacing w:after="0"/>
        <w:jc w:val="both"/>
        <w:rPr>
          <w:b/>
        </w:rPr>
      </w:pPr>
      <w:r w:rsidRPr="00387F17">
        <w:rPr>
          <w:b/>
        </w:rPr>
        <w:lastRenderedPageBreak/>
        <w:t>2. Ciągi liczbowe</w:t>
      </w:r>
    </w:p>
    <w:p w14:paraId="1C757420" w14:textId="77777777" w:rsidR="001E6CCE" w:rsidRDefault="001E6CCE" w:rsidP="001E6CCE">
      <w:pPr>
        <w:spacing w:after="0"/>
        <w:jc w:val="both"/>
        <w:rPr>
          <w:szCs w:val="28"/>
        </w:rPr>
      </w:pPr>
      <w:r w:rsidRPr="00387F17">
        <w:rPr>
          <w:szCs w:val="28"/>
        </w:rPr>
        <w:t>Określenie ciągu. Sposoby opisywania ciągów (w tym ciągi określone rekurencyjnie)</w:t>
      </w:r>
      <w:r>
        <w:rPr>
          <w:szCs w:val="28"/>
        </w:rPr>
        <w:t xml:space="preserve">. </w:t>
      </w:r>
      <w:r w:rsidRPr="00387F17">
        <w:rPr>
          <w:szCs w:val="28"/>
        </w:rPr>
        <w:t>Monotoniczność ciągu</w:t>
      </w:r>
      <w:r>
        <w:rPr>
          <w:szCs w:val="28"/>
        </w:rPr>
        <w:t xml:space="preserve">. </w:t>
      </w:r>
      <w:r w:rsidRPr="00387F17">
        <w:rPr>
          <w:szCs w:val="28"/>
        </w:rPr>
        <w:t>Ciąg arytmetyczny</w:t>
      </w:r>
      <w:r>
        <w:rPr>
          <w:szCs w:val="28"/>
        </w:rPr>
        <w:t xml:space="preserve">. </w:t>
      </w:r>
      <w:r w:rsidRPr="00387F17">
        <w:rPr>
          <w:szCs w:val="28"/>
        </w:rPr>
        <w:t>Suma początkowych wyrazów ciągu arytmetycznego</w:t>
      </w:r>
      <w:r>
        <w:rPr>
          <w:szCs w:val="28"/>
        </w:rPr>
        <w:t xml:space="preserve">. </w:t>
      </w:r>
      <w:r w:rsidRPr="00387F17">
        <w:rPr>
          <w:szCs w:val="28"/>
        </w:rPr>
        <w:t>Ciąg geometryczny</w:t>
      </w:r>
      <w:r>
        <w:rPr>
          <w:szCs w:val="28"/>
        </w:rPr>
        <w:t xml:space="preserve">. </w:t>
      </w:r>
      <w:r w:rsidRPr="00387F17">
        <w:rPr>
          <w:szCs w:val="28"/>
        </w:rPr>
        <w:t>Suma początkowych wyrazów ciągu geometrycznego</w:t>
      </w:r>
      <w:r>
        <w:rPr>
          <w:szCs w:val="28"/>
        </w:rPr>
        <w:t xml:space="preserve">. </w:t>
      </w:r>
      <w:r w:rsidRPr="00387F17">
        <w:rPr>
          <w:szCs w:val="28"/>
        </w:rPr>
        <w:t>Lokaty pieniężne i kredyty bankowe</w:t>
      </w:r>
      <w:r>
        <w:rPr>
          <w:szCs w:val="28"/>
        </w:rPr>
        <w:t xml:space="preserve">. </w:t>
      </w:r>
      <w:r w:rsidRPr="00387F17">
        <w:rPr>
          <w:szCs w:val="28"/>
        </w:rPr>
        <w:t>Ciąg arytmetyczny i ciąg geometryczny – zadania różne</w:t>
      </w:r>
      <w:r>
        <w:rPr>
          <w:szCs w:val="28"/>
        </w:rPr>
        <w:t xml:space="preserve">. </w:t>
      </w:r>
      <w:r w:rsidRPr="004C356E">
        <w:rPr>
          <w:szCs w:val="28"/>
        </w:rPr>
        <w:t>Granica ciągu liczbowego</w:t>
      </w:r>
      <w:r>
        <w:rPr>
          <w:szCs w:val="28"/>
        </w:rPr>
        <w:t xml:space="preserve">. </w:t>
      </w:r>
      <w:r w:rsidRPr="00387F17">
        <w:rPr>
          <w:szCs w:val="28"/>
        </w:rPr>
        <w:t>Własności ciągów zbieżnych</w:t>
      </w:r>
      <w:r>
        <w:rPr>
          <w:szCs w:val="28"/>
        </w:rPr>
        <w:t xml:space="preserve">. </w:t>
      </w:r>
      <w:r w:rsidRPr="00387F17">
        <w:rPr>
          <w:szCs w:val="28"/>
        </w:rPr>
        <w:t>Ciągi rozbieżne do nieskończoności</w:t>
      </w:r>
      <w:r>
        <w:rPr>
          <w:szCs w:val="28"/>
        </w:rPr>
        <w:t xml:space="preserve">. </w:t>
      </w:r>
      <w:r w:rsidRPr="00387F17">
        <w:rPr>
          <w:szCs w:val="28"/>
        </w:rPr>
        <w:t>Szereg geometryczny</w:t>
      </w:r>
      <w:r>
        <w:rPr>
          <w:szCs w:val="28"/>
        </w:rPr>
        <w:t>.</w:t>
      </w:r>
    </w:p>
    <w:p w14:paraId="60F4C0EC" w14:textId="77777777" w:rsidR="001E6CCE" w:rsidRDefault="001E6CCE" w:rsidP="001E6CCE">
      <w:pPr>
        <w:spacing w:after="0"/>
        <w:jc w:val="both"/>
        <w:rPr>
          <w:szCs w:val="28"/>
        </w:rPr>
      </w:pPr>
    </w:p>
    <w:p w14:paraId="2899FAA6" w14:textId="77777777" w:rsidR="001E6CCE" w:rsidRPr="00F80BC5" w:rsidRDefault="001E6CCE" w:rsidP="001E6CCE">
      <w:pPr>
        <w:spacing w:after="0"/>
        <w:jc w:val="both"/>
        <w:rPr>
          <w:b/>
        </w:rPr>
      </w:pPr>
      <w:r>
        <w:rPr>
          <w:b/>
        </w:rPr>
        <w:t>3</w:t>
      </w:r>
      <w:r w:rsidRPr="00F80BC5">
        <w:rPr>
          <w:b/>
        </w:rPr>
        <w:t>. Kombinatoryka</w:t>
      </w:r>
    </w:p>
    <w:p w14:paraId="36316EC6" w14:textId="77777777" w:rsidR="001E6CCE" w:rsidRDefault="001E6CCE" w:rsidP="001E6CCE">
      <w:pPr>
        <w:spacing w:after="0" w:line="264" w:lineRule="auto"/>
        <w:jc w:val="both"/>
        <w:rPr>
          <w:szCs w:val="28"/>
        </w:rPr>
      </w:pPr>
      <w:r w:rsidRPr="00F80BC5">
        <w:rPr>
          <w:szCs w:val="28"/>
        </w:rPr>
        <w:t>Reguła mnożenia i reguła dodawania</w:t>
      </w:r>
      <w:r>
        <w:rPr>
          <w:szCs w:val="28"/>
        </w:rPr>
        <w:t xml:space="preserve">. </w:t>
      </w:r>
      <w:r w:rsidRPr="00A512DC">
        <w:rPr>
          <w:szCs w:val="28"/>
        </w:rPr>
        <w:t xml:space="preserve">Silnia. Symbol Newtona. </w:t>
      </w:r>
      <w:r w:rsidRPr="00F80BC5">
        <w:rPr>
          <w:szCs w:val="28"/>
        </w:rPr>
        <w:t>Wariacje</w:t>
      </w:r>
      <w:r>
        <w:rPr>
          <w:szCs w:val="28"/>
        </w:rPr>
        <w:t xml:space="preserve">. </w:t>
      </w:r>
      <w:r w:rsidRPr="00F80BC5">
        <w:rPr>
          <w:szCs w:val="28"/>
        </w:rPr>
        <w:t>Permutacje</w:t>
      </w:r>
      <w:r>
        <w:rPr>
          <w:szCs w:val="28"/>
        </w:rPr>
        <w:t xml:space="preserve">. </w:t>
      </w:r>
      <w:r w:rsidRPr="00F80BC5">
        <w:rPr>
          <w:szCs w:val="28"/>
        </w:rPr>
        <w:t>Kombinacje</w:t>
      </w:r>
      <w:r>
        <w:rPr>
          <w:szCs w:val="28"/>
        </w:rPr>
        <w:t xml:space="preserve">. </w:t>
      </w:r>
      <w:r w:rsidRPr="00A512DC">
        <w:rPr>
          <w:szCs w:val="28"/>
        </w:rPr>
        <w:t>Wzór dwumianowy Newtona. Trójkąt Pascala.</w:t>
      </w:r>
      <w:r>
        <w:rPr>
          <w:szCs w:val="28"/>
        </w:rPr>
        <w:t xml:space="preserve"> </w:t>
      </w:r>
      <w:r w:rsidRPr="00F80BC5">
        <w:rPr>
          <w:szCs w:val="28"/>
        </w:rPr>
        <w:t>Kombinatoryka – zadania różne</w:t>
      </w:r>
      <w:r>
        <w:rPr>
          <w:szCs w:val="28"/>
        </w:rPr>
        <w:t>.</w:t>
      </w:r>
    </w:p>
    <w:p w14:paraId="21736BD0" w14:textId="77777777" w:rsidR="001E6CCE" w:rsidRDefault="001E6CCE" w:rsidP="001E6CCE">
      <w:pPr>
        <w:spacing w:after="0"/>
        <w:jc w:val="both"/>
        <w:rPr>
          <w:szCs w:val="28"/>
        </w:rPr>
      </w:pPr>
    </w:p>
    <w:p w14:paraId="63FBC1C8" w14:textId="77777777" w:rsidR="001E6CCE" w:rsidRDefault="001E6CCE" w:rsidP="001E6CCE">
      <w:pPr>
        <w:spacing w:after="0"/>
        <w:jc w:val="both"/>
        <w:rPr>
          <w:b/>
        </w:rPr>
      </w:pPr>
      <w:r>
        <w:rPr>
          <w:b/>
        </w:rPr>
        <w:t>4</w:t>
      </w:r>
      <w:r w:rsidRPr="004C356E">
        <w:rPr>
          <w:b/>
        </w:rPr>
        <w:t>. Geometria płaska – czworokąty</w:t>
      </w:r>
    </w:p>
    <w:p w14:paraId="4C4610D7" w14:textId="77777777" w:rsidR="001E6CCE" w:rsidRDefault="001E6CCE" w:rsidP="001E6CCE">
      <w:pPr>
        <w:spacing w:after="0"/>
        <w:jc w:val="both"/>
        <w:rPr>
          <w:szCs w:val="28"/>
        </w:rPr>
      </w:pPr>
      <w:r w:rsidRPr="004C356E">
        <w:rPr>
          <w:szCs w:val="28"/>
        </w:rPr>
        <w:t>Podział czworokątów. Trapezoidy</w:t>
      </w:r>
      <w:r>
        <w:rPr>
          <w:szCs w:val="28"/>
        </w:rPr>
        <w:t xml:space="preserve">. </w:t>
      </w:r>
      <w:r w:rsidRPr="004C356E">
        <w:rPr>
          <w:szCs w:val="28"/>
        </w:rPr>
        <w:t>Trapezy</w:t>
      </w:r>
      <w:r>
        <w:rPr>
          <w:szCs w:val="28"/>
        </w:rPr>
        <w:t xml:space="preserve">. </w:t>
      </w:r>
      <w:r w:rsidRPr="004C356E">
        <w:rPr>
          <w:szCs w:val="28"/>
        </w:rPr>
        <w:t>Równoległoboki</w:t>
      </w:r>
      <w:r>
        <w:rPr>
          <w:szCs w:val="28"/>
        </w:rPr>
        <w:t xml:space="preserve">. </w:t>
      </w:r>
      <w:r w:rsidRPr="004C356E">
        <w:rPr>
          <w:szCs w:val="28"/>
        </w:rPr>
        <w:t>Okrąg opisany na czworokącie</w:t>
      </w:r>
      <w:r>
        <w:rPr>
          <w:szCs w:val="28"/>
        </w:rPr>
        <w:t xml:space="preserve">. </w:t>
      </w:r>
      <w:r w:rsidRPr="004C356E">
        <w:rPr>
          <w:szCs w:val="28"/>
        </w:rPr>
        <w:t>Okrąg wpisany w czworokąt</w:t>
      </w:r>
      <w:r>
        <w:rPr>
          <w:szCs w:val="28"/>
        </w:rPr>
        <w:t>.</w:t>
      </w:r>
      <w:r w:rsidRPr="004C356E">
        <w:rPr>
          <w:szCs w:val="28"/>
        </w:rPr>
        <w:t xml:space="preserve"> Okrąg opisany na czworokącie, okrąg wpisany w czworokąt – zadania na dowodzenie</w:t>
      </w:r>
      <w:r>
        <w:rPr>
          <w:szCs w:val="28"/>
        </w:rPr>
        <w:t xml:space="preserve">. </w:t>
      </w:r>
      <w:r w:rsidRPr="004C356E">
        <w:rPr>
          <w:szCs w:val="28"/>
        </w:rPr>
        <w:t>Wielokąty. Wielokąt foremny</w:t>
      </w:r>
      <w:r>
        <w:rPr>
          <w:szCs w:val="28"/>
        </w:rPr>
        <w:t xml:space="preserve">. </w:t>
      </w:r>
      <w:r w:rsidRPr="004C356E">
        <w:rPr>
          <w:szCs w:val="28"/>
        </w:rPr>
        <w:t>Podobieństwo. Figury podobne</w:t>
      </w:r>
      <w:r>
        <w:rPr>
          <w:szCs w:val="28"/>
        </w:rPr>
        <w:t xml:space="preserve">. </w:t>
      </w:r>
      <w:r w:rsidRPr="004C356E">
        <w:rPr>
          <w:szCs w:val="28"/>
        </w:rPr>
        <w:t>Podobieństwo czworokątów</w:t>
      </w:r>
      <w:r>
        <w:rPr>
          <w:szCs w:val="28"/>
        </w:rPr>
        <w:t>.</w:t>
      </w:r>
    </w:p>
    <w:p w14:paraId="3700D342" w14:textId="77777777" w:rsidR="001E6CCE" w:rsidRDefault="001E6CCE" w:rsidP="001E6CCE">
      <w:pPr>
        <w:spacing w:after="0"/>
        <w:jc w:val="both"/>
        <w:rPr>
          <w:szCs w:val="28"/>
        </w:rPr>
      </w:pPr>
    </w:p>
    <w:p w14:paraId="35B56BEF" w14:textId="77777777" w:rsidR="001E6CCE" w:rsidRPr="00577935" w:rsidRDefault="001E6CCE" w:rsidP="001E6CCE">
      <w:pPr>
        <w:spacing w:after="0" w:line="264" w:lineRule="auto"/>
        <w:jc w:val="both"/>
        <w:rPr>
          <w:b/>
        </w:rPr>
      </w:pPr>
      <w:r>
        <w:rPr>
          <w:b/>
        </w:rPr>
        <w:t>5</w:t>
      </w:r>
      <w:r w:rsidRPr="00577935">
        <w:rPr>
          <w:b/>
        </w:rPr>
        <w:t>. Geometria płaska – pole czworokąta</w:t>
      </w:r>
    </w:p>
    <w:p w14:paraId="0BFA8B51" w14:textId="77777777" w:rsidR="001E6CCE" w:rsidRDefault="001E6CCE" w:rsidP="001E6CCE">
      <w:pPr>
        <w:spacing w:after="0"/>
        <w:jc w:val="both"/>
        <w:rPr>
          <w:szCs w:val="28"/>
        </w:rPr>
      </w:pPr>
      <w:r w:rsidRPr="00577935">
        <w:rPr>
          <w:szCs w:val="28"/>
        </w:rPr>
        <w:t>Pole prostokąta. Pole kwadratu</w:t>
      </w:r>
      <w:r>
        <w:rPr>
          <w:szCs w:val="28"/>
        </w:rPr>
        <w:t xml:space="preserve">. </w:t>
      </w:r>
      <w:r w:rsidRPr="00577935">
        <w:rPr>
          <w:szCs w:val="28"/>
        </w:rPr>
        <w:t>Pole równoległoboku. Pole rombu</w:t>
      </w:r>
      <w:r>
        <w:rPr>
          <w:szCs w:val="28"/>
        </w:rPr>
        <w:t xml:space="preserve">. </w:t>
      </w:r>
      <w:r w:rsidRPr="00577935">
        <w:rPr>
          <w:szCs w:val="28"/>
        </w:rPr>
        <w:t>Pole trapezu</w:t>
      </w:r>
      <w:r>
        <w:rPr>
          <w:szCs w:val="28"/>
        </w:rPr>
        <w:t xml:space="preserve">. </w:t>
      </w:r>
      <w:r w:rsidRPr="00577935">
        <w:rPr>
          <w:szCs w:val="28"/>
        </w:rPr>
        <w:t>Pole czworokąta – zadania różne (pole wielokąta)</w:t>
      </w:r>
      <w:r>
        <w:rPr>
          <w:szCs w:val="28"/>
        </w:rPr>
        <w:t xml:space="preserve">. </w:t>
      </w:r>
      <w:r w:rsidRPr="00577935">
        <w:rPr>
          <w:szCs w:val="28"/>
        </w:rPr>
        <w:t>Pola figur podobnych</w:t>
      </w:r>
      <w:r>
        <w:rPr>
          <w:szCs w:val="28"/>
        </w:rPr>
        <w:t xml:space="preserve">. </w:t>
      </w:r>
      <w:r w:rsidRPr="00577935">
        <w:rPr>
          <w:szCs w:val="28"/>
        </w:rPr>
        <w:t>Mapa. Skala mapy</w:t>
      </w:r>
      <w:r>
        <w:rPr>
          <w:szCs w:val="28"/>
        </w:rPr>
        <w:t xml:space="preserve">. </w:t>
      </w:r>
    </w:p>
    <w:p w14:paraId="25BF4D96" w14:textId="77777777" w:rsidR="001E6CCE" w:rsidRDefault="001E6CCE" w:rsidP="001E6CCE">
      <w:pPr>
        <w:spacing w:after="0"/>
        <w:jc w:val="both"/>
        <w:rPr>
          <w:szCs w:val="28"/>
        </w:rPr>
      </w:pPr>
    </w:p>
    <w:p w14:paraId="37103EF2" w14:textId="77777777" w:rsidR="001E6CCE" w:rsidRPr="004C356E" w:rsidRDefault="001E6CCE" w:rsidP="001E6CCE">
      <w:pPr>
        <w:spacing w:after="0"/>
        <w:jc w:val="both"/>
        <w:rPr>
          <w:b/>
        </w:rPr>
      </w:pPr>
      <w:r>
        <w:rPr>
          <w:b/>
        </w:rPr>
        <w:t>6</w:t>
      </w:r>
      <w:r w:rsidRPr="004C356E">
        <w:rPr>
          <w:b/>
        </w:rPr>
        <w:t>. Elementy analizy matematycznej</w:t>
      </w:r>
    </w:p>
    <w:p w14:paraId="054BA063" w14:textId="77777777" w:rsidR="001E6CCE" w:rsidRDefault="001E6CCE" w:rsidP="001E6CCE">
      <w:pPr>
        <w:spacing w:after="0"/>
        <w:jc w:val="both"/>
      </w:pPr>
      <w:r w:rsidRPr="004C356E">
        <w:rPr>
          <w:szCs w:val="28"/>
        </w:rPr>
        <w:t>Powtórzenie i uzupełnienie wiadomości o granicach ciągów</w:t>
      </w:r>
      <w:r>
        <w:rPr>
          <w:szCs w:val="28"/>
        </w:rPr>
        <w:t xml:space="preserve">. </w:t>
      </w:r>
      <w:r w:rsidRPr="004C356E">
        <w:rPr>
          <w:szCs w:val="28"/>
        </w:rPr>
        <w:t>Granica funkcji w punkcie</w:t>
      </w:r>
      <w:r>
        <w:rPr>
          <w:szCs w:val="28"/>
        </w:rPr>
        <w:t xml:space="preserve">. </w:t>
      </w:r>
      <w:r w:rsidRPr="004C356E">
        <w:rPr>
          <w:szCs w:val="28"/>
        </w:rPr>
        <w:t>Obliczanie granic funkcji w punkcie</w:t>
      </w:r>
      <w:r>
        <w:rPr>
          <w:szCs w:val="28"/>
        </w:rPr>
        <w:t xml:space="preserve">. </w:t>
      </w:r>
      <w:r w:rsidRPr="004C356E">
        <w:rPr>
          <w:szCs w:val="28"/>
        </w:rPr>
        <w:t>Granice jednostronne funkcji w punkcie</w:t>
      </w:r>
      <w:r>
        <w:rPr>
          <w:szCs w:val="28"/>
        </w:rPr>
        <w:t xml:space="preserve">. </w:t>
      </w:r>
      <w:r w:rsidRPr="004C356E">
        <w:rPr>
          <w:szCs w:val="28"/>
        </w:rPr>
        <w:t>Granice funkcji w nieskończoności</w:t>
      </w:r>
      <w:r>
        <w:rPr>
          <w:szCs w:val="28"/>
        </w:rPr>
        <w:t xml:space="preserve">. </w:t>
      </w:r>
      <w:r w:rsidRPr="004C356E">
        <w:rPr>
          <w:szCs w:val="28"/>
        </w:rPr>
        <w:t>Granica niewłaściwa funkcji</w:t>
      </w:r>
      <w:r>
        <w:rPr>
          <w:szCs w:val="28"/>
        </w:rPr>
        <w:t xml:space="preserve">. </w:t>
      </w:r>
      <w:r w:rsidRPr="004C356E">
        <w:rPr>
          <w:szCs w:val="28"/>
        </w:rPr>
        <w:t>Ciągłość funkcji w punkcie</w:t>
      </w:r>
      <w:r>
        <w:rPr>
          <w:szCs w:val="28"/>
        </w:rPr>
        <w:t xml:space="preserve">. </w:t>
      </w:r>
      <w:r w:rsidRPr="004C356E">
        <w:rPr>
          <w:szCs w:val="28"/>
        </w:rPr>
        <w:t>Ciągłość funkcji w zbiorze</w:t>
      </w:r>
      <w:r>
        <w:rPr>
          <w:szCs w:val="28"/>
        </w:rPr>
        <w:t xml:space="preserve">. </w:t>
      </w:r>
      <w:r w:rsidRPr="004C356E">
        <w:rPr>
          <w:szCs w:val="28"/>
        </w:rPr>
        <w:t>Asymptoty wykresu funkcji</w:t>
      </w:r>
      <w:r>
        <w:rPr>
          <w:szCs w:val="28"/>
        </w:rPr>
        <w:t xml:space="preserve">. </w:t>
      </w:r>
      <w:r w:rsidRPr="004C356E">
        <w:rPr>
          <w:szCs w:val="28"/>
        </w:rPr>
        <w:t>Pochodna funkcji w punkcie</w:t>
      </w:r>
      <w:r>
        <w:rPr>
          <w:szCs w:val="28"/>
        </w:rPr>
        <w:t xml:space="preserve">. </w:t>
      </w:r>
      <w:r w:rsidRPr="004C356E">
        <w:rPr>
          <w:szCs w:val="28"/>
        </w:rPr>
        <w:t>Funkcja pochodna. Funkcja złożona. Pochodna funkcji złożonej</w:t>
      </w:r>
      <w:r>
        <w:rPr>
          <w:szCs w:val="28"/>
        </w:rPr>
        <w:t xml:space="preserve">. </w:t>
      </w:r>
      <w:r w:rsidRPr="004C356E">
        <w:rPr>
          <w:szCs w:val="28"/>
        </w:rPr>
        <w:t>Styczna do wykresu funkcji</w:t>
      </w:r>
      <w:r>
        <w:rPr>
          <w:szCs w:val="28"/>
        </w:rPr>
        <w:t xml:space="preserve">. </w:t>
      </w:r>
      <w:r w:rsidRPr="004C356E">
        <w:rPr>
          <w:szCs w:val="28"/>
        </w:rPr>
        <w:t>Pochodna funkcji a monotoniczność funkcji</w:t>
      </w:r>
      <w:r>
        <w:rPr>
          <w:szCs w:val="28"/>
        </w:rPr>
        <w:t xml:space="preserve">. </w:t>
      </w:r>
      <w:r w:rsidRPr="004C356E">
        <w:rPr>
          <w:szCs w:val="28"/>
        </w:rPr>
        <w:t>Ekstrema lokalne funkcji</w:t>
      </w:r>
      <w:r>
        <w:rPr>
          <w:szCs w:val="28"/>
        </w:rPr>
        <w:t xml:space="preserve">. </w:t>
      </w:r>
      <w:r w:rsidRPr="004C356E">
        <w:rPr>
          <w:szCs w:val="28"/>
        </w:rPr>
        <w:t>Największa i najmniejsza wartość funkcji w przedziale</w:t>
      </w:r>
      <w:r>
        <w:rPr>
          <w:szCs w:val="28"/>
        </w:rPr>
        <w:t xml:space="preserve">. </w:t>
      </w:r>
      <w:r w:rsidRPr="004C356E">
        <w:rPr>
          <w:szCs w:val="28"/>
        </w:rPr>
        <w:t xml:space="preserve">Zastosowanie pochodnej w </w:t>
      </w:r>
      <w:r>
        <w:rPr>
          <w:szCs w:val="28"/>
        </w:rPr>
        <w:t xml:space="preserve">rozwiązywaniu </w:t>
      </w:r>
      <w:r w:rsidRPr="004C356E">
        <w:rPr>
          <w:szCs w:val="28"/>
        </w:rPr>
        <w:t>zada</w:t>
      </w:r>
      <w:r>
        <w:rPr>
          <w:szCs w:val="28"/>
        </w:rPr>
        <w:t>ń.</w:t>
      </w:r>
      <w:r w:rsidRPr="004C356E">
        <w:rPr>
          <w:szCs w:val="28"/>
        </w:rPr>
        <w:t xml:space="preserve"> </w:t>
      </w:r>
    </w:p>
    <w:p w14:paraId="41549A9B" w14:textId="77777777" w:rsidR="001E6CCE" w:rsidRDefault="001E6CCE" w:rsidP="001E6CCE">
      <w:pPr>
        <w:spacing w:after="0"/>
        <w:jc w:val="both"/>
      </w:pPr>
    </w:p>
    <w:p w14:paraId="71F5AB95" w14:textId="77777777" w:rsidR="008A6904" w:rsidRPr="004C356E" w:rsidRDefault="008A6904" w:rsidP="008A6904">
      <w:pPr>
        <w:spacing w:after="0"/>
        <w:jc w:val="both"/>
        <w:rPr>
          <w:b/>
        </w:rPr>
      </w:pPr>
      <w:r>
        <w:rPr>
          <w:b/>
        </w:rPr>
        <w:t>7</w:t>
      </w:r>
      <w:r w:rsidRPr="004C356E">
        <w:rPr>
          <w:b/>
        </w:rPr>
        <w:t>. Trygonometria</w:t>
      </w:r>
    </w:p>
    <w:p w14:paraId="78C4677D" w14:textId="77777777" w:rsidR="008A6904" w:rsidRDefault="008A6904" w:rsidP="008A6904">
      <w:pPr>
        <w:spacing w:after="0"/>
        <w:jc w:val="both"/>
      </w:pPr>
      <w:r w:rsidRPr="00F80BC5">
        <w:rPr>
          <w:szCs w:val="28"/>
        </w:rPr>
        <w:t xml:space="preserve">Powtórzenie wiadomości z trygonometrii z klasy I </w:t>
      </w:r>
      <w:proofErr w:type="spellStart"/>
      <w:r w:rsidRPr="00F80BC5">
        <w:rPr>
          <w:szCs w:val="28"/>
        </w:rPr>
        <w:t>i</w:t>
      </w:r>
      <w:proofErr w:type="spellEnd"/>
      <w:r w:rsidRPr="00F80BC5">
        <w:rPr>
          <w:szCs w:val="28"/>
        </w:rPr>
        <w:t xml:space="preserve"> II</w:t>
      </w:r>
      <w:r>
        <w:rPr>
          <w:szCs w:val="28"/>
        </w:rPr>
        <w:t xml:space="preserve">. </w:t>
      </w:r>
      <w:r w:rsidRPr="00F80BC5">
        <w:rPr>
          <w:szCs w:val="28"/>
        </w:rPr>
        <w:t>Przekształcenia wykresów funkcji trygonometrycznych</w:t>
      </w:r>
      <w:r>
        <w:rPr>
          <w:szCs w:val="28"/>
        </w:rPr>
        <w:t xml:space="preserve">. </w:t>
      </w:r>
      <w:r w:rsidRPr="00F80BC5">
        <w:rPr>
          <w:szCs w:val="28"/>
        </w:rPr>
        <w:t>Proste równania trygonometryczne</w:t>
      </w:r>
      <w:r>
        <w:rPr>
          <w:szCs w:val="28"/>
        </w:rPr>
        <w:t xml:space="preserve">. </w:t>
      </w:r>
      <w:r w:rsidRPr="00F80BC5">
        <w:rPr>
          <w:szCs w:val="28"/>
        </w:rPr>
        <w:t>Funkcje trygonometryczne sumy i różnicy</w:t>
      </w:r>
      <w:r>
        <w:rPr>
          <w:szCs w:val="28"/>
        </w:rPr>
        <w:t xml:space="preserve">. </w:t>
      </w:r>
      <w:r w:rsidRPr="00F80BC5">
        <w:rPr>
          <w:szCs w:val="28"/>
        </w:rPr>
        <w:t>Sumy i różnice funkcji trygonometrycznych</w:t>
      </w:r>
      <w:r>
        <w:rPr>
          <w:szCs w:val="28"/>
        </w:rPr>
        <w:t xml:space="preserve">. </w:t>
      </w:r>
      <w:r w:rsidRPr="00F80BC5">
        <w:rPr>
          <w:szCs w:val="28"/>
        </w:rPr>
        <w:t>Równania trygonometryczne</w:t>
      </w:r>
      <w:r>
        <w:rPr>
          <w:szCs w:val="28"/>
        </w:rPr>
        <w:t xml:space="preserve">. </w:t>
      </w:r>
      <w:r w:rsidRPr="00F216E3">
        <w:rPr>
          <w:szCs w:val="28"/>
          <w:shd w:val="clear" w:color="auto" w:fill="D9D9D9" w:themeFill="background1" w:themeFillShade="D9"/>
        </w:rPr>
        <w:t xml:space="preserve">Nierówności trygonometryczne. </w:t>
      </w:r>
    </w:p>
    <w:p w14:paraId="21C32A10" w14:textId="77777777" w:rsidR="008A6904" w:rsidRDefault="008A6904" w:rsidP="008A6904">
      <w:pPr>
        <w:spacing w:after="0"/>
        <w:jc w:val="both"/>
        <w:rPr>
          <w:b/>
        </w:rPr>
      </w:pPr>
    </w:p>
    <w:p w14:paraId="573160D5" w14:textId="77777777" w:rsidR="008A6904" w:rsidRPr="00F80BC5" w:rsidRDefault="008A6904" w:rsidP="008A6904">
      <w:pPr>
        <w:spacing w:after="0"/>
        <w:jc w:val="both"/>
        <w:rPr>
          <w:b/>
        </w:rPr>
      </w:pPr>
      <w:r>
        <w:rPr>
          <w:b/>
        </w:rPr>
        <w:t>8</w:t>
      </w:r>
      <w:r w:rsidRPr="00F80BC5">
        <w:rPr>
          <w:b/>
        </w:rPr>
        <w:t>. Geometria analityczna</w:t>
      </w:r>
    </w:p>
    <w:p w14:paraId="61E7CEE2" w14:textId="1C5CADFD" w:rsidR="001E6CCE" w:rsidRDefault="008A6904" w:rsidP="008A6904">
      <w:pPr>
        <w:spacing w:after="0"/>
        <w:jc w:val="both"/>
        <w:rPr>
          <w:szCs w:val="28"/>
        </w:rPr>
      </w:pPr>
      <w:r>
        <w:rPr>
          <w:szCs w:val="28"/>
        </w:rPr>
        <w:t>Równanie kierunkowe prostej, r</w:t>
      </w:r>
      <w:r w:rsidRPr="00F80BC5">
        <w:rPr>
          <w:szCs w:val="28"/>
        </w:rPr>
        <w:t>ównanie ogólne prostej – powtórzenie</w:t>
      </w:r>
      <w:r>
        <w:rPr>
          <w:szCs w:val="28"/>
        </w:rPr>
        <w:t xml:space="preserve">. </w:t>
      </w:r>
      <w:r w:rsidRPr="00F216E3">
        <w:rPr>
          <w:szCs w:val="28"/>
          <w:shd w:val="clear" w:color="auto" w:fill="D9D9D9" w:themeFill="background1" w:themeFillShade="D9"/>
        </w:rPr>
        <w:t>Odległość punktu od prostej.</w:t>
      </w:r>
      <w:r w:rsidRPr="00F80BC5">
        <w:rPr>
          <w:szCs w:val="28"/>
        </w:rPr>
        <w:t xml:space="preserve"> </w:t>
      </w:r>
      <w:r w:rsidR="001E6CCE" w:rsidRPr="00F80BC5">
        <w:rPr>
          <w:szCs w:val="28"/>
        </w:rPr>
        <w:t>Odległość między dwiema prostymi równoległymi</w:t>
      </w:r>
      <w:r w:rsidR="001E6CCE">
        <w:rPr>
          <w:szCs w:val="28"/>
        </w:rPr>
        <w:t xml:space="preserve">. </w:t>
      </w:r>
      <w:r w:rsidR="001E6CCE" w:rsidRPr="00F80BC5">
        <w:rPr>
          <w:szCs w:val="28"/>
        </w:rPr>
        <w:t xml:space="preserve">Wzajemne położenie prostej i okręgu. Styczna </w:t>
      </w:r>
      <w:r w:rsidR="001E6CCE">
        <w:rPr>
          <w:szCs w:val="28"/>
        </w:rPr>
        <w:br/>
      </w:r>
      <w:r w:rsidR="001E6CCE" w:rsidRPr="00F80BC5">
        <w:rPr>
          <w:szCs w:val="28"/>
        </w:rPr>
        <w:t>do okręgu</w:t>
      </w:r>
      <w:r w:rsidR="001E6CCE">
        <w:rPr>
          <w:szCs w:val="28"/>
        </w:rPr>
        <w:t xml:space="preserve">. </w:t>
      </w:r>
      <w:r w:rsidR="001E6CCE" w:rsidRPr="00F80BC5">
        <w:rPr>
          <w:szCs w:val="28"/>
        </w:rPr>
        <w:t>Rozwiązywanie zadań dotyczących wielokątów w układzie współrzędnych</w:t>
      </w:r>
      <w:r w:rsidR="001E6CCE">
        <w:rPr>
          <w:szCs w:val="28"/>
        </w:rPr>
        <w:t xml:space="preserve">. </w:t>
      </w:r>
      <w:r w:rsidR="001E6CCE" w:rsidRPr="00F80BC5">
        <w:rPr>
          <w:szCs w:val="28"/>
        </w:rPr>
        <w:t>Wyznaczanie obrazów okręgów i wielokątów w symetriach osiowych względem osi układu współrzędnych i w symetrii środkowej względem punktu O(0, 0)</w:t>
      </w:r>
      <w:r w:rsidR="001E6CCE">
        <w:rPr>
          <w:szCs w:val="28"/>
        </w:rPr>
        <w:t xml:space="preserve">. </w:t>
      </w:r>
      <w:r w:rsidR="001E6CCE" w:rsidRPr="00F80BC5">
        <w:rPr>
          <w:szCs w:val="28"/>
        </w:rPr>
        <w:t>Wektor w układzie współrzędnych – powtórzenie wiadomości</w:t>
      </w:r>
      <w:r w:rsidR="001E6CCE">
        <w:rPr>
          <w:szCs w:val="28"/>
        </w:rPr>
        <w:t xml:space="preserve">. </w:t>
      </w:r>
      <w:r w:rsidR="001E6CCE" w:rsidRPr="00F80BC5">
        <w:rPr>
          <w:szCs w:val="28"/>
        </w:rPr>
        <w:t>Kąt między niezerowymi wektorami</w:t>
      </w:r>
      <w:r w:rsidR="001E6CCE">
        <w:rPr>
          <w:szCs w:val="28"/>
        </w:rPr>
        <w:t xml:space="preserve">. </w:t>
      </w:r>
      <w:r w:rsidR="001E6CCE" w:rsidRPr="00F80BC5">
        <w:rPr>
          <w:szCs w:val="28"/>
        </w:rPr>
        <w:t>Kąt między prostymi</w:t>
      </w:r>
      <w:r w:rsidR="001E6CCE">
        <w:rPr>
          <w:szCs w:val="28"/>
        </w:rPr>
        <w:t xml:space="preserve">. </w:t>
      </w:r>
      <w:r w:rsidR="001E6CCE" w:rsidRPr="00F80BC5">
        <w:rPr>
          <w:szCs w:val="28"/>
        </w:rPr>
        <w:t>Pole trójkąta. Pole wielokąta</w:t>
      </w:r>
      <w:r w:rsidR="001E6CCE">
        <w:rPr>
          <w:szCs w:val="28"/>
        </w:rPr>
        <w:t xml:space="preserve">. </w:t>
      </w:r>
      <w:r w:rsidR="001E6CCE" w:rsidRPr="00F80BC5">
        <w:rPr>
          <w:szCs w:val="28"/>
        </w:rPr>
        <w:t>Wzajemne położenie dwóch okręgów</w:t>
      </w:r>
      <w:r w:rsidR="001E6CCE">
        <w:rPr>
          <w:szCs w:val="28"/>
        </w:rPr>
        <w:t xml:space="preserve">. </w:t>
      </w:r>
      <w:r w:rsidR="001E6CCE" w:rsidRPr="00F80BC5">
        <w:rPr>
          <w:szCs w:val="28"/>
        </w:rPr>
        <w:t>Rozwiązywanie</w:t>
      </w:r>
      <w:r w:rsidR="001E6CCE">
        <w:rPr>
          <w:szCs w:val="28"/>
        </w:rPr>
        <w:t xml:space="preserve"> zadań z geometrii analitycznej. </w:t>
      </w:r>
      <w:r w:rsidR="001E6CCE" w:rsidRPr="00F80BC5">
        <w:rPr>
          <w:szCs w:val="28"/>
        </w:rPr>
        <w:t>Jednokładność. Jednokładność w układzie współrzędnych</w:t>
      </w:r>
      <w:r w:rsidR="001E6CCE">
        <w:rPr>
          <w:szCs w:val="28"/>
        </w:rPr>
        <w:t xml:space="preserve">. </w:t>
      </w:r>
      <w:r w:rsidR="001E6CCE" w:rsidRPr="00F80BC5">
        <w:rPr>
          <w:szCs w:val="28"/>
        </w:rPr>
        <w:t>Zastosowanie analizy matematycznej w rozwiązywaniu zadań z geometrii analitycznej</w:t>
      </w:r>
      <w:r w:rsidR="001E6CCE">
        <w:rPr>
          <w:szCs w:val="28"/>
        </w:rPr>
        <w:t>.</w:t>
      </w:r>
    </w:p>
    <w:p w14:paraId="14F8997C" w14:textId="77777777" w:rsidR="00AE17D0" w:rsidRDefault="00AE17D0" w:rsidP="001E6CCE">
      <w:pPr>
        <w:spacing w:after="0"/>
        <w:jc w:val="both"/>
        <w:rPr>
          <w:szCs w:val="28"/>
        </w:rPr>
      </w:pPr>
    </w:p>
    <w:p w14:paraId="2024D44F" w14:textId="77777777" w:rsidR="00AE17D0" w:rsidRDefault="00AE17D0" w:rsidP="001E6CCE">
      <w:pPr>
        <w:spacing w:after="0"/>
        <w:jc w:val="both"/>
      </w:pPr>
    </w:p>
    <w:p w14:paraId="3FF19F42" w14:textId="77777777" w:rsidR="00AA1465" w:rsidRPr="006941C2" w:rsidRDefault="00AA1465" w:rsidP="00AA1465">
      <w:pPr>
        <w:spacing w:after="0" w:line="264" w:lineRule="auto"/>
        <w:jc w:val="both"/>
        <w:rPr>
          <w:b/>
          <w:color w:val="1F497D" w:themeColor="text2"/>
          <w:u w:val="single"/>
        </w:rPr>
      </w:pPr>
      <w:r w:rsidRPr="006941C2">
        <w:rPr>
          <w:b/>
          <w:color w:val="1F497D" w:themeColor="text2"/>
          <w:u w:val="single"/>
        </w:rPr>
        <w:lastRenderedPageBreak/>
        <w:t>Klasa IV    zakres rozszerzony</w:t>
      </w:r>
    </w:p>
    <w:p w14:paraId="33778889" w14:textId="77777777" w:rsidR="00AA1465" w:rsidRPr="009145DD" w:rsidRDefault="00AA1465" w:rsidP="00AA1465">
      <w:pPr>
        <w:spacing w:after="0"/>
        <w:jc w:val="both"/>
      </w:pPr>
    </w:p>
    <w:p w14:paraId="0BBDB648" w14:textId="77777777" w:rsidR="00AA1465" w:rsidRPr="009145DD" w:rsidRDefault="00AA1465" w:rsidP="00AA1465">
      <w:pPr>
        <w:spacing w:after="0"/>
        <w:jc w:val="both"/>
        <w:rPr>
          <w:b/>
        </w:rPr>
      </w:pPr>
      <w:r w:rsidRPr="009145DD">
        <w:rPr>
          <w:b/>
        </w:rPr>
        <w:t>1. Funkcja wykładnicza. Funkcja logarytmiczna</w:t>
      </w:r>
    </w:p>
    <w:p w14:paraId="080698B7" w14:textId="77777777" w:rsidR="00AA1465" w:rsidRPr="009145DD" w:rsidRDefault="00AA1465" w:rsidP="00AA1465">
      <w:pPr>
        <w:spacing w:after="0"/>
        <w:jc w:val="both"/>
      </w:pPr>
      <w:r w:rsidRPr="009145DD">
        <w:rPr>
          <w:szCs w:val="28"/>
        </w:rPr>
        <w:t xml:space="preserve">Potęga o wykładniku rzeczywistym – powtórzenie. Funkcja wykładnicza i jej własności. Równania wykładnicze. Nierówności wykładnicze. Zastosowanie funkcji wykładniczej do rozwiązywania zadań umieszczonych w kontekście praktycznym. Logarytm – powtórzenie wiadomości. Funkcja logarytmiczna i jej własności. Równania logarytmiczne. Nierówności logarytmiczne. Zastosowanie logarytmów i wykresu funkcji logarytmicznej do rozwiązywania zadań umieszczonych w kontekście praktycznym. </w:t>
      </w:r>
    </w:p>
    <w:p w14:paraId="001D4C92" w14:textId="77777777" w:rsidR="00AA1465" w:rsidRPr="009145DD" w:rsidRDefault="00AA1465" w:rsidP="00AA1465">
      <w:pPr>
        <w:spacing w:after="0"/>
        <w:jc w:val="both"/>
      </w:pPr>
    </w:p>
    <w:p w14:paraId="6EA21B6F" w14:textId="77777777" w:rsidR="008A6904" w:rsidRPr="009145DD" w:rsidRDefault="008A6904" w:rsidP="008A6904">
      <w:pPr>
        <w:spacing w:after="0"/>
        <w:jc w:val="both"/>
        <w:rPr>
          <w:b/>
        </w:rPr>
      </w:pPr>
      <w:r w:rsidRPr="009145DD">
        <w:rPr>
          <w:b/>
        </w:rPr>
        <w:t xml:space="preserve">2. </w:t>
      </w:r>
      <w:r w:rsidRPr="00357784">
        <w:rPr>
          <w:b/>
        </w:rPr>
        <w:t>Rachunek prawdopodobieństwa.  Elementy statystyki opisowej</w:t>
      </w:r>
    </w:p>
    <w:p w14:paraId="5C03720D" w14:textId="77777777" w:rsidR="008A6904" w:rsidRPr="009145DD" w:rsidRDefault="008A6904" w:rsidP="008A6904">
      <w:pPr>
        <w:spacing w:after="0"/>
        <w:jc w:val="both"/>
      </w:pPr>
      <w:r w:rsidRPr="009145DD">
        <w:rPr>
          <w:szCs w:val="28"/>
        </w:rPr>
        <w:t xml:space="preserve">Zadania z kombinatoryki – powtórzenie wiadomości. Doświadczenie losowe. Zdarzenia. Działania na zdarzeniach. Obliczanie prawdopodobieństwa. Doświadczenie losowe wieloetapowe. Prawdopodobieństwo warunkowe. Twierdzenie o prawdopodobieństwie całkowitym. Wzór Bayesa. Niezależność zdarzeń. Schemat Bernoulliego. </w:t>
      </w:r>
      <w:r w:rsidRPr="00F216E3">
        <w:rPr>
          <w:szCs w:val="28"/>
          <w:shd w:val="clear" w:color="auto" w:fill="D9D9D9" w:themeFill="background1" w:themeFillShade="D9"/>
        </w:rPr>
        <w:t>Zmienna losowa i jej rozkład. Wartość oczekiwana zmiennej losowej.</w:t>
      </w:r>
      <w:r w:rsidRPr="009145DD">
        <w:rPr>
          <w:szCs w:val="28"/>
        </w:rPr>
        <w:t xml:space="preserve"> Podstawowe pojęcia statystyki. Sposoby prezentowania danych w wyniku obserwacji statystycznej. Średnia z próby. Mediana z próby i moda z próby. </w:t>
      </w:r>
      <w:r w:rsidRPr="00357784">
        <w:rPr>
          <w:szCs w:val="28"/>
          <w:shd w:val="clear" w:color="auto" w:fill="D9D9D9" w:themeFill="background1" w:themeFillShade="D9"/>
        </w:rPr>
        <w:t xml:space="preserve">Wariancja i odchylenie standardowe. </w:t>
      </w:r>
    </w:p>
    <w:p w14:paraId="4916CB07" w14:textId="77777777" w:rsidR="00AA1465" w:rsidRPr="009145DD" w:rsidRDefault="00AA1465" w:rsidP="00AA1465">
      <w:pPr>
        <w:spacing w:after="0"/>
        <w:jc w:val="both"/>
      </w:pPr>
    </w:p>
    <w:p w14:paraId="0A7797AC" w14:textId="77777777" w:rsidR="00AA1465" w:rsidRPr="009145DD" w:rsidRDefault="00AA1465" w:rsidP="00AA1465">
      <w:pPr>
        <w:spacing w:after="0"/>
        <w:jc w:val="both"/>
        <w:rPr>
          <w:b/>
        </w:rPr>
      </w:pPr>
      <w:r w:rsidRPr="009145DD">
        <w:rPr>
          <w:b/>
        </w:rPr>
        <w:t>3. Geometria przestrzenna – wielościany</w:t>
      </w:r>
    </w:p>
    <w:p w14:paraId="290269F1" w14:textId="77777777" w:rsidR="00AA1465" w:rsidRPr="009145DD" w:rsidRDefault="00AA1465" w:rsidP="00AA1465">
      <w:pPr>
        <w:spacing w:after="0"/>
        <w:jc w:val="both"/>
      </w:pPr>
      <w:r w:rsidRPr="009145DD">
        <w:rPr>
          <w:szCs w:val="28"/>
        </w:rPr>
        <w:t xml:space="preserve">Płaszczyzny i proste w przestrzeni. Rzut równoległy na płaszczyznę. Rysowanie figur płaskich w rzucie równoległym na płaszczyznę. Prostopadłość prostych i płaszczyzn w przestrzeni. Rzut prostokątny na płaszczyznę. Kąt między prostą a płaszczyzną. Kąt dwuścienny. Twierdzenie o trzech prostych prostopadłych. Graniastosłupy. Ostrosłupy. Siatka wielościanu. Pole powierzchni wielościanu. Objętość figury przestrzennej. Objętość wielościanów. Przekroje wybranych wielościanów – konstrukcje i zadania. Wielościany podobne. Objętość wielościanów podobnych. </w:t>
      </w:r>
    </w:p>
    <w:p w14:paraId="5CA70ED4" w14:textId="77777777" w:rsidR="00AA1465" w:rsidRPr="009145DD" w:rsidRDefault="00AA1465" w:rsidP="00AA1465">
      <w:pPr>
        <w:spacing w:after="0"/>
        <w:jc w:val="both"/>
      </w:pPr>
    </w:p>
    <w:p w14:paraId="0FF0B169" w14:textId="77777777" w:rsidR="00AA1465" w:rsidRPr="009145DD" w:rsidRDefault="00AA1465" w:rsidP="00AA1465">
      <w:pPr>
        <w:spacing w:after="0"/>
        <w:jc w:val="both"/>
        <w:rPr>
          <w:b/>
        </w:rPr>
      </w:pPr>
      <w:r w:rsidRPr="009145DD">
        <w:rPr>
          <w:b/>
        </w:rPr>
        <w:t>4. Geometria przestrzenna – bryły obrotowe</w:t>
      </w:r>
    </w:p>
    <w:p w14:paraId="1FD2CD2F" w14:textId="77777777" w:rsidR="00AA1465" w:rsidRPr="009145DD" w:rsidRDefault="00AA1465" w:rsidP="00AA1465">
      <w:pPr>
        <w:spacing w:after="0"/>
        <w:jc w:val="both"/>
      </w:pPr>
      <w:r w:rsidRPr="009145DD">
        <w:rPr>
          <w:szCs w:val="28"/>
        </w:rPr>
        <w:t>Walec. Pole powierzchni walca. Objętość walca. Stożek. Pole powierzchni stożka. Objętość stożka. Kula i sfera. Bryły obrotowe podobne. Objętość brył obrotowych podobnych. Bryły obrotowe – zadania różne</w:t>
      </w:r>
      <w:r w:rsidR="006941C2">
        <w:rPr>
          <w:szCs w:val="28"/>
        </w:rPr>
        <w:t>.</w:t>
      </w:r>
    </w:p>
    <w:p w14:paraId="751634DA" w14:textId="77777777" w:rsidR="00AA1465" w:rsidRPr="009145DD" w:rsidRDefault="00AA1465" w:rsidP="00AA1465">
      <w:pPr>
        <w:spacing w:after="0"/>
        <w:jc w:val="both"/>
      </w:pPr>
    </w:p>
    <w:p w14:paraId="6FF6728C" w14:textId="77777777" w:rsidR="00AA1465" w:rsidRPr="009145DD" w:rsidRDefault="00AA1465" w:rsidP="00AA1465">
      <w:pPr>
        <w:spacing w:after="0"/>
        <w:jc w:val="both"/>
        <w:rPr>
          <w:b/>
        </w:rPr>
      </w:pPr>
      <w:r w:rsidRPr="009145DD">
        <w:rPr>
          <w:b/>
        </w:rPr>
        <w:t>5. Powtórzenie wiadomości</w:t>
      </w:r>
    </w:p>
    <w:p w14:paraId="5C955FAA" w14:textId="77777777" w:rsidR="00082F8B" w:rsidRPr="009145DD" w:rsidRDefault="00082F8B" w:rsidP="0014301E">
      <w:pPr>
        <w:spacing w:after="0"/>
        <w:rPr>
          <w:b/>
          <w:sz w:val="28"/>
          <w:szCs w:val="28"/>
        </w:rPr>
      </w:pPr>
    </w:p>
    <w:p w14:paraId="6983F1DE" w14:textId="77777777" w:rsidR="0012043C" w:rsidRPr="009145DD" w:rsidRDefault="0012043C">
      <w:pPr>
        <w:spacing w:after="0" w:line="240" w:lineRule="auto"/>
        <w:rPr>
          <w:b/>
          <w:sz w:val="28"/>
          <w:szCs w:val="28"/>
        </w:rPr>
      </w:pPr>
      <w:r w:rsidRPr="009145DD">
        <w:rPr>
          <w:b/>
          <w:sz w:val="28"/>
          <w:szCs w:val="28"/>
        </w:rPr>
        <w:br w:type="page"/>
      </w:r>
    </w:p>
    <w:p w14:paraId="05E2CE2F" w14:textId="77777777" w:rsidR="00CD41E7" w:rsidRPr="009145DD" w:rsidRDefault="00CD41E7" w:rsidP="00980ECE">
      <w:pPr>
        <w:shd w:val="clear" w:color="auto" w:fill="C6D9F1" w:themeFill="text2" w:themeFillTint="33"/>
        <w:spacing w:after="0"/>
        <w:rPr>
          <w:b/>
          <w:sz w:val="28"/>
          <w:szCs w:val="28"/>
        </w:rPr>
      </w:pPr>
      <w:r w:rsidRPr="009145DD">
        <w:rPr>
          <w:b/>
          <w:sz w:val="28"/>
          <w:szCs w:val="28"/>
        </w:rPr>
        <w:lastRenderedPageBreak/>
        <w:t>Klasa I</w:t>
      </w:r>
    </w:p>
    <w:p w14:paraId="690C9034" w14:textId="77777777" w:rsidR="00CD41E7" w:rsidRPr="009145DD" w:rsidRDefault="00CD41E7" w:rsidP="00CD41E7">
      <w:pPr>
        <w:pStyle w:val="Akapitzlist"/>
        <w:numPr>
          <w:ilvl w:val="0"/>
          <w:numId w:val="1"/>
        </w:numPr>
        <w:spacing w:after="0"/>
      </w:pPr>
      <w:r w:rsidRPr="009145DD">
        <w:rPr>
          <w:b/>
        </w:rPr>
        <w:t>Zbiory. Liczby rzeczywiste</w:t>
      </w:r>
      <w:r w:rsidRPr="009145DD">
        <w:t xml:space="preserve"> (15 godzin)</w:t>
      </w:r>
    </w:p>
    <w:p w14:paraId="2204FE66" w14:textId="77777777" w:rsidR="00CD41E7" w:rsidRPr="009145DD" w:rsidRDefault="00CD41E7" w:rsidP="00CD41E7">
      <w:pPr>
        <w:spacing w:after="0"/>
        <w:rPr>
          <w:u w:val="single"/>
        </w:rPr>
      </w:pPr>
      <w:r w:rsidRPr="009145DD">
        <w:rPr>
          <w:u w:val="single"/>
        </w:rPr>
        <w:t>Cele edukacyjne</w:t>
      </w:r>
    </w:p>
    <w:p w14:paraId="34A04AEC" w14:textId="77777777" w:rsidR="00CD41E7" w:rsidRPr="009145DD" w:rsidRDefault="00CD41E7" w:rsidP="00CD41E7">
      <w:pPr>
        <w:spacing w:after="0"/>
        <w:rPr>
          <w:u w:val="single"/>
        </w:rPr>
      </w:pPr>
      <w:r w:rsidRPr="009145DD">
        <w:rPr>
          <w:u w:val="single"/>
        </w:rPr>
        <w:t>Uczeń:</w:t>
      </w:r>
    </w:p>
    <w:p w14:paraId="04671E99" w14:textId="77777777" w:rsidR="00CD41E7" w:rsidRPr="009145DD" w:rsidRDefault="00CD41E7" w:rsidP="008514FC">
      <w:pPr>
        <w:pStyle w:val="Akapitzlist"/>
        <w:numPr>
          <w:ilvl w:val="0"/>
          <w:numId w:val="2"/>
        </w:numPr>
        <w:spacing w:after="0"/>
      </w:pPr>
      <w:r w:rsidRPr="009145DD">
        <w:t>pozna takie pojęcia, jak: zbiór pusty, zbiór skończony (nieskończony), element zbioru, równość zbiorów, zbiory rozłączne, dopełnienie zbioru;</w:t>
      </w:r>
    </w:p>
    <w:p w14:paraId="030D856A" w14:textId="77777777" w:rsidR="00CD41E7" w:rsidRPr="009145DD" w:rsidRDefault="00CD41E7" w:rsidP="008514FC">
      <w:pPr>
        <w:pStyle w:val="Akapitzlist"/>
        <w:numPr>
          <w:ilvl w:val="0"/>
          <w:numId w:val="2"/>
        </w:numPr>
        <w:spacing w:after="0"/>
      </w:pPr>
      <w:r w:rsidRPr="009145DD">
        <w:t>zapozna się z symboliką matematyczną dotyczącą zbiorów (</w:t>
      </w:r>
      <w:r w:rsidRPr="009145DD">
        <w:sym w:font="Symbol" w:char="F0CE"/>
      </w:r>
      <w:r w:rsidRPr="009145DD">
        <w:t xml:space="preserve">, </w:t>
      </w:r>
      <w:r w:rsidRPr="009145DD">
        <w:sym w:font="Symbol" w:char="F0CC"/>
      </w:r>
      <w:r w:rsidRPr="009145DD">
        <w:t xml:space="preserve">, </w:t>
      </w:r>
      <w:r w:rsidRPr="009145DD">
        <w:sym w:font="Symbol" w:char="F0C7"/>
      </w:r>
      <w:r w:rsidRPr="009145DD">
        <w:t xml:space="preserve">, </w:t>
      </w:r>
      <w:r w:rsidRPr="009145DD">
        <w:sym w:font="Symbol" w:char="F0C8"/>
      </w:r>
      <w:r w:rsidRPr="009145DD">
        <w:t xml:space="preserve">, –, </w:t>
      </w:r>
      <w:r w:rsidRPr="009145DD">
        <w:sym w:font="Symbol" w:char="F0A2"/>
      </w:r>
      <w:r w:rsidRPr="009145DD">
        <w:t>);</w:t>
      </w:r>
    </w:p>
    <w:p w14:paraId="38C3DEF8" w14:textId="77777777" w:rsidR="00CD41E7" w:rsidRPr="009145DD" w:rsidRDefault="00CD41E7" w:rsidP="008514FC">
      <w:pPr>
        <w:pStyle w:val="Akapitzlist"/>
        <w:numPr>
          <w:ilvl w:val="0"/>
          <w:numId w:val="2"/>
        </w:numPr>
        <w:spacing w:after="0"/>
      </w:pPr>
      <w:r w:rsidRPr="009145DD">
        <w:t>pozna pojęcie sumy, różnicy, iloczynu i dopełnienia zbiorów;</w:t>
      </w:r>
    </w:p>
    <w:p w14:paraId="4D4D910F" w14:textId="77777777" w:rsidR="00CD41E7" w:rsidRPr="009145DD" w:rsidRDefault="00CD41E7" w:rsidP="008514FC">
      <w:pPr>
        <w:pStyle w:val="Akapitzlist"/>
        <w:numPr>
          <w:ilvl w:val="0"/>
          <w:numId w:val="2"/>
        </w:numPr>
        <w:spacing w:after="0"/>
      </w:pPr>
      <w:r w:rsidRPr="009145DD">
        <w:t>przypomni sobie wiadomości dotyczące liczb naturalnych, całkowitych, wymiernych i niewymiernych;</w:t>
      </w:r>
    </w:p>
    <w:p w14:paraId="33C2C970" w14:textId="77777777" w:rsidR="00CD41E7" w:rsidRPr="009145DD" w:rsidRDefault="00CD41E7" w:rsidP="008514FC">
      <w:pPr>
        <w:pStyle w:val="Akapitzlist"/>
        <w:numPr>
          <w:ilvl w:val="0"/>
          <w:numId w:val="2"/>
        </w:numPr>
        <w:spacing w:after="0"/>
      </w:pPr>
      <w:r w:rsidRPr="009145DD">
        <w:t>pozna relacje, jakie zachodzą między podzbiorami zbioru liczb rzeczywistych;</w:t>
      </w:r>
    </w:p>
    <w:p w14:paraId="52B6911F" w14:textId="77777777" w:rsidR="00CD41E7" w:rsidRPr="009145DD" w:rsidRDefault="00CD41E7" w:rsidP="008514FC">
      <w:pPr>
        <w:pStyle w:val="Akapitzlist"/>
        <w:numPr>
          <w:ilvl w:val="0"/>
          <w:numId w:val="2"/>
        </w:numPr>
        <w:spacing w:after="0"/>
      </w:pPr>
      <w:r w:rsidRPr="009145DD">
        <w:t>przypomni sobie, czym jest oś liczbowa;</w:t>
      </w:r>
    </w:p>
    <w:p w14:paraId="40EA3E62" w14:textId="77777777" w:rsidR="00CD41E7" w:rsidRPr="009145DD" w:rsidRDefault="00CD41E7" w:rsidP="008514FC">
      <w:pPr>
        <w:pStyle w:val="Akapitzlist"/>
        <w:numPr>
          <w:ilvl w:val="0"/>
          <w:numId w:val="2"/>
        </w:numPr>
        <w:spacing w:after="0"/>
      </w:pPr>
      <w:r w:rsidRPr="009145DD">
        <w:t>pozna pojęcie przedziału (ograniczonego, nieograniczonego, otwartego, domkniętego, jednostronnie otwartego);</w:t>
      </w:r>
    </w:p>
    <w:p w14:paraId="7568138F" w14:textId="77777777" w:rsidR="00CD41E7" w:rsidRPr="009145DD" w:rsidRDefault="00CD41E7" w:rsidP="008514FC">
      <w:pPr>
        <w:pStyle w:val="Akapitzlist"/>
        <w:numPr>
          <w:ilvl w:val="0"/>
          <w:numId w:val="2"/>
        </w:numPr>
        <w:spacing w:after="0"/>
      </w:pPr>
      <w:r w:rsidRPr="009145DD">
        <w:t>nauczy się wykonywać działania na przedziałach (znajdować ich sumę, iloczyn oraz różnicę, a także dopełnienie przedziału);</w:t>
      </w:r>
    </w:p>
    <w:p w14:paraId="34C34C9C" w14:textId="77777777" w:rsidR="00CD41E7" w:rsidRPr="009145DD" w:rsidRDefault="00CD41E7" w:rsidP="008514FC">
      <w:pPr>
        <w:pStyle w:val="Akapitzlist"/>
        <w:numPr>
          <w:ilvl w:val="0"/>
          <w:numId w:val="2"/>
        </w:numPr>
        <w:spacing w:after="0"/>
      </w:pPr>
      <w:r w:rsidRPr="009145DD">
        <w:t xml:space="preserve">przypomni sobie własności równości i nierówności w zbiorze </w:t>
      </w:r>
      <w:r w:rsidRPr="009145DD">
        <w:rPr>
          <w:b/>
          <w:i/>
        </w:rPr>
        <w:t>R</w:t>
      </w:r>
      <w:r w:rsidRPr="009145DD">
        <w:t>;</w:t>
      </w:r>
    </w:p>
    <w:p w14:paraId="435ED9A8" w14:textId="77777777" w:rsidR="00CD41E7" w:rsidRPr="009145DD" w:rsidRDefault="00CD41E7" w:rsidP="008514FC">
      <w:pPr>
        <w:pStyle w:val="Akapitzlist"/>
        <w:numPr>
          <w:ilvl w:val="0"/>
          <w:numId w:val="2"/>
        </w:numPr>
        <w:spacing w:after="0"/>
      </w:pPr>
      <w:r w:rsidRPr="009145DD">
        <w:t>przypomni sobie podstawowe wiadomości o równaniach;</w:t>
      </w:r>
    </w:p>
    <w:p w14:paraId="28D0EBD5" w14:textId="77777777" w:rsidR="00CD41E7" w:rsidRDefault="00CD41E7" w:rsidP="008514FC">
      <w:pPr>
        <w:pStyle w:val="Akapitzlist"/>
        <w:numPr>
          <w:ilvl w:val="0"/>
          <w:numId w:val="2"/>
        </w:numPr>
        <w:spacing w:after="0"/>
      </w:pPr>
      <w:r w:rsidRPr="009145DD">
        <w:t>nauczy się rozwiązywać nierówności;</w:t>
      </w:r>
    </w:p>
    <w:p w14:paraId="71F41022" w14:textId="77777777" w:rsidR="0083559E" w:rsidRPr="009145DD" w:rsidRDefault="0083559E" w:rsidP="0083559E">
      <w:pPr>
        <w:pStyle w:val="Akapitzlist"/>
        <w:numPr>
          <w:ilvl w:val="0"/>
          <w:numId w:val="2"/>
        </w:numPr>
        <w:spacing w:after="0"/>
        <w:jc w:val="both"/>
      </w:pPr>
      <w:r>
        <w:t>pozna interpretacje równań i nierówności sprzecznych oraz tożsamościowych;</w:t>
      </w:r>
    </w:p>
    <w:p w14:paraId="3B1BECAD" w14:textId="77777777" w:rsidR="00CD41E7" w:rsidRPr="009145DD" w:rsidRDefault="00CD41E7" w:rsidP="008514FC">
      <w:pPr>
        <w:pStyle w:val="Akapitzlist"/>
        <w:numPr>
          <w:ilvl w:val="0"/>
          <w:numId w:val="2"/>
        </w:numPr>
        <w:spacing w:after="0"/>
      </w:pPr>
      <w:r w:rsidRPr="009145DD">
        <w:t>pozna pojęcie liczby pierwszej i złożonej;</w:t>
      </w:r>
    </w:p>
    <w:p w14:paraId="39537A4C" w14:textId="77777777" w:rsidR="00CD41E7" w:rsidRPr="009145DD" w:rsidRDefault="00CD41E7" w:rsidP="008514FC">
      <w:pPr>
        <w:pStyle w:val="Akapitzlist"/>
        <w:numPr>
          <w:ilvl w:val="0"/>
          <w:numId w:val="2"/>
        </w:numPr>
        <w:spacing w:after="0"/>
      </w:pPr>
      <w:r w:rsidRPr="009145DD">
        <w:t>pozna cechy podzielności liczb naturalnych oraz jak znajduje się NWD i NWW liczb naturalnych;</w:t>
      </w:r>
    </w:p>
    <w:p w14:paraId="52877A18" w14:textId="77777777" w:rsidR="00CD41E7" w:rsidRPr="009145DD" w:rsidRDefault="00CD41E7" w:rsidP="008514FC">
      <w:pPr>
        <w:pStyle w:val="Akapitzlist"/>
        <w:numPr>
          <w:ilvl w:val="0"/>
          <w:numId w:val="2"/>
        </w:numPr>
        <w:spacing w:after="0"/>
      </w:pPr>
      <w:r w:rsidRPr="009145DD">
        <w:t>przypomni sobie, jak wykonuje się działania na ułamkach;</w:t>
      </w:r>
    </w:p>
    <w:p w14:paraId="3263C54F" w14:textId="77777777" w:rsidR="00CD41E7" w:rsidRPr="009145DD" w:rsidRDefault="00CD41E7" w:rsidP="008514FC">
      <w:pPr>
        <w:pStyle w:val="Akapitzlist"/>
        <w:numPr>
          <w:ilvl w:val="0"/>
          <w:numId w:val="2"/>
        </w:numPr>
        <w:spacing w:after="0"/>
      </w:pPr>
      <w:r w:rsidRPr="009145DD">
        <w:t>przypomni sobie prawa działań w zbiorze liczb rzeczywistych;</w:t>
      </w:r>
    </w:p>
    <w:p w14:paraId="38953254" w14:textId="77777777" w:rsidR="00CD41E7" w:rsidRPr="009145DD" w:rsidRDefault="00CD41E7" w:rsidP="008514FC">
      <w:pPr>
        <w:pStyle w:val="Akapitzlist"/>
        <w:numPr>
          <w:ilvl w:val="0"/>
          <w:numId w:val="2"/>
        </w:numPr>
        <w:spacing w:after="0"/>
      </w:pPr>
      <w:r w:rsidRPr="009145DD">
        <w:t>pozna twierdzenia pozwalające przekształcać w sposób równoważny równania i nierówności;</w:t>
      </w:r>
    </w:p>
    <w:p w14:paraId="4EB8970F" w14:textId="77777777" w:rsidR="00CD41E7" w:rsidRPr="009145DD" w:rsidRDefault="00CD41E7" w:rsidP="008514FC">
      <w:pPr>
        <w:pStyle w:val="Akapitzlist"/>
        <w:numPr>
          <w:ilvl w:val="0"/>
          <w:numId w:val="2"/>
        </w:numPr>
        <w:spacing w:after="0"/>
      </w:pPr>
      <w:r w:rsidRPr="009145DD">
        <w:t>przypomni sobie pojęcie procentu i nauczy się sprawnie operować procentami;</w:t>
      </w:r>
    </w:p>
    <w:p w14:paraId="1A87EC6C" w14:textId="77777777" w:rsidR="00CD41E7" w:rsidRPr="009145DD" w:rsidRDefault="00CD41E7" w:rsidP="008514FC">
      <w:pPr>
        <w:pStyle w:val="Akapitzlist"/>
        <w:numPr>
          <w:ilvl w:val="0"/>
          <w:numId w:val="2"/>
        </w:numPr>
        <w:spacing w:after="0"/>
      </w:pPr>
      <w:r w:rsidRPr="009145DD">
        <w:t>pozna pojęcie punktu procentowego;</w:t>
      </w:r>
    </w:p>
    <w:p w14:paraId="6B85BA22" w14:textId="77777777" w:rsidR="00CD41E7" w:rsidRPr="009145DD" w:rsidRDefault="00CD41E7" w:rsidP="008514FC">
      <w:pPr>
        <w:pStyle w:val="Akapitzlist"/>
        <w:numPr>
          <w:ilvl w:val="0"/>
          <w:numId w:val="2"/>
        </w:numPr>
        <w:spacing w:after="0"/>
      </w:pPr>
      <w:r w:rsidRPr="009145DD">
        <w:t>przypomni sobie pojęcie wartości bezwzględnej;</w:t>
      </w:r>
    </w:p>
    <w:p w14:paraId="04428E76" w14:textId="77777777" w:rsidR="00CD41E7" w:rsidRPr="009145DD" w:rsidRDefault="00CD41E7" w:rsidP="008514FC">
      <w:pPr>
        <w:pStyle w:val="Akapitzlist"/>
        <w:numPr>
          <w:ilvl w:val="0"/>
          <w:numId w:val="2"/>
        </w:numPr>
        <w:spacing w:after="0"/>
      </w:pPr>
      <w:r w:rsidRPr="009145DD">
        <w:t>pozna pojęcie błędu bezwzględnego i względnego;</w:t>
      </w:r>
    </w:p>
    <w:p w14:paraId="085FEBC2" w14:textId="77777777" w:rsidR="00CD41E7" w:rsidRPr="009145DD" w:rsidRDefault="00CD41E7" w:rsidP="008514FC">
      <w:pPr>
        <w:pStyle w:val="Akapitzlist"/>
        <w:numPr>
          <w:ilvl w:val="0"/>
          <w:numId w:val="2"/>
        </w:numPr>
        <w:spacing w:after="0"/>
      </w:pPr>
      <w:r w:rsidRPr="009145DD">
        <w:t>nauczy się szacować wyrażenia liczbowe.</w:t>
      </w:r>
    </w:p>
    <w:p w14:paraId="62E42F5E" w14:textId="77777777" w:rsidR="00CD41E7" w:rsidRPr="009145DD" w:rsidRDefault="00CD41E7" w:rsidP="00CD41E7">
      <w:pPr>
        <w:spacing w:after="0"/>
      </w:pPr>
    </w:p>
    <w:p w14:paraId="66FA0456" w14:textId="77777777" w:rsidR="00CD41E7" w:rsidRPr="009145DD" w:rsidRDefault="00CD41E7" w:rsidP="00CD41E7">
      <w:pPr>
        <w:spacing w:after="0"/>
        <w:rPr>
          <w:u w:val="single"/>
        </w:rPr>
      </w:pPr>
      <w:r w:rsidRPr="009145DD">
        <w:rPr>
          <w:u w:val="single"/>
        </w:rPr>
        <w:t>Założone osiągnięcia ucznia</w:t>
      </w:r>
    </w:p>
    <w:p w14:paraId="20853342" w14:textId="77777777" w:rsidR="00CD41E7" w:rsidRPr="009145DD" w:rsidRDefault="00CD41E7" w:rsidP="00CD41E7">
      <w:pPr>
        <w:spacing w:after="0"/>
      </w:pPr>
      <w:r w:rsidRPr="009145DD">
        <w:t>Uczeń potrafi:</w:t>
      </w:r>
    </w:p>
    <w:p w14:paraId="310C208D" w14:textId="77777777" w:rsidR="00CD41E7" w:rsidRPr="009145DD" w:rsidRDefault="00CD41E7" w:rsidP="008514FC">
      <w:pPr>
        <w:pStyle w:val="Akapitzlist"/>
        <w:numPr>
          <w:ilvl w:val="0"/>
          <w:numId w:val="4"/>
        </w:numPr>
        <w:spacing w:after="0"/>
      </w:pPr>
      <w:r w:rsidRPr="009145DD">
        <w:t>wyznaczać część wspólną, sumę i różnicę zbiorów oraz dopełnienie zbioru;</w:t>
      </w:r>
    </w:p>
    <w:p w14:paraId="39499631" w14:textId="77777777" w:rsidR="00CD41E7" w:rsidRPr="009145DD" w:rsidRDefault="00CD41E7" w:rsidP="008514FC">
      <w:pPr>
        <w:pStyle w:val="Akapitzlist"/>
        <w:numPr>
          <w:ilvl w:val="0"/>
          <w:numId w:val="4"/>
        </w:numPr>
        <w:spacing w:after="0"/>
      </w:pPr>
      <w:r w:rsidRPr="009145DD">
        <w:t>wskazać w podanym zbiorze liczby naturalne, całkowite, wymierne, niewymierne;</w:t>
      </w:r>
    </w:p>
    <w:p w14:paraId="5713AEE4" w14:textId="77777777" w:rsidR="00CD41E7" w:rsidRPr="009145DD" w:rsidRDefault="00CD41E7" w:rsidP="008514FC">
      <w:pPr>
        <w:pStyle w:val="Akapitzlist"/>
        <w:numPr>
          <w:ilvl w:val="0"/>
          <w:numId w:val="4"/>
        </w:numPr>
        <w:spacing w:after="0"/>
      </w:pPr>
      <w:r w:rsidRPr="009145DD">
        <w:t>posługiwać się pojęciem osi liczbowej;</w:t>
      </w:r>
    </w:p>
    <w:p w14:paraId="2929398C" w14:textId="77777777" w:rsidR="00CD41E7" w:rsidRPr="009145DD" w:rsidRDefault="00CD41E7" w:rsidP="008514FC">
      <w:pPr>
        <w:pStyle w:val="Akapitzlist"/>
        <w:numPr>
          <w:ilvl w:val="0"/>
          <w:numId w:val="4"/>
        </w:numPr>
        <w:spacing w:after="0"/>
      </w:pPr>
      <w:r w:rsidRPr="009145DD">
        <w:t>zaznaczać przedziały na osi liczbowej;</w:t>
      </w:r>
    </w:p>
    <w:p w14:paraId="2D9165BC" w14:textId="77777777" w:rsidR="00CD41E7" w:rsidRPr="009145DD" w:rsidRDefault="00CD41E7" w:rsidP="008514FC">
      <w:pPr>
        <w:pStyle w:val="Akapitzlist"/>
        <w:numPr>
          <w:ilvl w:val="0"/>
          <w:numId w:val="4"/>
        </w:numPr>
        <w:spacing w:after="0"/>
      </w:pPr>
      <w:r w:rsidRPr="009145DD">
        <w:t>wykonywać działania na przedziałach;</w:t>
      </w:r>
    </w:p>
    <w:p w14:paraId="3DF8A7C7" w14:textId="77777777" w:rsidR="00CD41E7" w:rsidRPr="009145DD" w:rsidRDefault="00CD41E7" w:rsidP="008514FC">
      <w:pPr>
        <w:pStyle w:val="Akapitzlist"/>
        <w:numPr>
          <w:ilvl w:val="0"/>
          <w:numId w:val="4"/>
        </w:numPr>
        <w:spacing w:after="0"/>
      </w:pPr>
      <w:r w:rsidRPr="009145DD">
        <w:t xml:space="preserve">stosować własności równości i nierówności w zbiorze </w:t>
      </w:r>
      <w:r w:rsidRPr="009145DD">
        <w:rPr>
          <w:b/>
          <w:i/>
        </w:rPr>
        <w:t>R</w:t>
      </w:r>
      <w:r w:rsidRPr="009145DD">
        <w:t xml:space="preserve"> oraz rozwiązywać proste równania i nierówności;</w:t>
      </w:r>
    </w:p>
    <w:p w14:paraId="074945E7" w14:textId="77777777" w:rsidR="00CD41E7" w:rsidRDefault="00CD41E7" w:rsidP="008514FC">
      <w:pPr>
        <w:pStyle w:val="Akapitzlist"/>
        <w:numPr>
          <w:ilvl w:val="0"/>
          <w:numId w:val="4"/>
        </w:numPr>
        <w:spacing w:after="0"/>
      </w:pPr>
      <w:r w:rsidRPr="009145DD">
        <w:t>zaznaczać zbiór rozwiązań nierówności na osi liczbowej;</w:t>
      </w:r>
    </w:p>
    <w:p w14:paraId="210B62C5" w14:textId="77777777" w:rsidR="0083559E" w:rsidRPr="0023017E" w:rsidRDefault="0083559E" w:rsidP="0083559E">
      <w:pPr>
        <w:pStyle w:val="Akapitzlist"/>
        <w:numPr>
          <w:ilvl w:val="0"/>
          <w:numId w:val="4"/>
        </w:numPr>
        <w:spacing w:after="0"/>
        <w:jc w:val="both"/>
      </w:pPr>
      <w:r>
        <w:t>interpretować równania i nierówności sprzeczne oraz tożsamościowe;</w:t>
      </w:r>
    </w:p>
    <w:p w14:paraId="4CD8EDB7" w14:textId="77777777" w:rsidR="0083559E" w:rsidRPr="009145DD" w:rsidRDefault="0083559E" w:rsidP="0083559E">
      <w:pPr>
        <w:spacing w:after="0"/>
      </w:pPr>
    </w:p>
    <w:p w14:paraId="392470A1" w14:textId="77777777" w:rsidR="00CD41E7" w:rsidRPr="009145DD" w:rsidRDefault="00CD41E7" w:rsidP="008514FC">
      <w:pPr>
        <w:pStyle w:val="Akapitzlist"/>
        <w:numPr>
          <w:ilvl w:val="0"/>
          <w:numId w:val="5"/>
        </w:numPr>
        <w:spacing w:after="0"/>
      </w:pPr>
      <w:r w:rsidRPr="009145DD">
        <w:t>stosować cechy podzielności liczb naturalnych do znajdowania NWW i NWD (w tym również w celu rozwiązania zagadnień praktycznych);</w:t>
      </w:r>
    </w:p>
    <w:p w14:paraId="4601A096" w14:textId="77777777" w:rsidR="00CD41E7" w:rsidRPr="009145DD" w:rsidRDefault="00CD41E7" w:rsidP="008514FC">
      <w:pPr>
        <w:pStyle w:val="Akapitzlist"/>
        <w:numPr>
          <w:ilvl w:val="0"/>
          <w:numId w:val="5"/>
        </w:numPr>
        <w:spacing w:after="0"/>
      </w:pPr>
      <w:r w:rsidRPr="009145DD">
        <w:t>sprawnie wykonywać działania na ułamkach;</w:t>
      </w:r>
    </w:p>
    <w:p w14:paraId="477A7B00" w14:textId="77777777" w:rsidR="00CD41E7" w:rsidRPr="009145DD" w:rsidRDefault="00CD41E7" w:rsidP="008514FC">
      <w:pPr>
        <w:pStyle w:val="Akapitzlist"/>
        <w:numPr>
          <w:ilvl w:val="0"/>
          <w:numId w:val="5"/>
        </w:numPr>
        <w:spacing w:after="0"/>
      </w:pPr>
      <w:r w:rsidRPr="009145DD">
        <w:t>zaplanować i wykonać obliczenia na liczbach rzeczywistych (w tym z wykorzystaniem praw działań);</w:t>
      </w:r>
    </w:p>
    <w:p w14:paraId="40CD870B" w14:textId="77777777" w:rsidR="00CD41E7" w:rsidRPr="009145DD" w:rsidRDefault="00CD41E7" w:rsidP="008514FC">
      <w:pPr>
        <w:pStyle w:val="Akapitzlist"/>
        <w:numPr>
          <w:ilvl w:val="0"/>
          <w:numId w:val="5"/>
        </w:numPr>
        <w:spacing w:after="0"/>
      </w:pPr>
      <w:r w:rsidRPr="009145DD">
        <w:t>stwierdzić, czy wynik obliczeń jest liczbą wymierną czy niewymierną;</w:t>
      </w:r>
    </w:p>
    <w:p w14:paraId="27C274E2" w14:textId="77777777" w:rsidR="00CD41E7" w:rsidRPr="009145DD" w:rsidRDefault="00CD41E7" w:rsidP="008514FC">
      <w:pPr>
        <w:pStyle w:val="Akapitzlist"/>
        <w:numPr>
          <w:ilvl w:val="0"/>
          <w:numId w:val="5"/>
        </w:numPr>
        <w:spacing w:after="0"/>
      </w:pPr>
      <w:r w:rsidRPr="009145DD">
        <w:t>wyznaczać rozwinięcia dziesiętne liczb;</w:t>
      </w:r>
    </w:p>
    <w:p w14:paraId="6A0ACB4E" w14:textId="77777777" w:rsidR="00CD41E7" w:rsidRPr="009145DD" w:rsidRDefault="00CD41E7" w:rsidP="008514FC">
      <w:pPr>
        <w:pStyle w:val="Akapitzlist"/>
        <w:numPr>
          <w:ilvl w:val="0"/>
          <w:numId w:val="5"/>
        </w:numPr>
        <w:spacing w:after="0"/>
      </w:pPr>
      <w:r w:rsidRPr="009145DD">
        <w:t>zapisać liczbę wymierną (w tym mającą rozwinięcie dziesiętne okresowe) w postaci ilorazu liczb całkowitych;</w:t>
      </w:r>
    </w:p>
    <w:p w14:paraId="3B265AEF" w14:textId="77777777" w:rsidR="00CD41E7" w:rsidRPr="009145DD" w:rsidRDefault="00CD41E7" w:rsidP="008514FC">
      <w:pPr>
        <w:pStyle w:val="Akapitzlist"/>
        <w:numPr>
          <w:ilvl w:val="0"/>
          <w:numId w:val="5"/>
        </w:numPr>
        <w:spacing w:after="0"/>
      </w:pPr>
      <w:r w:rsidRPr="009145DD">
        <w:t>stosować twierdzenia pozwalające przekształcać w sposób równoważny równania i nie</w:t>
      </w:r>
      <w:r w:rsidRPr="009145DD">
        <w:softHyphen/>
        <w:t>równości;</w:t>
      </w:r>
    </w:p>
    <w:p w14:paraId="497B565E" w14:textId="77777777" w:rsidR="00CD41E7" w:rsidRPr="009145DD" w:rsidRDefault="00CD41E7" w:rsidP="008514FC">
      <w:pPr>
        <w:pStyle w:val="Akapitzlist"/>
        <w:numPr>
          <w:ilvl w:val="0"/>
          <w:numId w:val="5"/>
        </w:numPr>
        <w:spacing w:after="0"/>
      </w:pPr>
      <w:r w:rsidRPr="009145DD">
        <w:t>stosować pojęcie procentu w obliczeniach;</w:t>
      </w:r>
    </w:p>
    <w:p w14:paraId="1BAD424C" w14:textId="77777777" w:rsidR="00CD41E7" w:rsidRPr="009145DD" w:rsidRDefault="00CD41E7" w:rsidP="008514FC">
      <w:pPr>
        <w:pStyle w:val="Akapitzlist"/>
        <w:numPr>
          <w:ilvl w:val="0"/>
          <w:numId w:val="5"/>
        </w:numPr>
        <w:spacing w:after="0"/>
      </w:pPr>
      <w:r w:rsidRPr="009145DD">
        <w:t>odczytywać dane z tabel i diagramów;</w:t>
      </w:r>
    </w:p>
    <w:p w14:paraId="60D51188" w14:textId="77777777" w:rsidR="00CD41E7" w:rsidRPr="009145DD" w:rsidRDefault="00CD41E7" w:rsidP="008514FC">
      <w:pPr>
        <w:pStyle w:val="Akapitzlist"/>
        <w:numPr>
          <w:ilvl w:val="0"/>
          <w:numId w:val="5"/>
        </w:numPr>
        <w:spacing w:after="0"/>
      </w:pPr>
      <w:r w:rsidRPr="009145DD">
        <w:t>wykorzystywać tabele i diagramy do przedstawiania danych;</w:t>
      </w:r>
    </w:p>
    <w:p w14:paraId="690E89E3" w14:textId="77777777" w:rsidR="00CD41E7" w:rsidRPr="009145DD" w:rsidRDefault="00CD41E7" w:rsidP="008514FC">
      <w:pPr>
        <w:pStyle w:val="Akapitzlist"/>
        <w:numPr>
          <w:ilvl w:val="0"/>
          <w:numId w:val="5"/>
        </w:numPr>
        <w:spacing w:after="0"/>
      </w:pPr>
      <w:r w:rsidRPr="009145DD">
        <w:t>posługiwać się pojęciem punktu procentowego;</w:t>
      </w:r>
    </w:p>
    <w:p w14:paraId="6DCCB07D" w14:textId="77777777" w:rsidR="00CD41E7" w:rsidRPr="009145DD" w:rsidRDefault="00CD41E7" w:rsidP="008514FC">
      <w:pPr>
        <w:pStyle w:val="Akapitzlist"/>
        <w:numPr>
          <w:ilvl w:val="0"/>
          <w:numId w:val="5"/>
        </w:numPr>
        <w:spacing w:after="0"/>
      </w:pPr>
      <w:r w:rsidRPr="009145DD">
        <w:t>obliczyć wartość bezwzględną danej liczby;</w:t>
      </w:r>
    </w:p>
    <w:p w14:paraId="609BA23F" w14:textId="77777777" w:rsidR="00CD41E7" w:rsidRPr="009145DD" w:rsidRDefault="00CD41E7" w:rsidP="008514FC">
      <w:pPr>
        <w:pStyle w:val="Akapitzlist"/>
        <w:numPr>
          <w:ilvl w:val="0"/>
          <w:numId w:val="5"/>
        </w:numPr>
        <w:spacing w:after="0"/>
      </w:pPr>
      <w:r w:rsidRPr="009145DD">
        <w:t>znaleźć przybliżenie liczby z zadaną dokładnością;</w:t>
      </w:r>
    </w:p>
    <w:p w14:paraId="4DAC2806" w14:textId="77777777" w:rsidR="00CD41E7" w:rsidRPr="009145DD" w:rsidRDefault="00CD41E7" w:rsidP="008514FC">
      <w:pPr>
        <w:pStyle w:val="Akapitzlist"/>
        <w:numPr>
          <w:ilvl w:val="0"/>
          <w:numId w:val="5"/>
        </w:numPr>
        <w:spacing w:after="0"/>
      </w:pPr>
      <w:r w:rsidRPr="009145DD">
        <w:t>stosować reguły zaokrąglania liczb;</w:t>
      </w:r>
    </w:p>
    <w:p w14:paraId="60883F8D" w14:textId="77777777" w:rsidR="00CD41E7" w:rsidRPr="009145DD" w:rsidRDefault="00CD41E7" w:rsidP="008514FC">
      <w:pPr>
        <w:pStyle w:val="Akapitzlist"/>
        <w:numPr>
          <w:ilvl w:val="0"/>
          <w:numId w:val="5"/>
        </w:numPr>
        <w:spacing w:after="0"/>
      </w:pPr>
      <w:r w:rsidRPr="009145DD">
        <w:t>stosować pojęcie błędu bezwzględnego i błędu względnego przybliżenia;</w:t>
      </w:r>
    </w:p>
    <w:p w14:paraId="65FAE81A" w14:textId="77777777" w:rsidR="00CD41E7" w:rsidRPr="009145DD" w:rsidRDefault="00CD41E7" w:rsidP="008514FC">
      <w:pPr>
        <w:pStyle w:val="Akapitzlist"/>
        <w:numPr>
          <w:ilvl w:val="0"/>
          <w:numId w:val="5"/>
        </w:numPr>
        <w:spacing w:after="0"/>
      </w:pPr>
      <w:r w:rsidRPr="009145DD">
        <w:t>oszacować wartość wyrażenia liczbowego.</w:t>
      </w:r>
    </w:p>
    <w:p w14:paraId="65A70C27" w14:textId="77777777" w:rsidR="00CD41E7" w:rsidRPr="009145DD" w:rsidRDefault="00CD41E7" w:rsidP="00CD41E7">
      <w:pPr>
        <w:spacing w:after="0"/>
      </w:pPr>
    </w:p>
    <w:p w14:paraId="548A24C9" w14:textId="77777777" w:rsidR="00CD41E7" w:rsidRPr="009145DD" w:rsidRDefault="00CD41E7" w:rsidP="00CD41E7">
      <w:pPr>
        <w:pStyle w:val="Akapitzlist"/>
        <w:numPr>
          <w:ilvl w:val="0"/>
          <w:numId w:val="1"/>
        </w:numPr>
        <w:spacing w:after="0"/>
      </w:pPr>
      <w:r w:rsidRPr="009145DD">
        <w:rPr>
          <w:b/>
        </w:rPr>
        <w:t>Wyrażenia algebraiczne</w:t>
      </w:r>
      <w:r w:rsidRPr="009145DD">
        <w:t xml:space="preserve"> (25 godzin)</w:t>
      </w:r>
    </w:p>
    <w:p w14:paraId="52B20D15" w14:textId="77777777" w:rsidR="00CD41E7" w:rsidRPr="009145DD" w:rsidRDefault="00CD41E7" w:rsidP="00CD41E7">
      <w:pPr>
        <w:spacing w:after="0"/>
        <w:rPr>
          <w:u w:val="single"/>
        </w:rPr>
      </w:pPr>
      <w:r w:rsidRPr="009145DD">
        <w:rPr>
          <w:u w:val="single"/>
        </w:rPr>
        <w:t>Cele edukacyjne</w:t>
      </w:r>
    </w:p>
    <w:p w14:paraId="13ACC535" w14:textId="77777777" w:rsidR="00CD41E7" w:rsidRPr="009145DD" w:rsidRDefault="00CD41E7" w:rsidP="00CD41E7">
      <w:pPr>
        <w:spacing w:after="0"/>
      </w:pPr>
      <w:r w:rsidRPr="009145DD">
        <w:rPr>
          <w:u w:val="single"/>
        </w:rPr>
        <w:t>Uczeń:</w:t>
      </w:r>
    </w:p>
    <w:p w14:paraId="66164F47" w14:textId="77777777" w:rsidR="00CD41E7" w:rsidRPr="009145DD" w:rsidRDefault="00CD41E7" w:rsidP="008514FC">
      <w:pPr>
        <w:pStyle w:val="Akapitzlist"/>
        <w:numPr>
          <w:ilvl w:val="0"/>
          <w:numId w:val="6"/>
        </w:numPr>
        <w:spacing w:after="0"/>
      </w:pPr>
      <w:r w:rsidRPr="009145DD">
        <w:t>przypomni sobie własności działań na potęgach o wykładniku naturalnym;</w:t>
      </w:r>
    </w:p>
    <w:p w14:paraId="00EC4C82" w14:textId="77777777" w:rsidR="00CD41E7" w:rsidRPr="009145DD" w:rsidRDefault="00CD41E7" w:rsidP="008514FC">
      <w:pPr>
        <w:pStyle w:val="Akapitzlist"/>
        <w:numPr>
          <w:ilvl w:val="0"/>
          <w:numId w:val="6"/>
        </w:numPr>
        <w:spacing w:after="0"/>
      </w:pPr>
      <w:r w:rsidRPr="009145DD">
        <w:t>przypomni sobie prawa działań na pierwiastkach arytmetycznych;</w:t>
      </w:r>
    </w:p>
    <w:p w14:paraId="043FD86B" w14:textId="77777777" w:rsidR="00CD41E7" w:rsidRPr="009145DD" w:rsidRDefault="00CD41E7" w:rsidP="008514FC">
      <w:pPr>
        <w:pStyle w:val="Akapitzlist"/>
        <w:numPr>
          <w:ilvl w:val="0"/>
          <w:numId w:val="6"/>
        </w:numPr>
        <w:spacing w:after="0"/>
      </w:pPr>
      <w:r w:rsidRPr="009145DD">
        <w:t>pozna pojęcie pierwiastka stopnia nieparzystego z liczby ujemnej;</w:t>
      </w:r>
    </w:p>
    <w:p w14:paraId="205E3566" w14:textId="77777777" w:rsidR="00CD41E7" w:rsidRPr="009145DD" w:rsidRDefault="00CD41E7" w:rsidP="008514FC">
      <w:pPr>
        <w:pStyle w:val="Akapitzlist"/>
        <w:numPr>
          <w:ilvl w:val="0"/>
          <w:numId w:val="6"/>
        </w:numPr>
        <w:spacing w:after="0"/>
      </w:pPr>
      <w:r w:rsidRPr="009145DD">
        <w:t>przypomni sobie działania na wyrażeniach algebraicznych;</w:t>
      </w:r>
    </w:p>
    <w:p w14:paraId="593355B0" w14:textId="77777777" w:rsidR="00CD41E7" w:rsidRPr="009145DD" w:rsidRDefault="00CD41E7" w:rsidP="008514FC">
      <w:pPr>
        <w:pStyle w:val="Akapitzlist"/>
        <w:numPr>
          <w:ilvl w:val="0"/>
          <w:numId w:val="6"/>
        </w:numPr>
        <w:spacing w:after="0"/>
      </w:pPr>
      <w:r w:rsidRPr="009145DD">
        <w:t>pozna wzory skróconego mnożenia: (</w:t>
      </w:r>
      <w:r w:rsidRPr="009145DD">
        <w:rPr>
          <w:i/>
        </w:rPr>
        <w:t>a</w:t>
      </w:r>
      <w:r w:rsidRPr="009145DD">
        <w:t xml:space="preserve"> + </w:t>
      </w:r>
      <w:r w:rsidRPr="009145DD">
        <w:rPr>
          <w:i/>
        </w:rPr>
        <w:t>b</w:t>
      </w:r>
      <w:r w:rsidRPr="009145DD">
        <w:t>)</w:t>
      </w:r>
      <w:r w:rsidRPr="009145DD">
        <w:rPr>
          <w:vertAlign w:val="superscript"/>
        </w:rPr>
        <w:t>2</w:t>
      </w:r>
      <w:r w:rsidRPr="009145DD">
        <w:t>, (</w:t>
      </w:r>
      <w:r w:rsidRPr="009145DD">
        <w:rPr>
          <w:i/>
        </w:rPr>
        <w:t>a</w:t>
      </w:r>
      <w:r w:rsidRPr="009145DD">
        <w:t xml:space="preserve"> – </w:t>
      </w:r>
      <w:r w:rsidRPr="009145DD">
        <w:rPr>
          <w:i/>
        </w:rPr>
        <w:t>b</w:t>
      </w:r>
      <w:r w:rsidRPr="009145DD">
        <w:t>)</w:t>
      </w:r>
      <w:r w:rsidRPr="009145DD">
        <w:rPr>
          <w:vertAlign w:val="superscript"/>
        </w:rPr>
        <w:t>2</w:t>
      </w:r>
      <w:r w:rsidRPr="009145DD">
        <w:t xml:space="preserve">, </w:t>
      </w:r>
      <w:r w:rsidRPr="009145DD">
        <w:rPr>
          <w:i/>
        </w:rPr>
        <w:t>a</w:t>
      </w:r>
      <w:r w:rsidRPr="009145DD">
        <w:rPr>
          <w:vertAlign w:val="superscript"/>
        </w:rPr>
        <w:t>2</w:t>
      </w:r>
      <w:r w:rsidRPr="009145DD">
        <w:t xml:space="preserve"> – </w:t>
      </w:r>
      <w:r w:rsidRPr="009145DD">
        <w:rPr>
          <w:i/>
        </w:rPr>
        <w:t>b</w:t>
      </w:r>
      <w:r w:rsidRPr="009145DD">
        <w:rPr>
          <w:vertAlign w:val="superscript"/>
        </w:rPr>
        <w:t>2</w:t>
      </w:r>
      <w:r w:rsidRPr="009145DD">
        <w:t>;</w:t>
      </w:r>
    </w:p>
    <w:p w14:paraId="216B345E" w14:textId="77777777" w:rsidR="00CD41E7" w:rsidRPr="009145DD" w:rsidRDefault="00CD41E7" w:rsidP="008514FC">
      <w:pPr>
        <w:pStyle w:val="Akapitzlist"/>
        <w:numPr>
          <w:ilvl w:val="0"/>
          <w:numId w:val="6"/>
        </w:numPr>
        <w:spacing w:after="0"/>
      </w:pPr>
      <w:r w:rsidRPr="009145DD">
        <w:t>nauczy się rozkładać wyrażenia algebraiczne na czynniki za pomocą poznanych wzorów skróconego mnożenia;</w:t>
      </w:r>
    </w:p>
    <w:p w14:paraId="28C4B9D7" w14:textId="77777777" w:rsidR="00CD41E7" w:rsidRPr="009145DD" w:rsidRDefault="00CD41E7" w:rsidP="008514FC">
      <w:pPr>
        <w:pStyle w:val="Akapitzlist"/>
        <w:numPr>
          <w:ilvl w:val="0"/>
          <w:numId w:val="6"/>
        </w:numPr>
        <w:spacing w:after="0"/>
      </w:pPr>
      <w:r w:rsidRPr="009145DD">
        <w:t>nauczy się usuwać niewymierność z mianownika lub licznika ułamka;</w:t>
      </w:r>
    </w:p>
    <w:p w14:paraId="1E1A2FB8" w14:textId="77777777" w:rsidR="00CD41E7" w:rsidRPr="009145DD" w:rsidRDefault="00CD41E7" w:rsidP="008514FC">
      <w:pPr>
        <w:pStyle w:val="Akapitzlist"/>
        <w:numPr>
          <w:ilvl w:val="0"/>
          <w:numId w:val="6"/>
        </w:numPr>
        <w:spacing w:after="0"/>
      </w:pPr>
      <w:r w:rsidRPr="009145DD">
        <w:t>przypomni sobie własności działań na potęgach o wykładniku całkowitym;</w:t>
      </w:r>
    </w:p>
    <w:p w14:paraId="6DA56BAD" w14:textId="77777777" w:rsidR="00CD41E7" w:rsidRPr="009145DD" w:rsidRDefault="00CD41E7" w:rsidP="008514FC">
      <w:pPr>
        <w:pStyle w:val="Akapitzlist"/>
        <w:numPr>
          <w:ilvl w:val="0"/>
          <w:numId w:val="6"/>
        </w:numPr>
        <w:spacing w:after="0"/>
      </w:pPr>
      <w:r w:rsidRPr="009145DD">
        <w:t>przypomni sobie zapis liczby w notacji wykładniczej;</w:t>
      </w:r>
    </w:p>
    <w:p w14:paraId="7E20B0C6" w14:textId="77777777" w:rsidR="00CD41E7" w:rsidRDefault="00CD41E7" w:rsidP="008514FC">
      <w:pPr>
        <w:pStyle w:val="Akapitzlist"/>
        <w:numPr>
          <w:ilvl w:val="0"/>
          <w:numId w:val="6"/>
        </w:numPr>
        <w:spacing w:after="0"/>
      </w:pPr>
      <w:r w:rsidRPr="009145DD">
        <w:t>pozna pojęcie potęgi o wykładniku wymiernym i własności działań na takich potęgach;</w:t>
      </w:r>
    </w:p>
    <w:p w14:paraId="472A8F8B" w14:textId="77777777" w:rsidR="002E77E3" w:rsidRPr="009145DD" w:rsidRDefault="002E77E3" w:rsidP="002E77E3">
      <w:pPr>
        <w:pStyle w:val="Akapitzlist"/>
        <w:numPr>
          <w:ilvl w:val="0"/>
          <w:numId w:val="6"/>
        </w:numPr>
        <w:spacing w:after="0"/>
        <w:jc w:val="both"/>
      </w:pPr>
      <w:r>
        <w:t>pozna własności monotoniczności potęgowania;</w:t>
      </w:r>
    </w:p>
    <w:p w14:paraId="46D1ABD3" w14:textId="77777777" w:rsidR="00CD41E7" w:rsidRPr="009145DD" w:rsidRDefault="00CD41E7" w:rsidP="008514FC">
      <w:pPr>
        <w:pStyle w:val="Akapitzlist"/>
        <w:numPr>
          <w:ilvl w:val="0"/>
          <w:numId w:val="6"/>
        </w:numPr>
        <w:spacing w:after="0"/>
      </w:pPr>
      <w:r w:rsidRPr="009145DD">
        <w:t>pozna, jak konstruuje się potęgę o wykładniku niewymiernym;</w:t>
      </w:r>
    </w:p>
    <w:p w14:paraId="74B99FCE" w14:textId="77777777" w:rsidR="00CD41E7" w:rsidRPr="009145DD" w:rsidRDefault="00CD41E7" w:rsidP="008514FC">
      <w:pPr>
        <w:pStyle w:val="Akapitzlist"/>
        <w:numPr>
          <w:ilvl w:val="0"/>
          <w:numId w:val="6"/>
        </w:numPr>
        <w:spacing w:after="0"/>
      </w:pPr>
      <w:r w:rsidRPr="009145DD">
        <w:t>pozna prawa działań na potęgach o wykładniku rzeczywistym;</w:t>
      </w:r>
    </w:p>
    <w:p w14:paraId="1034A018" w14:textId="77777777" w:rsidR="00CD41E7" w:rsidRPr="009145DD" w:rsidRDefault="00CD41E7" w:rsidP="008514FC">
      <w:pPr>
        <w:pStyle w:val="Akapitzlist"/>
        <w:numPr>
          <w:ilvl w:val="0"/>
          <w:numId w:val="6"/>
        </w:numPr>
        <w:spacing w:after="0"/>
      </w:pPr>
      <w:r w:rsidRPr="009145DD">
        <w:t>pozna pojęcie dowodu wprost oraz dowodu nie wprost;</w:t>
      </w:r>
    </w:p>
    <w:p w14:paraId="4DEE6EBE" w14:textId="77777777" w:rsidR="00CD41E7" w:rsidRPr="009145DD" w:rsidRDefault="00CD41E7" w:rsidP="008514FC">
      <w:pPr>
        <w:pStyle w:val="Akapitzlist"/>
        <w:numPr>
          <w:ilvl w:val="0"/>
          <w:numId w:val="6"/>
        </w:numPr>
        <w:spacing w:after="0"/>
      </w:pPr>
      <w:r w:rsidRPr="009145DD">
        <w:t>pozna określenie logarytmu;</w:t>
      </w:r>
    </w:p>
    <w:p w14:paraId="4F1B4770" w14:textId="77777777" w:rsidR="00CD41E7" w:rsidRPr="009145DD" w:rsidRDefault="00CD41E7" w:rsidP="008514FC">
      <w:pPr>
        <w:pStyle w:val="Akapitzlist"/>
        <w:numPr>
          <w:ilvl w:val="0"/>
          <w:numId w:val="6"/>
        </w:numPr>
        <w:spacing w:after="0"/>
      </w:pPr>
      <w:r w:rsidRPr="009145DD">
        <w:t>pozna podstawowe własności logarytmu (wzór na logarytm ilorazu, iloczynu, potęgi);</w:t>
      </w:r>
    </w:p>
    <w:p w14:paraId="64907A6A" w14:textId="77777777" w:rsidR="00CD41E7" w:rsidRPr="009145DD" w:rsidRDefault="00CD41E7" w:rsidP="008514FC">
      <w:pPr>
        <w:pStyle w:val="Akapitzlist"/>
        <w:numPr>
          <w:ilvl w:val="0"/>
          <w:numId w:val="6"/>
        </w:numPr>
        <w:spacing w:after="0"/>
      </w:pPr>
      <w:r w:rsidRPr="009145DD">
        <w:t>pozna wzór na zamianę podstaw logarytmu;</w:t>
      </w:r>
    </w:p>
    <w:p w14:paraId="15B50F79" w14:textId="77777777" w:rsidR="00CD41E7" w:rsidRPr="009145DD" w:rsidRDefault="00CD41E7" w:rsidP="008514FC">
      <w:pPr>
        <w:pStyle w:val="Akapitzlist"/>
        <w:numPr>
          <w:ilvl w:val="0"/>
          <w:numId w:val="6"/>
        </w:numPr>
        <w:spacing w:after="0"/>
      </w:pPr>
      <w:r w:rsidRPr="009145DD">
        <w:lastRenderedPageBreak/>
        <w:t>pozna przykładowe zastosowania logarytmów;</w:t>
      </w:r>
    </w:p>
    <w:p w14:paraId="5E1F5C10" w14:textId="77777777" w:rsidR="00CD41E7" w:rsidRPr="009145DD" w:rsidRDefault="00CD41E7" w:rsidP="008514FC">
      <w:pPr>
        <w:pStyle w:val="Akapitzlist"/>
        <w:numPr>
          <w:ilvl w:val="0"/>
          <w:numId w:val="6"/>
        </w:numPr>
        <w:spacing w:after="0"/>
        <w:rPr>
          <w:u w:val="single"/>
        </w:rPr>
      </w:pPr>
      <w:r w:rsidRPr="009145DD">
        <w:t>pozna zdania proste i złożone;</w:t>
      </w:r>
    </w:p>
    <w:p w14:paraId="741BBA1C" w14:textId="77777777" w:rsidR="00CD41E7" w:rsidRPr="009145DD" w:rsidRDefault="00CD41E7" w:rsidP="008514FC">
      <w:pPr>
        <w:pStyle w:val="Akapitzlist"/>
        <w:numPr>
          <w:ilvl w:val="0"/>
          <w:numId w:val="6"/>
        </w:numPr>
        <w:spacing w:after="0"/>
      </w:pPr>
      <w:r w:rsidRPr="009145DD">
        <w:t>pozna spójniki logiczne;</w:t>
      </w:r>
    </w:p>
    <w:p w14:paraId="66BFBE61" w14:textId="77777777" w:rsidR="00CD41E7" w:rsidRPr="009145DD" w:rsidRDefault="00CD41E7" w:rsidP="008514FC">
      <w:pPr>
        <w:pStyle w:val="Akapitzlist"/>
        <w:numPr>
          <w:ilvl w:val="0"/>
          <w:numId w:val="6"/>
        </w:numPr>
        <w:spacing w:after="0"/>
      </w:pPr>
      <w:r w:rsidRPr="009145DD">
        <w:t>pozna kwantyfikator ogólny i szczegółowy oraz nauczy się zaprzeczać zdania z kwanty</w:t>
      </w:r>
      <w:r w:rsidRPr="009145DD">
        <w:softHyphen/>
        <w:t>fikatorem.</w:t>
      </w:r>
    </w:p>
    <w:p w14:paraId="64F772F7" w14:textId="77777777" w:rsidR="00CD41E7" w:rsidRPr="009145DD" w:rsidRDefault="00CD41E7" w:rsidP="008514FC">
      <w:pPr>
        <w:pStyle w:val="Akapitzlist"/>
        <w:numPr>
          <w:ilvl w:val="0"/>
          <w:numId w:val="6"/>
        </w:numPr>
        <w:spacing w:after="0"/>
      </w:pPr>
      <w:r w:rsidRPr="009145DD">
        <w:t>dowie się, co to jest definicja i czym różni się od twierdzenia;</w:t>
      </w:r>
    </w:p>
    <w:p w14:paraId="040264DF" w14:textId="77777777" w:rsidR="00CD41E7" w:rsidRPr="009145DD" w:rsidRDefault="00CD41E7" w:rsidP="008514FC">
      <w:pPr>
        <w:pStyle w:val="Akapitzlist"/>
        <w:numPr>
          <w:ilvl w:val="0"/>
          <w:numId w:val="6"/>
        </w:numPr>
        <w:spacing w:after="0"/>
      </w:pPr>
      <w:r w:rsidRPr="009145DD">
        <w:t>dowie się, co to jest twierdzenie odwrotne;</w:t>
      </w:r>
    </w:p>
    <w:p w14:paraId="6AE46B24" w14:textId="77777777" w:rsidR="00CD41E7" w:rsidRPr="009145DD" w:rsidRDefault="00CD41E7" w:rsidP="008514FC">
      <w:pPr>
        <w:pStyle w:val="Akapitzlist"/>
        <w:numPr>
          <w:ilvl w:val="0"/>
          <w:numId w:val="6"/>
        </w:numPr>
        <w:spacing w:after="0"/>
      </w:pPr>
      <w:r w:rsidRPr="009145DD">
        <w:t>pozna podstawowe prawa logiki, takie jak negacja alternatywy i negacja koniunkcji;</w:t>
      </w:r>
    </w:p>
    <w:p w14:paraId="57EF43C1" w14:textId="77777777" w:rsidR="00CD41E7" w:rsidRPr="009145DD" w:rsidRDefault="00CD41E7" w:rsidP="008514FC">
      <w:pPr>
        <w:pStyle w:val="Akapitzlist"/>
        <w:numPr>
          <w:ilvl w:val="0"/>
          <w:numId w:val="6"/>
        </w:numPr>
        <w:spacing w:after="0"/>
      </w:pPr>
      <w:r w:rsidRPr="009145DD">
        <w:t>nauczy się przekształcać wzory stosowane w matematyce, fizyce, chemii;</w:t>
      </w:r>
    </w:p>
    <w:p w14:paraId="110730BD" w14:textId="77777777" w:rsidR="00CD41E7" w:rsidRPr="009145DD" w:rsidRDefault="00CD41E7" w:rsidP="008514FC">
      <w:pPr>
        <w:pStyle w:val="Akapitzlist"/>
        <w:numPr>
          <w:ilvl w:val="0"/>
          <w:numId w:val="6"/>
        </w:numPr>
        <w:spacing w:after="0"/>
      </w:pPr>
      <w:r w:rsidRPr="009145DD">
        <w:t>przypomni sobie pojęcie średniej arytmetycznej oraz pozna pojęcie średniej geometrycznej, średniej ważonej i średniej harmonicznej.</w:t>
      </w:r>
    </w:p>
    <w:p w14:paraId="5BE56C2B" w14:textId="77777777" w:rsidR="00CD41E7" w:rsidRPr="009145DD" w:rsidRDefault="00CD41E7" w:rsidP="00CD41E7">
      <w:pPr>
        <w:spacing w:after="0"/>
        <w:rPr>
          <w:u w:val="single"/>
        </w:rPr>
      </w:pPr>
    </w:p>
    <w:p w14:paraId="0B739F97" w14:textId="77777777" w:rsidR="00CD41E7" w:rsidRPr="009145DD" w:rsidRDefault="00CD41E7" w:rsidP="00CD41E7">
      <w:pPr>
        <w:spacing w:after="0"/>
      </w:pPr>
      <w:r w:rsidRPr="009145DD">
        <w:rPr>
          <w:u w:val="single"/>
        </w:rPr>
        <w:t>Założone osiągnięcia ucznia</w:t>
      </w:r>
    </w:p>
    <w:p w14:paraId="6DBE21E5" w14:textId="77777777" w:rsidR="00CD41E7" w:rsidRPr="009145DD" w:rsidRDefault="00CD41E7" w:rsidP="00CD41E7">
      <w:pPr>
        <w:spacing w:after="0"/>
      </w:pPr>
      <w:r w:rsidRPr="009145DD">
        <w:t>Uczeń potrafi:</w:t>
      </w:r>
    </w:p>
    <w:p w14:paraId="32273751" w14:textId="77777777" w:rsidR="00CD41E7" w:rsidRPr="009145DD" w:rsidRDefault="00CD41E7" w:rsidP="008514FC">
      <w:pPr>
        <w:pStyle w:val="Akapitzlist"/>
        <w:numPr>
          <w:ilvl w:val="0"/>
          <w:numId w:val="7"/>
        </w:numPr>
        <w:spacing w:after="0"/>
      </w:pPr>
      <w:r w:rsidRPr="009145DD">
        <w:t>sprawnie wykonywać działania na potęgach o wykładniku naturalnym i całkowitym, stosując odpowiednie prawa;</w:t>
      </w:r>
    </w:p>
    <w:p w14:paraId="2581F246" w14:textId="77777777" w:rsidR="00CD41E7" w:rsidRPr="009145DD" w:rsidRDefault="00CD41E7" w:rsidP="008514FC">
      <w:pPr>
        <w:pStyle w:val="Akapitzlist"/>
        <w:numPr>
          <w:ilvl w:val="0"/>
          <w:numId w:val="7"/>
        </w:numPr>
        <w:spacing w:after="0"/>
      </w:pPr>
      <w:r w:rsidRPr="009145DD">
        <w:t xml:space="preserve">zapisywać liczby w postaci wykładniczej </w:t>
      </w:r>
      <w:r w:rsidRPr="009145DD">
        <w:rPr>
          <w:i/>
        </w:rPr>
        <w:t>a</w:t>
      </w:r>
      <w:r w:rsidRPr="009145DD">
        <w:t xml:space="preserve"> </w:t>
      </w:r>
      <w:r w:rsidRPr="009145DD">
        <w:sym w:font="Symbol" w:char="F0D7"/>
      </w:r>
      <w:r w:rsidRPr="009145DD">
        <w:t xml:space="preserve"> 10</w:t>
      </w:r>
      <w:r w:rsidRPr="009145DD">
        <w:rPr>
          <w:i/>
          <w:vertAlign w:val="superscript"/>
        </w:rPr>
        <w:t>k</w:t>
      </w:r>
      <w:r w:rsidRPr="009145DD">
        <w:t xml:space="preserve">, gdzie </w:t>
      </w:r>
      <w:r w:rsidRPr="009145DD">
        <w:rPr>
          <w:i/>
        </w:rPr>
        <w:t>a</w:t>
      </w:r>
      <w:r w:rsidRPr="009145DD">
        <w:t xml:space="preserve"> </w:t>
      </w:r>
      <w:r w:rsidRPr="009145DD">
        <w:sym w:font="Symbol" w:char="F0CE"/>
      </w:r>
      <w:r w:rsidRPr="009145DD">
        <w:t xml:space="preserve"> </w:t>
      </w:r>
      <w:r w:rsidRPr="009145DD">
        <w:sym w:font="Symbol" w:char="F0E1"/>
      </w:r>
      <w:r w:rsidRPr="009145DD">
        <w:t xml:space="preserve">1, 10) i </w:t>
      </w:r>
      <w:r w:rsidRPr="009145DD">
        <w:rPr>
          <w:i/>
        </w:rPr>
        <w:t>k</w:t>
      </w:r>
      <w:r w:rsidRPr="009145DD">
        <w:t xml:space="preserve"> </w:t>
      </w:r>
      <w:r w:rsidRPr="009145DD">
        <w:sym w:font="Symbol" w:char="F0CE"/>
      </w:r>
      <w:r w:rsidRPr="009145DD">
        <w:t xml:space="preserve"> </w:t>
      </w:r>
      <w:r w:rsidRPr="009145DD">
        <w:rPr>
          <w:b/>
          <w:i/>
        </w:rPr>
        <w:t>C</w:t>
      </w:r>
      <w:r w:rsidRPr="009145DD">
        <w:t>;</w:t>
      </w:r>
    </w:p>
    <w:p w14:paraId="053824BA" w14:textId="77777777" w:rsidR="00CD41E7" w:rsidRPr="009145DD" w:rsidRDefault="00CD41E7" w:rsidP="008514FC">
      <w:pPr>
        <w:pStyle w:val="Akapitzlist"/>
        <w:numPr>
          <w:ilvl w:val="0"/>
          <w:numId w:val="7"/>
        </w:numPr>
        <w:spacing w:after="0"/>
      </w:pPr>
      <w:r w:rsidRPr="009145DD">
        <w:t>sprawnie wykonywać działania na pierwiastkach, stosując odpowiednie prawa;</w:t>
      </w:r>
    </w:p>
    <w:p w14:paraId="55E59703" w14:textId="77777777" w:rsidR="00CD41E7" w:rsidRPr="009145DD" w:rsidRDefault="00CD41E7" w:rsidP="008514FC">
      <w:pPr>
        <w:pStyle w:val="Akapitzlist"/>
        <w:numPr>
          <w:ilvl w:val="0"/>
          <w:numId w:val="7"/>
        </w:numPr>
        <w:spacing w:after="0"/>
      </w:pPr>
      <w:r w:rsidRPr="009145DD">
        <w:t>sprawnie posługiwać się wzorami skróconego mnożenia (w tym do rozkładania sum algebraicznych na czynniki);</w:t>
      </w:r>
    </w:p>
    <w:p w14:paraId="63DF24B5" w14:textId="77777777" w:rsidR="00CD41E7" w:rsidRPr="009145DD" w:rsidRDefault="00CD41E7" w:rsidP="008514FC">
      <w:pPr>
        <w:pStyle w:val="Akapitzlist"/>
        <w:numPr>
          <w:ilvl w:val="0"/>
          <w:numId w:val="7"/>
        </w:numPr>
        <w:spacing w:after="0"/>
      </w:pPr>
      <w:r w:rsidRPr="009145DD">
        <w:t>usuwać niewymierność z mianownika lub licznika ułamka;</w:t>
      </w:r>
    </w:p>
    <w:p w14:paraId="02900CB3" w14:textId="77777777" w:rsidR="00CD41E7" w:rsidRDefault="00CD41E7" w:rsidP="008514FC">
      <w:pPr>
        <w:pStyle w:val="Akapitzlist"/>
        <w:numPr>
          <w:ilvl w:val="0"/>
          <w:numId w:val="7"/>
        </w:numPr>
        <w:spacing w:after="0"/>
      </w:pPr>
      <w:r w:rsidRPr="009145DD">
        <w:t>wykonywać działania na potęgach o wykładniku rzeczywistym (wymiernym i niewymiernym), stosując odpowiednie prawa;</w:t>
      </w:r>
    </w:p>
    <w:p w14:paraId="6B43D371" w14:textId="77777777" w:rsidR="002E77E3" w:rsidRPr="009145DD" w:rsidRDefault="002E77E3" w:rsidP="002E77E3">
      <w:pPr>
        <w:pStyle w:val="Akapitzlist"/>
        <w:numPr>
          <w:ilvl w:val="0"/>
          <w:numId w:val="7"/>
        </w:numPr>
        <w:spacing w:after="0"/>
        <w:jc w:val="both"/>
      </w:pPr>
      <w:r>
        <w:t>stosować własności monotoniczności potęgowania;</w:t>
      </w:r>
    </w:p>
    <w:p w14:paraId="24137A89" w14:textId="77777777" w:rsidR="00CD41E7" w:rsidRPr="009145DD" w:rsidRDefault="00CD41E7" w:rsidP="008514FC">
      <w:pPr>
        <w:pStyle w:val="Akapitzlist"/>
        <w:numPr>
          <w:ilvl w:val="0"/>
          <w:numId w:val="7"/>
        </w:numPr>
        <w:spacing w:after="0"/>
      </w:pPr>
      <w:r w:rsidRPr="009145DD">
        <w:t>obliczyć logarytm danej liczby przy danej podstawie;</w:t>
      </w:r>
    </w:p>
    <w:p w14:paraId="1A509424" w14:textId="77777777" w:rsidR="00CD41E7" w:rsidRPr="009145DD" w:rsidRDefault="00CD41E7" w:rsidP="008514FC">
      <w:pPr>
        <w:pStyle w:val="Akapitzlist"/>
        <w:numPr>
          <w:ilvl w:val="0"/>
          <w:numId w:val="7"/>
        </w:numPr>
        <w:spacing w:after="0"/>
      </w:pPr>
      <w:r w:rsidRPr="009145DD">
        <w:t>stosować w obliczeniach podstawowe własności logarytmu;</w:t>
      </w:r>
    </w:p>
    <w:p w14:paraId="204FEFAA" w14:textId="77777777" w:rsidR="00CD41E7" w:rsidRPr="009145DD" w:rsidRDefault="00CD41E7" w:rsidP="008514FC">
      <w:pPr>
        <w:pStyle w:val="Akapitzlist"/>
        <w:numPr>
          <w:ilvl w:val="0"/>
          <w:numId w:val="7"/>
        </w:numPr>
        <w:spacing w:after="0"/>
      </w:pPr>
      <w:r w:rsidRPr="009145DD">
        <w:t>znaleźć przybliżenie liczby zapisanej przy użyciu potęgi i przedstawić je (używając kalkulatora) w notacji wykładniczej;</w:t>
      </w:r>
    </w:p>
    <w:p w14:paraId="35AA0448" w14:textId="77777777" w:rsidR="00CD41E7" w:rsidRPr="009145DD" w:rsidRDefault="00CD41E7" w:rsidP="008514FC">
      <w:pPr>
        <w:pStyle w:val="Akapitzlist"/>
        <w:numPr>
          <w:ilvl w:val="0"/>
          <w:numId w:val="3"/>
        </w:numPr>
        <w:spacing w:after="0"/>
      </w:pPr>
      <w:r w:rsidRPr="009145DD">
        <w:t>odróżnić zdanie logiczne od innej wypowiedzi i ocenić jego wartość logiczną;</w:t>
      </w:r>
    </w:p>
    <w:p w14:paraId="5673087C" w14:textId="77777777" w:rsidR="00CD41E7" w:rsidRPr="009145DD" w:rsidRDefault="00CD41E7" w:rsidP="008514FC">
      <w:pPr>
        <w:pStyle w:val="Akapitzlist"/>
        <w:numPr>
          <w:ilvl w:val="0"/>
          <w:numId w:val="3"/>
        </w:numPr>
        <w:spacing w:after="0"/>
      </w:pPr>
      <w:r w:rsidRPr="009145DD">
        <w:t>posługiwać się spójnikami logicznymi i wie, że potoczne rozumienie spójników „i” oraz „lub” może być inne niż znaczenie spójników logicznych „</w:t>
      </w:r>
      <w:r w:rsidRPr="009145DD">
        <w:sym w:font="Symbol" w:char="F0D9"/>
      </w:r>
      <w:r w:rsidRPr="009145DD">
        <w:t>” , „</w:t>
      </w:r>
      <w:r w:rsidRPr="009145DD">
        <w:sym w:font="Symbol" w:char="F0DA"/>
      </w:r>
      <w:r w:rsidRPr="009145DD">
        <w:t>”;</w:t>
      </w:r>
    </w:p>
    <w:p w14:paraId="16195E15" w14:textId="77777777" w:rsidR="00CD41E7" w:rsidRPr="009145DD" w:rsidRDefault="00CD41E7" w:rsidP="008514FC">
      <w:pPr>
        <w:pStyle w:val="Akapitzlist"/>
        <w:numPr>
          <w:ilvl w:val="0"/>
          <w:numId w:val="4"/>
        </w:numPr>
        <w:spacing w:after="0"/>
      </w:pPr>
      <w:r w:rsidRPr="009145DD">
        <w:t>zaprzeczać zdanie;</w:t>
      </w:r>
    </w:p>
    <w:p w14:paraId="663B07B8" w14:textId="77777777" w:rsidR="00CD41E7" w:rsidRPr="009145DD" w:rsidRDefault="00CD41E7" w:rsidP="008514FC">
      <w:pPr>
        <w:pStyle w:val="Akapitzlist"/>
        <w:numPr>
          <w:ilvl w:val="0"/>
          <w:numId w:val="4"/>
        </w:numPr>
        <w:spacing w:after="0"/>
      </w:pPr>
      <w:r w:rsidRPr="009145DD">
        <w:t>budować zdania złożone i oceniać ich wartość logiczną;</w:t>
      </w:r>
    </w:p>
    <w:p w14:paraId="01A4119D" w14:textId="77777777" w:rsidR="00CD41E7" w:rsidRPr="009145DD" w:rsidRDefault="00CD41E7" w:rsidP="008514FC">
      <w:pPr>
        <w:pStyle w:val="Akapitzlist"/>
        <w:numPr>
          <w:ilvl w:val="0"/>
          <w:numId w:val="4"/>
        </w:numPr>
        <w:spacing w:after="0"/>
      </w:pPr>
      <w:r w:rsidRPr="009145DD">
        <w:t>odróżniać definicję od twierdzenia;</w:t>
      </w:r>
    </w:p>
    <w:p w14:paraId="0E445981" w14:textId="77777777" w:rsidR="00CD41E7" w:rsidRPr="009145DD" w:rsidRDefault="00CD41E7" w:rsidP="008514FC">
      <w:pPr>
        <w:pStyle w:val="Akapitzlist"/>
        <w:numPr>
          <w:ilvl w:val="0"/>
          <w:numId w:val="4"/>
        </w:numPr>
        <w:spacing w:after="0"/>
      </w:pPr>
      <w:r w:rsidRPr="009145DD">
        <w:t>mając dane twierdzenie w postaci implikacji, zbudować twierdzenie odwrotne do danego twierdzenia;</w:t>
      </w:r>
    </w:p>
    <w:p w14:paraId="6F2A5672" w14:textId="77777777" w:rsidR="00CD41E7" w:rsidRPr="009145DD" w:rsidRDefault="00CD41E7" w:rsidP="008514FC">
      <w:pPr>
        <w:pStyle w:val="Akapitzlist"/>
        <w:numPr>
          <w:ilvl w:val="0"/>
          <w:numId w:val="4"/>
        </w:numPr>
        <w:spacing w:after="0"/>
      </w:pPr>
      <w:r w:rsidRPr="009145DD">
        <w:t>stosować określenia „dla każdego”, „dla pewnego”, „istnieje”, „dla dowolnego”;</w:t>
      </w:r>
    </w:p>
    <w:p w14:paraId="46433BAD" w14:textId="77777777" w:rsidR="00CD41E7" w:rsidRPr="009145DD" w:rsidRDefault="00CD41E7" w:rsidP="008514FC">
      <w:pPr>
        <w:pStyle w:val="Akapitzlist"/>
        <w:numPr>
          <w:ilvl w:val="0"/>
          <w:numId w:val="4"/>
        </w:numPr>
        <w:spacing w:after="0"/>
      </w:pPr>
      <w:r w:rsidRPr="009145DD">
        <w:t>stosować poznane prawa logiczne;</w:t>
      </w:r>
    </w:p>
    <w:p w14:paraId="1C553F6E" w14:textId="77777777" w:rsidR="00CD41E7" w:rsidRPr="009145DD" w:rsidRDefault="00CD41E7" w:rsidP="008514FC">
      <w:pPr>
        <w:pStyle w:val="Akapitzlist"/>
        <w:numPr>
          <w:ilvl w:val="0"/>
          <w:numId w:val="7"/>
        </w:numPr>
        <w:spacing w:after="0"/>
      </w:pPr>
      <w:r w:rsidRPr="009145DD">
        <w:t>dowodzić twierdzenia, posługując się dowodem wprost;</w:t>
      </w:r>
    </w:p>
    <w:p w14:paraId="0D6F21CD" w14:textId="77777777" w:rsidR="00CD41E7" w:rsidRPr="009145DD" w:rsidRDefault="00CD41E7" w:rsidP="008514FC">
      <w:pPr>
        <w:pStyle w:val="Akapitzlist"/>
        <w:numPr>
          <w:ilvl w:val="0"/>
          <w:numId w:val="7"/>
        </w:numPr>
        <w:spacing w:after="0"/>
      </w:pPr>
      <w:r w:rsidRPr="009145DD">
        <w:t>dowodzić twierdzenia, posługując się dowodem nie wprost;</w:t>
      </w:r>
    </w:p>
    <w:p w14:paraId="7B7069D8" w14:textId="77777777" w:rsidR="00CD41E7" w:rsidRPr="009145DD" w:rsidRDefault="00CD41E7" w:rsidP="008514FC">
      <w:pPr>
        <w:pStyle w:val="Akapitzlist"/>
        <w:numPr>
          <w:ilvl w:val="0"/>
          <w:numId w:val="7"/>
        </w:numPr>
        <w:spacing w:after="0"/>
      </w:pPr>
      <w:r w:rsidRPr="009145DD">
        <w:t>sprawnie przekształcać wzory stosowane w matematyce, fizyce, chemii;</w:t>
      </w:r>
    </w:p>
    <w:p w14:paraId="22998266" w14:textId="77777777" w:rsidR="00CD41E7" w:rsidRPr="009145DD" w:rsidRDefault="00CD41E7" w:rsidP="008514FC">
      <w:pPr>
        <w:pStyle w:val="Akapitzlist"/>
        <w:numPr>
          <w:ilvl w:val="0"/>
          <w:numId w:val="7"/>
        </w:numPr>
        <w:spacing w:after="0"/>
      </w:pPr>
      <w:r w:rsidRPr="009145DD">
        <w:t>obliczać średnią arytmetyczną, geometryczną, ważoną i harmoniczną.</w:t>
      </w:r>
    </w:p>
    <w:p w14:paraId="762C5180" w14:textId="77777777" w:rsidR="00CD41E7" w:rsidRPr="009145DD" w:rsidRDefault="00CD41E7" w:rsidP="00CD41E7">
      <w:pPr>
        <w:spacing w:after="0"/>
      </w:pPr>
    </w:p>
    <w:p w14:paraId="1D3FA286" w14:textId="77777777" w:rsidR="0052575F" w:rsidRPr="009145DD" w:rsidRDefault="0052575F" w:rsidP="0052575F">
      <w:pPr>
        <w:spacing w:after="0"/>
        <w:ind w:firstLine="360"/>
      </w:pPr>
      <w:r w:rsidRPr="009145DD">
        <w:rPr>
          <w:b/>
        </w:rPr>
        <w:lastRenderedPageBreak/>
        <w:t xml:space="preserve">3. Funkcje i ich własności </w:t>
      </w:r>
      <w:r w:rsidRPr="009145DD">
        <w:t>(18 godzin)</w:t>
      </w:r>
    </w:p>
    <w:p w14:paraId="2D4AAE72" w14:textId="77777777" w:rsidR="0052575F" w:rsidRPr="009145DD" w:rsidRDefault="0052575F" w:rsidP="0052575F">
      <w:pPr>
        <w:spacing w:after="0"/>
      </w:pPr>
      <w:r w:rsidRPr="009145DD">
        <w:rPr>
          <w:u w:val="single"/>
        </w:rPr>
        <w:t>Cele edukacyjne</w:t>
      </w:r>
    </w:p>
    <w:p w14:paraId="251314FF" w14:textId="77777777" w:rsidR="0052575F" w:rsidRPr="009145DD" w:rsidRDefault="0052575F" w:rsidP="0052575F">
      <w:pPr>
        <w:spacing w:after="0"/>
      </w:pPr>
      <w:r w:rsidRPr="009145DD">
        <w:rPr>
          <w:u w:val="single"/>
        </w:rPr>
        <w:t>Uczeń:</w:t>
      </w:r>
    </w:p>
    <w:p w14:paraId="68193C59" w14:textId="77777777" w:rsidR="0052575F" w:rsidRPr="009145DD" w:rsidRDefault="0052575F" w:rsidP="008514FC">
      <w:pPr>
        <w:pStyle w:val="Akapitzlist"/>
        <w:numPr>
          <w:ilvl w:val="0"/>
          <w:numId w:val="14"/>
        </w:numPr>
        <w:spacing w:after="0"/>
      </w:pPr>
      <w:r w:rsidRPr="009145DD">
        <w:t>pozna pojęcie funkcji;</w:t>
      </w:r>
    </w:p>
    <w:p w14:paraId="2B2D07A3" w14:textId="77777777" w:rsidR="0052575F" w:rsidRPr="009145DD" w:rsidRDefault="0052575F" w:rsidP="008514FC">
      <w:pPr>
        <w:pStyle w:val="Akapitzlist"/>
        <w:numPr>
          <w:ilvl w:val="0"/>
          <w:numId w:val="14"/>
        </w:numPr>
        <w:spacing w:after="0"/>
      </w:pPr>
      <w:r w:rsidRPr="009145DD">
        <w:t>pozna różne sposoby opisywania funkcji (graf, wzór, tabela, wykres, opis słowny);</w:t>
      </w:r>
    </w:p>
    <w:p w14:paraId="798AC1DE" w14:textId="77777777" w:rsidR="0052575F" w:rsidRPr="009145DD" w:rsidRDefault="0052575F" w:rsidP="008514FC">
      <w:pPr>
        <w:pStyle w:val="Akapitzlist"/>
        <w:numPr>
          <w:ilvl w:val="0"/>
          <w:numId w:val="14"/>
        </w:numPr>
        <w:spacing w:after="0"/>
      </w:pPr>
      <w:r w:rsidRPr="009145DD">
        <w:t>pozna takie pojęcia, jak: dziedzina, zbiór wartości, miejsce zerowe funkcji liczbowej;</w:t>
      </w:r>
    </w:p>
    <w:p w14:paraId="5B3C50B1" w14:textId="77777777" w:rsidR="0052575F" w:rsidRPr="009145DD" w:rsidRDefault="0052575F" w:rsidP="008514FC">
      <w:pPr>
        <w:pStyle w:val="Akapitzlist"/>
        <w:numPr>
          <w:ilvl w:val="0"/>
          <w:numId w:val="14"/>
        </w:numPr>
        <w:spacing w:after="0"/>
      </w:pPr>
      <w:r w:rsidRPr="009145DD">
        <w:t>pozna pojęcie monotoniczności funkcji;</w:t>
      </w:r>
    </w:p>
    <w:p w14:paraId="33F077A2" w14:textId="77777777" w:rsidR="0052575F" w:rsidRPr="009145DD" w:rsidRDefault="0052575F" w:rsidP="008514FC">
      <w:pPr>
        <w:pStyle w:val="Akapitzlist"/>
        <w:numPr>
          <w:ilvl w:val="0"/>
          <w:numId w:val="14"/>
        </w:numPr>
        <w:spacing w:after="0"/>
      </w:pPr>
      <w:r w:rsidRPr="009145DD">
        <w:t>pozna pojęcie różnowartościowości funkcji;</w:t>
      </w:r>
    </w:p>
    <w:p w14:paraId="2B2A59D2" w14:textId="77777777" w:rsidR="003E4D19" w:rsidRPr="009145DD" w:rsidRDefault="003E4D19" w:rsidP="008514FC">
      <w:pPr>
        <w:pStyle w:val="Akapitzlist"/>
        <w:numPr>
          <w:ilvl w:val="0"/>
          <w:numId w:val="14"/>
        </w:numPr>
        <w:spacing w:after="0"/>
      </w:pPr>
      <w:r w:rsidRPr="009145DD">
        <w:t>pozna pojęcie funkcji parzystej i funkcji nieparzystej;</w:t>
      </w:r>
    </w:p>
    <w:p w14:paraId="12C48A35" w14:textId="77777777" w:rsidR="0052575F" w:rsidRPr="009145DD" w:rsidRDefault="0052575F" w:rsidP="008514FC">
      <w:pPr>
        <w:pStyle w:val="Akapitzlist"/>
        <w:numPr>
          <w:ilvl w:val="0"/>
          <w:numId w:val="14"/>
        </w:numPr>
        <w:spacing w:after="0"/>
      </w:pPr>
      <w:r w:rsidRPr="009145DD">
        <w:t>pozna pojęcie najmniejszej i największej wartości funkcji;</w:t>
      </w:r>
    </w:p>
    <w:p w14:paraId="18F6E095" w14:textId="77777777" w:rsidR="0052575F" w:rsidRPr="009145DD" w:rsidRDefault="0052575F" w:rsidP="008514FC">
      <w:pPr>
        <w:pStyle w:val="Akapitzlist"/>
        <w:numPr>
          <w:ilvl w:val="0"/>
          <w:numId w:val="14"/>
        </w:numPr>
        <w:spacing w:after="0"/>
      </w:pPr>
      <w:r w:rsidRPr="009145DD">
        <w:t>nauczy się odczytywać własności funkcji na podstawie jej wykresu;</w:t>
      </w:r>
    </w:p>
    <w:p w14:paraId="521278FD" w14:textId="77777777" w:rsidR="003E4D19" w:rsidRPr="009145DD" w:rsidRDefault="003E4D19" w:rsidP="008514FC">
      <w:pPr>
        <w:pStyle w:val="Akapitzlist"/>
        <w:numPr>
          <w:ilvl w:val="0"/>
          <w:numId w:val="14"/>
        </w:numPr>
        <w:spacing w:after="0"/>
      </w:pPr>
      <w:r w:rsidRPr="009145DD">
        <w:t>nauczy się szkicować wykresy funkcji o zadanych własnościach;</w:t>
      </w:r>
    </w:p>
    <w:p w14:paraId="29B858FB" w14:textId="77777777" w:rsidR="00CA4615" w:rsidRPr="009145DD" w:rsidRDefault="0052575F" w:rsidP="00CA4615">
      <w:pPr>
        <w:pStyle w:val="Akapitzlist"/>
        <w:numPr>
          <w:ilvl w:val="0"/>
          <w:numId w:val="14"/>
        </w:numPr>
        <w:spacing w:after="0"/>
      </w:pPr>
      <w:r w:rsidRPr="009145DD">
        <w:t>nauczy się opisywać, interpretować i przetwarzać info</w:t>
      </w:r>
      <w:r w:rsidR="006B54F0">
        <w:t xml:space="preserve">rmacje wyrażone w postaci wzoru, tabeli </w:t>
      </w:r>
      <w:r w:rsidRPr="009145DD">
        <w:t>l</w:t>
      </w:r>
      <w:r w:rsidR="00153468" w:rsidRPr="009145DD">
        <w:t>ub wykresu funkcji</w:t>
      </w:r>
      <w:r w:rsidR="00CA4615">
        <w:t>, również w sytuacjach wielokrotnego użycia tego samego źródła informacji lub kilku źródeł jednocześnie.</w:t>
      </w:r>
    </w:p>
    <w:p w14:paraId="203A4B36" w14:textId="77777777" w:rsidR="0052575F" w:rsidRPr="009145DD" w:rsidRDefault="0052575F" w:rsidP="0052575F">
      <w:pPr>
        <w:spacing w:after="0"/>
      </w:pPr>
    </w:p>
    <w:p w14:paraId="776408AB" w14:textId="77777777" w:rsidR="0052575F" w:rsidRPr="009145DD" w:rsidRDefault="0052575F" w:rsidP="0052575F">
      <w:pPr>
        <w:spacing w:after="0"/>
      </w:pPr>
      <w:r w:rsidRPr="009145DD">
        <w:rPr>
          <w:u w:val="single"/>
        </w:rPr>
        <w:t>Założone osiągnięcia ucznia</w:t>
      </w:r>
    </w:p>
    <w:p w14:paraId="53AD6ED9" w14:textId="77777777" w:rsidR="0052575F" w:rsidRPr="009145DD" w:rsidRDefault="0052575F" w:rsidP="0052575F">
      <w:pPr>
        <w:spacing w:after="0"/>
      </w:pPr>
      <w:r w:rsidRPr="009145DD">
        <w:t>Uczeń potrafi:</w:t>
      </w:r>
    </w:p>
    <w:p w14:paraId="3F8255DF" w14:textId="77777777" w:rsidR="0052575F" w:rsidRPr="009145DD" w:rsidRDefault="0052575F" w:rsidP="008514FC">
      <w:pPr>
        <w:pStyle w:val="Akapitzlist"/>
        <w:numPr>
          <w:ilvl w:val="0"/>
          <w:numId w:val="15"/>
        </w:numPr>
        <w:spacing w:after="0"/>
      </w:pPr>
      <w:r w:rsidRPr="009145DD">
        <w:t>odróżnić przyporządkowanie, które jest funkcją, od przyporządkowania, które funkcją nie jest;</w:t>
      </w:r>
    </w:p>
    <w:p w14:paraId="06251A17" w14:textId="77777777" w:rsidR="0052575F" w:rsidRPr="009145DD" w:rsidRDefault="0052575F" w:rsidP="008514FC">
      <w:pPr>
        <w:pStyle w:val="Akapitzlist"/>
        <w:numPr>
          <w:ilvl w:val="0"/>
          <w:numId w:val="15"/>
        </w:numPr>
        <w:spacing w:after="0"/>
      </w:pPr>
      <w:r w:rsidRPr="009145DD">
        <w:t>opisywać funkcje na różne sposoby (grafem, wzorem, tabelką, wykresem, opisem słownym);</w:t>
      </w:r>
    </w:p>
    <w:p w14:paraId="5866A22C" w14:textId="77777777" w:rsidR="0052575F" w:rsidRPr="009145DD" w:rsidRDefault="0052575F" w:rsidP="008514FC">
      <w:pPr>
        <w:pStyle w:val="Akapitzlist"/>
        <w:numPr>
          <w:ilvl w:val="0"/>
          <w:numId w:val="15"/>
        </w:numPr>
        <w:spacing w:after="0"/>
      </w:pPr>
      <w:r w:rsidRPr="009145DD">
        <w:t>wskazać wykres funkcji liczbowej;</w:t>
      </w:r>
    </w:p>
    <w:p w14:paraId="74684633" w14:textId="77777777" w:rsidR="0052575F" w:rsidRPr="009145DD" w:rsidRDefault="0052575F" w:rsidP="008514FC">
      <w:pPr>
        <w:pStyle w:val="Akapitzlist"/>
        <w:numPr>
          <w:ilvl w:val="0"/>
          <w:numId w:val="15"/>
        </w:numPr>
        <w:spacing w:after="0"/>
      </w:pPr>
      <w:r w:rsidRPr="009145DD">
        <w:t>wyznaczyć dziedzinę funkcji liczbowej;</w:t>
      </w:r>
    </w:p>
    <w:p w14:paraId="5F5A1906" w14:textId="77777777" w:rsidR="0052575F" w:rsidRPr="009145DD" w:rsidRDefault="0052575F" w:rsidP="008514FC">
      <w:pPr>
        <w:pStyle w:val="Akapitzlist"/>
        <w:numPr>
          <w:ilvl w:val="0"/>
          <w:numId w:val="15"/>
        </w:numPr>
        <w:spacing w:after="0"/>
      </w:pPr>
      <w:r w:rsidRPr="009145DD">
        <w:t>określić zbiór wartości funkcji (proste przykłady);</w:t>
      </w:r>
    </w:p>
    <w:p w14:paraId="1E7ED6D2" w14:textId="77777777" w:rsidR="0052575F" w:rsidRPr="009145DD" w:rsidRDefault="0052575F" w:rsidP="008514FC">
      <w:pPr>
        <w:pStyle w:val="Akapitzlist"/>
        <w:numPr>
          <w:ilvl w:val="0"/>
          <w:numId w:val="15"/>
        </w:numPr>
        <w:spacing w:after="0"/>
      </w:pPr>
      <w:r w:rsidRPr="009145DD">
        <w:t>obliczyć ze wzoru funkcji jej wartość dla danego argumentu;</w:t>
      </w:r>
    </w:p>
    <w:p w14:paraId="0303EF63" w14:textId="77777777" w:rsidR="0052575F" w:rsidRPr="009145DD" w:rsidRDefault="0052575F" w:rsidP="008514FC">
      <w:pPr>
        <w:pStyle w:val="Akapitzlist"/>
        <w:numPr>
          <w:ilvl w:val="0"/>
          <w:numId w:val="15"/>
        </w:numPr>
        <w:spacing w:after="0"/>
      </w:pPr>
      <w:r w:rsidRPr="009145DD">
        <w:t>obliczyć argument funkcji, gdy dana jest wartość funkcji dla tego argumentu;</w:t>
      </w:r>
    </w:p>
    <w:p w14:paraId="49036C2D" w14:textId="77777777" w:rsidR="0052575F" w:rsidRPr="009145DD" w:rsidRDefault="0052575F" w:rsidP="008514FC">
      <w:pPr>
        <w:pStyle w:val="Akapitzlist"/>
        <w:numPr>
          <w:ilvl w:val="0"/>
          <w:numId w:val="15"/>
        </w:numPr>
        <w:spacing w:after="0"/>
      </w:pPr>
      <w:r w:rsidRPr="009145DD">
        <w:t>obliczyć miejsca zerowe funkcji;</w:t>
      </w:r>
    </w:p>
    <w:p w14:paraId="2359D192" w14:textId="77777777" w:rsidR="0052575F" w:rsidRPr="009145DD" w:rsidRDefault="0052575F" w:rsidP="008514FC">
      <w:pPr>
        <w:pStyle w:val="Akapitzlist"/>
        <w:numPr>
          <w:ilvl w:val="0"/>
          <w:numId w:val="15"/>
        </w:numPr>
        <w:spacing w:after="0"/>
      </w:pPr>
      <w:r w:rsidRPr="009145DD">
        <w:t>określić na podstawie wykresu funkcji: dziedzinę, zbiór wartości, miejsca zerowe, wartość największą i najmniejszą funkcji, maksymalne przedziały, w których funkcja rośnie (maleje, jest stała) oraz zbiory, w których funkcja przyjmuje wartości dodatnie (ujemne);</w:t>
      </w:r>
    </w:p>
    <w:p w14:paraId="47C982A3" w14:textId="77777777" w:rsidR="0052575F" w:rsidRPr="009145DD" w:rsidRDefault="0052575F" w:rsidP="008514FC">
      <w:pPr>
        <w:pStyle w:val="Akapitzlist"/>
        <w:numPr>
          <w:ilvl w:val="0"/>
          <w:numId w:val="15"/>
        </w:numPr>
        <w:spacing w:after="0"/>
      </w:pPr>
      <w:r w:rsidRPr="009145DD">
        <w:t>określić na podstawie wykresu, czy dana funkcja jest różnowartościowa;</w:t>
      </w:r>
    </w:p>
    <w:p w14:paraId="18A594B0" w14:textId="77777777" w:rsidR="003E4D19" w:rsidRPr="009145DD" w:rsidRDefault="003E4D19" w:rsidP="008514FC">
      <w:pPr>
        <w:pStyle w:val="Akapitzlist"/>
        <w:numPr>
          <w:ilvl w:val="0"/>
          <w:numId w:val="15"/>
        </w:numPr>
        <w:spacing w:after="0"/>
      </w:pPr>
      <w:r w:rsidRPr="009145DD">
        <w:t>zbadać parzystość funkcji;</w:t>
      </w:r>
    </w:p>
    <w:p w14:paraId="2345E5E0" w14:textId="77777777" w:rsidR="0052575F" w:rsidRPr="009145DD" w:rsidRDefault="0052575F" w:rsidP="008514FC">
      <w:pPr>
        <w:pStyle w:val="Akapitzlist"/>
        <w:numPr>
          <w:ilvl w:val="0"/>
          <w:numId w:val="15"/>
        </w:numPr>
        <w:spacing w:after="0"/>
      </w:pPr>
      <w:r w:rsidRPr="009145DD">
        <w:t>podać opis matematyczny zależności dwóch zmiennych w postaci funkcji;</w:t>
      </w:r>
    </w:p>
    <w:p w14:paraId="4B909638" w14:textId="77777777" w:rsidR="003E4D19" w:rsidRPr="009145DD" w:rsidRDefault="003E4D19" w:rsidP="008514FC">
      <w:pPr>
        <w:pStyle w:val="Akapitzlist"/>
        <w:numPr>
          <w:ilvl w:val="0"/>
          <w:numId w:val="15"/>
        </w:numPr>
        <w:spacing w:after="0"/>
      </w:pPr>
      <w:r w:rsidRPr="009145DD">
        <w:t>szkicować wykresy funkcji o zadanych własnościach;</w:t>
      </w:r>
    </w:p>
    <w:p w14:paraId="04DFC601" w14:textId="77777777" w:rsidR="0052575F" w:rsidRPr="009145DD" w:rsidRDefault="0052575F" w:rsidP="008514FC">
      <w:pPr>
        <w:pStyle w:val="Akapitzlist"/>
        <w:numPr>
          <w:ilvl w:val="0"/>
          <w:numId w:val="15"/>
        </w:numPr>
        <w:spacing w:after="0"/>
      </w:pPr>
      <w:r w:rsidRPr="009145DD">
        <w:t>odczytywać i interpretować informacje na podstawie wykresów funkcji, dotyczące różnych zjawisk, np. przyrodniczych, ekonomicznych, socjologicznych, fizycznych, chemicznych;</w:t>
      </w:r>
    </w:p>
    <w:p w14:paraId="17BBB7CF" w14:textId="77777777" w:rsidR="0052575F" w:rsidRPr="009145DD" w:rsidRDefault="0052575F" w:rsidP="008514FC">
      <w:pPr>
        <w:pStyle w:val="Akapitzlist"/>
        <w:numPr>
          <w:ilvl w:val="0"/>
          <w:numId w:val="15"/>
        </w:numPr>
        <w:spacing w:after="0"/>
      </w:pPr>
      <w:r w:rsidRPr="009145DD">
        <w:t>przetwarzać informacje wyrażone w postaci wz</w:t>
      </w:r>
      <w:r w:rsidR="00CA4615">
        <w:t>oru funkcji</w:t>
      </w:r>
      <w:r w:rsidR="006B54F0">
        <w:t>, tabeli</w:t>
      </w:r>
      <w:r w:rsidR="00CA4615">
        <w:t xml:space="preserve"> lub wykresu funkcji, również w sytuacjach wielokrotnego użycia tego samego źródła informacji lub kilku źródeł jednocześnie.</w:t>
      </w:r>
    </w:p>
    <w:p w14:paraId="17873075" w14:textId="77777777" w:rsidR="0052575F" w:rsidRPr="009145DD" w:rsidRDefault="0052575F" w:rsidP="0052575F">
      <w:pPr>
        <w:spacing w:after="0"/>
      </w:pPr>
    </w:p>
    <w:p w14:paraId="385AAB15" w14:textId="77777777" w:rsidR="0052575F" w:rsidRPr="009145DD" w:rsidRDefault="0052575F" w:rsidP="0052575F">
      <w:pPr>
        <w:spacing w:after="0"/>
        <w:ind w:firstLine="360"/>
      </w:pPr>
      <w:r w:rsidRPr="009145DD">
        <w:rPr>
          <w:b/>
        </w:rPr>
        <w:t xml:space="preserve">4. Funkcja liniowa </w:t>
      </w:r>
      <w:r w:rsidRPr="009145DD">
        <w:t>(9 godzin)</w:t>
      </w:r>
    </w:p>
    <w:p w14:paraId="09620F69" w14:textId="77777777" w:rsidR="0052575F" w:rsidRPr="009145DD" w:rsidRDefault="0052575F" w:rsidP="0052575F">
      <w:pPr>
        <w:spacing w:after="0"/>
        <w:rPr>
          <w:u w:val="single"/>
        </w:rPr>
      </w:pPr>
      <w:r w:rsidRPr="009145DD">
        <w:rPr>
          <w:u w:val="single"/>
        </w:rPr>
        <w:t>Cele edukacyjne</w:t>
      </w:r>
    </w:p>
    <w:p w14:paraId="11F5ED43" w14:textId="77777777" w:rsidR="0052575F" w:rsidRPr="009145DD" w:rsidRDefault="0052575F" w:rsidP="0052575F">
      <w:pPr>
        <w:spacing w:after="0"/>
      </w:pPr>
      <w:r w:rsidRPr="009145DD">
        <w:rPr>
          <w:u w:val="single"/>
        </w:rPr>
        <w:t>Uczeń:</w:t>
      </w:r>
    </w:p>
    <w:p w14:paraId="229BED12" w14:textId="77777777" w:rsidR="0052575F" w:rsidRPr="009145DD" w:rsidRDefault="0052575F" w:rsidP="008514FC">
      <w:pPr>
        <w:pStyle w:val="Akapitzlist"/>
        <w:numPr>
          <w:ilvl w:val="0"/>
          <w:numId w:val="18"/>
        </w:numPr>
        <w:spacing w:after="0"/>
      </w:pPr>
      <w:r w:rsidRPr="009145DD">
        <w:t>przypomni sobie definicję proporcjonalności prostej;</w:t>
      </w:r>
    </w:p>
    <w:p w14:paraId="52E29B30" w14:textId="77777777" w:rsidR="0052575F" w:rsidRPr="009145DD" w:rsidRDefault="0052575F" w:rsidP="008514FC">
      <w:pPr>
        <w:pStyle w:val="Akapitzlist"/>
        <w:numPr>
          <w:ilvl w:val="0"/>
          <w:numId w:val="18"/>
        </w:numPr>
        <w:spacing w:after="0"/>
      </w:pPr>
      <w:r w:rsidRPr="009145DD">
        <w:lastRenderedPageBreak/>
        <w:t>pozna definicję funkcji liniowej;</w:t>
      </w:r>
    </w:p>
    <w:p w14:paraId="5A685D7F" w14:textId="77777777" w:rsidR="0052575F" w:rsidRPr="009145DD" w:rsidRDefault="0052575F" w:rsidP="008514FC">
      <w:pPr>
        <w:pStyle w:val="Akapitzlist"/>
        <w:numPr>
          <w:ilvl w:val="0"/>
          <w:numId w:val="18"/>
        </w:numPr>
        <w:spacing w:after="0"/>
      </w:pPr>
      <w:r w:rsidRPr="009145DD">
        <w:t>pozna znaczenie współczynników we wzorze funkcji liniowej;</w:t>
      </w:r>
    </w:p>
    <w:p w14:paraId="70D7C1E7" w14:textId="77777777" w:rsidR="0052575F" w:rsidRPr="009145DD" w:rsidRDefault="0052575F" w:rsidP="008514FC">
      <w:pPr>
        <w:pStyle w:val="Akapitzlist"/>
        <w:numPr>
          <w:ilvl w:val="0"/>
          <w:numId w:val="18"/>
        </w:numPr>
        <w:spacing w:after="0"/>
      </w:pPr>
      <w:r w:rsidRPr="009145DD">
        <w:t>nauczy się szkicować wykres funkcji liniowej;</w:t>
      </w:r>
    </w:p>
    <w:p w14:paraId="2036A2EC" w14:textId="77777777" w:rsidR="0052575F" w:rsidRPr="009145DD" w:rsidRDefault="0052575F" w:rsidP="008514FC">
      <w:pPr>
        <w:pStyle w:val="Akapitzlist"/>
        <w:numPr>
          <w:ilvl w:val="0"/>
          <w:numId w:val="18"/>
        </w:numPr>
        <w:spacing w:after="0"/>
      </w:pPr>
      <w:r w:rsidRPr="009145DD">
        <w:t>pozna własności funkcji liniowej;</w:t>
      </w:r>
    </w:p>
    <w:p w14:paraId="6B14EFB4" w14:textId="77777777" w:rsidR="0052575F" w:rsidRPr="009145DD" w:rsidRDefault="0052575F" w:rsidP="008514FC">
      <w:pPr>
        <w:pStyle w:val="Akapitzlist"/>
        <w:numPr>
          <w:ilvl w:val="0"/>
          <w:numId w:val="18"/>
        </w:numPr>
        <w:spacing w:after="0"/>
      </w:pPr>
      <w:r w:rsidRPr="009145DD">
        <w:t>nauczy się stosować wiadomości o funkcji liniowej do opisu zjawisk z życia codziennego</w:t>
      </w:r>
      <w:r w:rsidR="00135346" w:rsidRPr="009145DD">
        <w:t>.</w:t>
      </w:r>
    </w:p>
    <w:p w14:paraId="1D3CC088" w14:textId="77777777" w:rsidR="0052575F" w:rsidRPr="009145DD" w:rsidRDefault="0052575F" w:rsidP="0052575F">
      <w:pPr>
        <w:spacing w:after="0"/>
        <w:rPr>
          <w:u w:val="single"/>
        </w:rPr>
      </w:pPr>
    </w:p>
    <w:p w14:paraId="3EB2E9DD" w14:textId="77777777" w:rsidR="0052575F" w:rsidRPr="009145DD" w:rsidRDefault="0052575F" w:rsidP="0052575F">
      <w:pPr>
        <w:spacing w:after="0"/>
        <w:rPr>
          <w:u w:val="single"/>
        </w:rPr>
      </w:pPr>
      <w:r w:rsidRPr="009145DD">
        <w:rPr>
          <w:u w:val="single"/>
        </w:rPr>
        <w:t>Założone osiągnięcia ucznia</w:t>
      </w:r>
    </w:p>
    <w:p w14:paraId="70C28F8F" w14:textId="77777777" w:rsidR="0052575F" w:rsidRPr="009145DD" w:rsidRDefault="0052575F" w:rsidP="0052575F">
      <w:pPr>
        <w:spacing w:after="0"/>
      </w:pPr>
      <w:r w:rsidRPr="009145DD">
        <w:t>Uczeń potrafi:</w:t>
      </w:r>
    </w:p>
    <w:p w14:paraId="730A5DB4" w14:textId="77777777" w:rsidR="0052575F" w:rsidRPr="009145DD" w:rsidRDefault="0052575F" w:rsidP="008514FC">
      <w:pPr>
        <w:pStyle w:val="Akapitzlist"/>
        <w:numPr>
          <w:ilvl w:val="0"/>
          <w:numId w:val="19"/>
        </w:numPr>
        <w:spacing w:after="0"/>
      </w:pPr>
      <w:r w:rsidRPr="009145DD">
        <w:t>wskazać wielkości wprost proporcjonalne oraz określić współczynnik proporcjonalności;</w:t>
      </w:r>
    </w:p>
    <w:p w14:paraId="6FB9ACDC" w14:textId="77777777" w:rsidR="0052575F" w:rsidRPr="009145DD" w:rsidRDefault="0052575F" w:rsidP="008514FC">
      <w:pPr>
        <w:pStyle w:val="Akapitzlist"/>
        <w:numPr>
          <w:ilvl w:val="0"/>
          <w:numId w:val="19"/>
        </w:numPr>
        <w:spacing w:after="0"/>
      </w:pPr>
      <w:r w:rsidRPr="009145DD">
        <w:t>zastosować proporcjonalność prostą w rozwiązywaniu zadań;</w:t>
      </w:r>
    </w:p>
    <w:p w14:paraId="41297878" w14:textId="77777777" w:rsidR="0052575F" w:rsidRPr="009145DD" w:rsidRDefault="0052575F" w:rsidP="008514FC">
      <w:pPr>
        <w:pStyle w:val="Akapitzlist"/>
        <w:numPr>
          <w:ilvl w:val="0"/>
          <w:numId w:val="19"/>
        </w:numPr>
        <w:spacing w:after="0"/>
      </w:pPr>
      <w:r w:rsidRPr="009145DD">
        <w:t>sporządzić wykres funkcji liniowej i odczytać własności funkcji na podstawie jej wykresu;</w:t>
      </w:r>
    </w:p>
    <w:p w14:paraId="6EFF79DE" w14:textId="77777777" w:rsidR="0052575F" w:rsidRPr="009145DD" w:rsidRDefault="0052575F" w:rsidP="008514FC">
      <w:pPr>
        <w:pStyle w:val="Akapitzlist"/>
        <w:numPr>
          <w:ilvl w:val="0"/>
          <w:numId w:val="19"/>
        </w:numPr>
        <w:spacing w:after="0"/>
      </w:pPr>
      <w:r w:rsidRPr="009145DD">
        <w:t>znaleźć wzór funkcji liniowej o zadanych własnościach;</w:t>
      </w:r>
    </w:p>
    <w:p w14:paraId="59F33787" w14:textId="77777777" w:rsidR="0052575F" w:rsidRPr="009145DD" w:rsidRDefault="0052575F" w:rsidP="008514FC">
      <w:pPr>
        <w:pStyle w:val="Akapitzlist"/>
        <w:numPr>
          <w:ilvl w:val="0"/>
          <w:numId w:val="19"/>
        </w:numPr>
        <w:spacing w:after="0"/>
      </w:pPr>
      <w:r w:rsidRPr="009145DD">
        <w:t>wykorzystać interpretację współczynników występujących we wzorze funkcji liniowej w roz</w:t>
      </w:r>
      <w:r w:rsidRPr="009145DD">
        <w:softHyphen/>
        <w:t>wiązywaniu zadań;</w:t>
      </w:r>
    </w:p>
    <w:p w14:paraId="62A615E0" w14:textId="77777777" w:rsidR="0052575F" w:rsidRPr="009145DD" w:rsidRDefault="0052575F" w:rsidP="008514FC">
      <w:pPr>
        <w:pStyle w:val="Akapitzlist"/>
        <w:numPr>
          <w:ilvl w:val="0"/>
          <w:numId w:val="19"/>
        </w:numPr>
        <w:spacing w:after="0"/>
      </w:pPr>
      <w:r w:rsidRPr="009145DD">
        <w:t>stosować pojęcie funkcji liniowej do opisywania zjawisk z życia codzien</w:t>
      </w:r>
      <w:r w:rsidR="00582316" w:rsidRPr="009145DD">
        <w:t>nego.</w:t>
      </w:r>
    </w:p>
    <w:p w14:paraId="18A2186E" w14:textId="77777777" w:rsidR="0052575F" w:rsidRPr="009145DD" w:rsidRDefault="0052575F" w:rsidP="0052575F">
      <w:pPr>
        <w:pStyle w:val="Akapitzlist"/>
        <w:spacing w:after="0"/>
      </w:pPr>
    </w:p>
    <w:p w14:paraId="1D8FF693" w14:textId="77777777" w:rsidR="0052575F" w:rsidRPr="009145DD" w:rsidRDefault="0052575F" w:rsidP="0052575F">
      <w:pPr>
        <w:spacing w:after="0"/>
        <w:ind w:firstLine="360"/>
      </w:pPr>
      <w:r w:rsidRPr="009145DD">
        <w:rPr>
          <w:b/>
        </w:rPr>
        <w:t xml:space="preserve">5. Układy równań liniowych z dwiema niewiadomymi </w:t>
      </w:r>
      <w:r w:rsidRPr="009145DD">
        <w:t>(14 godzin)</w:t>
      </w:r>
    </w:p>
    <w:p w14:paraId="36F32B3D" w14:textId="77777777" w:rsidR="0052575F" w:rsidRPr="009145DD" w:rsidRDefault="0052575F" w:rsidP="0052575F">
      <w:pPr>
        <w:spacing w:after="0"/>
        <w:rPr>
          <w:u w:val="single"/>
        </w:rPr>
      </w:pPr>
      <w:r w:rsidRPr="009145DD">
        <w:rPr>
          <w:u w:val="single"/>
        </w:rPr>
        <w:t>Cele edukacyjne</w:t>
      </w:r>
    </w:p>
    <w:p w14:paraId="29CE81BA" w14:textId="77777777" w:rsidR="0052575F" w:rsidRPr="009145DD" w:rsidRDefault="0052575F" w:rsidP="0052575F">
      <w:pPr>
        <w:spacing w:after="0"/>
      </w:pPr>
      <w:r w:rsidRPr="009145DD">
        <w:rPr>
          <w:u w:val="single"/>
        </w:rPr>
        <w:t>Uczeń:</w:t>
      </w:r>
    </w:p>
    <w:p w14:paraId="725389BE" w14:textId="77777777" w:rsidR="0052575F" w:rsidRPr="009145DD" w:rsidRDefault="0052575F" w:rsidP="008514FC">
      <w:pPr>
        <w:pStyle w:val="Akapitzlist"/>
        <w:numPr>
          <w:ilvl w:val="0"/>
          <w:numId w:val="8"/>
        </w:numPr>
        <w:spacing w:after="0"/>
      </w:pPr>
      <w:r w:rsidRPr="009145DD">
        <w:t>pozna pojęcie równania pierwszego stopnia z dwiema niewiadomymi;</w:t>
      </w:r>
    </w:p>
    <w:p w14:paraId="09D841AD" w14:textId="77777777" w:rsidR="0052575F" w:rsidRPr="009145DD" w:rsidRDefault="0052575F" w:rsidP="008514FC">
      <w:pPr>
        <w:pStyle w:val="Akapitzlist"/>
        <w:numPr>
          <w:ilvl w:val="0"/>
          <w:numId w:val="8"/>
        </w:numPr>
        <w:spacing w:after="0"/>
      </w:pPr>
      <w:r w:rsidRPr="009145DD">
        <w:t>dowie się, czym jest układ równań stopnia pierwszego z dwiema niewiadomymi;</w:t>
      </w:r>
    </w:p>
    <w:p w14:paraId="485C42DE" w14:textId="77777777" w:rsidR="0052575F" w:rsidRPr="009145DD" w:rsidRDefault="0052575F" w:rsidP="008514FC">
      <w:pPr>
        <w:pStyle w:val="Akapitzlist"/>
        <w:numPr>
          <w:ilvl w:val="0"/>
          <w:numId w:val="8"/>
        </w:numPr>
        <w:spacing w:after="0"/>
      </w:pPr>
      <w:r w:rsidRPr="009145DD">
        <w:t>pozna metodę graficzną rozwiązywania układów równań;</w:t>
      </w:r>
    </w:p>
    <w:p w14:paraId="167E2142" w14:textId="77777777" w:rsidR="0052575F" w:rsidRPr="009145DD" w:rsidRDefault="0052575F" w:rsidP="008514FC">
      <w:pPr>
        <w:pStyle w:val="Akapitzlist"/>
        <w:numPr>
          <w:ilvl w:val="0"/>
          <w:numId w:val="8"/>
        </w:numPr>
        <w:spacing w:after="0"/>
      </w:pPr>
      <w:r w:rsidRPr="009145DD">
        <w:t>pozna metodę podstawiania;</w:t>
      </w:r>
    </w:p>
    <w:p w14:paraId="7FCE95F3" w14:textId="77777777" w:rsidR="0052575F" w:rsidRPr="009145DD" w:rsidRDefault="0052575F" w:rsidP="008514FC">
      <w:pPr>
        <w:pStyle w:val="Akapitzlist"/>
        <w:numPr>
          <w:ilvl w:val="0"/>
          <w:numId w:val="8"/>
        </w:numPr>
        <w:spacing w:after="0"/>
      </w:pPr>
      <w:r w:rsidRPr="009145DD">
        <w:t>pozna metodę przeciwnych współczynników;</w:t>
      </w:r>
    </w:p>
    <w:p w14:paraId="335B753A" w14:textId="77777777" w:rsidR="0052575F" w:rsidRPr="009145DD" w:rsidRDefault="0052575F" w:rsidP="008514FC">
      <w:pPr>
        <w:pStyle w:val="Akapitzlist"/>
        <w:numPr>
          <w:ilvl w:val="0"/>
          <w:numId w:val="8"/>
        </w:numPr>
        <w:spacing w:after="0"/>
      </w:pPr>
      <w:r w:rsidRPr="009145DD">
        <w:t>pozna zastosowanie układów równań w rozwiązywaniu zadań tekstowych.</w:t>
      </w:r>
    </w:p>
    <w:p w14:paraId="56AD05EA" w14:textId="77777777" w:rsidR="0052575F" w:rsidRPr="009145DD" w:rsidRDefault="0052575F" w:rsidP="0052575F">
      <w:pPr>
        <w:spacing w:after="0"/>
      </w:pPr>
    </w:p>
    <w:p w14:paraId="46C8C5AA" w14:textId="77777777" w:rsidR="0052575F" w:rsidRPr="009145DD" w:rsidRDefault="0052575F" w:rsidP="0052575F">
      <w:pPr>
        <w:spacing w:after="0"/>
        <w:rPr>
          <w:u w:val="single"/>
        </w:rPr>
      </w:pPr>
      <w:r w:rsidRPr="009145DD">
        <w:rPr>
          <w:u w:val="single"/>
        </w:rPr>
        <w:t>Założone osiągnięcia ucznia</w:t>
      </w:r>
    </w:p>
    <w:p w14:paraId="1F53D491" w14:textId="77777777" w:rsidR="0052575F" w:rsidRPr="009145DD" w:rsidRDefault="0052575F" w:rsidP="0052575F">
      <w:pPr>
        <w:spacing w:after="0"/>
      </w:pPr>
      <w:r w:rsidRPr="009145DD">
        <w:t>Uczeń potrafi:</w:t>
      </w:r>
    </w:p>
    <w:p w14:paraId="6E0E6EED" w14:textId="77777777" w:rsidR="0052575F" w:rsidRPr="009145DD" w:rsidRDefault="0052575F" w:rsidP="008514FC">
      <w:pPr>
        <w:pStyle w:val="Akapitzlist"/>
        <w:numPr>
          <w:ilvl w:val="0"/>
          <w:numId w:val="9"/>
        </w:numPr>
        <w:spacing w:after="0"/>
      </w:pPr>
      <w:r w:rsidRPr="009145DD">
        <w:t>rozwiązać układ równań pierwszego stopnia z dwiema niewiadomymi metodą graficzną, metodą podstawiania oraz metodą przeciwnych współczynników;</w:t>
      </w:r>
    </w:p>
    <w:p w14:paraId="3AC27967" w14:textId="77777777" w:rsidR="0052575F" w:rsidRPr="009145DD" w:rsidRDefault="0052575F" w:rsidP="008514FC">
      <w:pPr>
        <w:pStyle w:val="Akapitzlist"/>
        <w:numPr>
          <w:ilvl w:val="0"/>
          <w:numId w:val="9"/>
        </w:numPr>
        <w:spacing w:after="0"/>
      </w:pPr>
      <w:r w:rsidRPr="009145DD">
        <w:t>stosować układy równań pierwszego stopnia z dwiema niewiadomymi do rozwiązywania zadań tekstowych.</w:t>
      </w:r>
    </w:p>
    <w:p w14:paraId="51B82F45" w14:textId="77777777" w:rsidR="0052575F" w:rsidRPr="009145DD" w:rsidRDefault="0052575F" w:rsidP="0052575F">
      <w:pPr>
        <w:pStyle w:val="Akapitzlist"/>
        <w:spacing w:after="0"/>
      </w:pPr>
    </w:p>
    <w:p w14:paraId="21FA5584" w14:textId="77777777" w:rsidR="0052575F" w:rsidRPr="009145DD" w:rsidRDefault="0052575F" w:rsidP="0052575F">
      <w:pPr>
        <w:spacing w:after="0"/>
        <w:ind w:firstLine="360"/>
      </w:pPr>
      <w:r w:rsidRPr="009145DD">
        <w:rPr>
          <w:b/>
        </w:rPr>
        <w:t xml:space="preserve">6. Podstawowe własności wybranych funkcji </w:t>
      </w:r>
      <w:r w:rsidRPr="009145DD">
        <w:t>(9 godzin)</w:t>
      </w:r>
    </w:p>
    <w:p w14:paraId="1BAF6E90" w14:textId="77777777" w:rsidR="0052575F" w:rsidRPr="009145DD" w:rsidRDefault="0052575F" w:rsidP="0052575F">
      <w:pPr>
        <w:spacing w:after="0"/>
        <w:rPr>
          <w:u w:val="single"/>
        </w:rPr>
      </w:pPr>
      <w:r w:rsidRPr="009145DD">
        <w:rPr>
          <w:u w:val="single"/>
        </w:rPr>
        <w:t>Cele edukacyjne</w:t>
      </w:r>
    </w:p>
    <w:p w14:paraId="34315A56" w14:textId="77777777" w:rsidR="0052575F" w:rsidRPr="009145DD" w:rsidRDefault="0052575F" w:rsidP="0052575F">
      <w:pPr>
        <w:spacing w:after="0"/>
      </w:pPr>
      <w:r w:rsidRPr="009145DD">
        <w:rPr>
          <w:u w:val="single"/>
        </w:rPr>
        <w:t>Uczeń:</w:t>
      </w:r>
    </w:p>
    <w:p w14:paraId="64636EC8" w14:textId="77777777" w:rsidR="0052575F" w:rsidRPr="009145DD" w:rsidRDefault="0052575F" w:rsidP="008514FC">
      <w:pPr>
        <w:pStyle w:val="Akapitzlist"/>
        <w:numPr>
          <w:ilvl w:val="0"/>
          <w:numId w:val="8"/>
        </w:numPr>
        <w:spacing w:after="0"/>
      </w:pPr>
      <w:r w:rsidRPr="009145DD">
        <w:t>pozna definicję funkcji kwadratowej;</w:t>
      </w:r>
    </w:p>
    <w:p w14:paraId="559DCAD1" w14:textId="77777777" w:rsidR="0052575F" w:rsidRPr="009145DD" w:rsidRDefault="0052575F" w:rsidP="008514FC">
      <w:pPr>
        <w:pStyle w:val="Akapitzlist"/>
        <w:numPr>
          <w:ilvl w:val="0"/>
          <w:numId w:val="8"/>
        </w:numPr>
        <w:spacing w:after="0"/>
      </w:pPr>
      <w:r w:rsidRPr="009145DD">
        <w:t>nauczy się zapisywać wzór funkcji kwadratowej w postaci kanonicznej;</w:t>
      </w:r>
    </w:p>
    <w:p w14:paraId="217A9DCD" w14:textId="77777777" w:rsidR="0052575F" w:rsidRPr="009145DD" w:rsidRDefault="0052575F" w:rsidP="008514FC">
      <w:pPr>
        <w:pStyle w:val="Akapitzlist"/>
        <w:numPr>
          <w:ilvl w:val="0"/>
          <w:numId w:val="8"/>
        </w:numPr>
        <w:spacing w:after="0"/>
      </w:pPr>
      <w:r w:rsidRPr="009145DD">
        <w:t>nauczy się, na podstawie wzoru w postaci kanonicznej, szkicować wykres funkcji kwadratowej;</w:t>
      </w:r>
    </w:p>
    <w:p w14:paraId="78048E32" w14:textId="77777777" w:rsidR="0052575F" w:rsidRPr="009145DD" w:rsidRDefault="0052575F" w:rsidP="008514FC">
      <w:pPr>
        <w:pStyle w:val="Akapitzlist"/>
        <w:numPr>
          <w:ilvl w:val="0"/>
          <w:numId w:val="8"/>
        </w:numPr>
        <w:spacing w:after="0"/>
      </w:pPr>
      <w:r w:rsidRPr="009145DD">
        <w:t>nauczy się, na podstawie wykresu, odczytywać własności funkcji kwadratowej;</w:t>
      </w:r>
    </w:p>
    <w:p w14:paraId="61D0145D" w14:textId="77777777" w:rsidR="0052575F" w:rsidRPr="009145DD" w:rsidRDefault="0052575F" w:rsidP="008514FC">
      <w:pPr>
        <w:pStyle w:val="Akapitzlist"/>
        <w:numPr>
          <w:ilvl w:val="0"/>
          <w:numId w:val="8"/>
        </w:numPr>
        <w:spacing w:after="0"/>
      </w:pPr>
      <w:r w:rsidRPr="009145DD">
        <w:t>nauczy się wyznaczać argument, dla którego funkcja kwadratowa przyjmuje dna wartość;</w:t>
      </w:r>
    </w:p>
    <w:p w14:paraId="06AA2BE6" w14:textId="77777777" w:rsidR="0052575F" w:rsidRPr="009145DD" w:rsidRDefault="0052575F" w:rsidP="008514FC">
      <w:pPr>
        <w:pStyle w:val="Akapitzlist"/>
        <w:numPr>
          <w:ilvl w:val="0"/>
          <w:numId w:val="8"/>
        </w:numPr>
        <w:spacing w:after="0"/>
      </w:pPr>
      <w:r w:rsidRPr="009145DD">
        <w:t>pozna przykładowe zastosowania funkcji kwadratowej;</w:t>
      </w:r>
    </w:p>
    <w:p w14:paraId="4962D08D" w14:textId="77777777" w:rsidR="0052575F" w:rsidRPr="009145DD" w:rsidRDefault="0052575F" w:rsidP="008514FC">
      <w:pPr>
        <w:pStyle w:val="Akapitzlist"/>
        <w:numPr>
          <w:ilvl w:val="0"/>
          <w:numId w:val="8"/>
        </w:numPr>
        <w:spacing w:after="0"/>
      </w:pPr>
      <w:r w:rsidRPr="009145DD">
        <w:t>pozna definicję proporcjonalności odwrotnej;</w:t>
      </w:r>
    </w:p>
    <w:p w14:paraId="6EE77B53" w14:textId="77777777" w:rsidR="0052575F" w:rsidRPr="009145DD" w:rsidRDefault="0052575F" w:rsidP="008514FC">
      <w:pPr>
        <w:pStyle w:val="Akapitzlist"/>
        <w:numPr>
          <w:ilvl w:val="0"/>
          <w:numId w:val="8"/>
        </w:numPr>
        <w:spacing w:after="0"/>
      </w:pPr>
      <w:r w:rsidRPr="009145DD">
        <w:lastRenderedPageBreak/>
        <w:t>pozna zastosowania proporcjonalności odwrotnej;</w:t>
      </w:r>
    </w:p>
    <w:p w14:paraId="417311A5" w14:textId="77777777" w:rsidR="0052575F" w:rsidRPr="009145DD" w:rsidRDefault="0052575F" w:rsidP="008514FC">
      <w:pPr>
        <w:pStyle w:val="Akapitzlist"/>
        <w:numPr>
          <w:ilvl w:val="0"/>
          <w:numId w:val="8"/>
        </w:numPr>
        <w:spacing w:after="0"/>
      </w:pPr>
      <w:r w:rsidRPr="009145DD">
        <w:t>nauczy się szkicować wykres proporcjonalności odwrotnej;</w:t>
      </w:r>
    </w:p>
    <w:p w14:paraId="7678AF65" w14:textId="77777777" w:rsidR="0052575F" w:rsidRPr="009145DD" w:rsidRDefault="0052575F" w:rsidP="008514FC">
      <w:pPr>
        <w:pStyle w:val="Akapitzlist"/>
        <w:numPr>
          <w:ilvl w:val="0"/>
          <w:numId w:val="8"/>
        </w:numPr>
        <w:spacing w:after="0"/>
      </w:pPr>
      <w:r w:rsidRPr="009145DD">
        <w:t>pozna definicję, wykres i najważniejsze własności funkcji wykładniczej;</w:t>
      </w:r>
    </w:p>
    <w:p w14:paraId="0EEDA856" w14:textId="77777777" w:rsidR="0052575F" w:rsidRPr="009145DD" w:rsidRDefault="0052575F" w:rsidP="008514FC">
      <w:pPr>
        <w:pStyle w:val="Akapitzlist"/>
        <w:numPr>
          <w:ilvl w:val="0"/>
          <w:numId w:val="8"/>
        </w:numPr>
        <w:spacing w:after="0"/>
      </w:pPr>
      <w:r w:rsidRPr="009145DD">
        <w:t>pozna zastosowania funkcji wykładniczej;</w:t>
      </w:r>
    </w:p>
    <w:p w14:paraId="4E5F9B6C" w14:textId="77777777" w:rsidR="0052575F" w:rsidRPr="009145DD" w:rsidRDefault="0052575F" w:rsidP="008514FC">
      <w:pPr>
        <w:pStyle w:val="Akapitzlist"/>
        <w:numPr>
          <w:ilvl w:val="0"/>
          <w:numId w:val="8"/>
        </w:numPr>
        <w:spacing w:after="0"/>
      </w:pPr>
      <w:r w:rsidRPr="009145DD">
        <w:t>pozna definicję, wykres i najważniejsze własności funkcji logarytmicznej.</w:t>
      </w:r>
    </w:p>
    <w:p w14:paraId="44DA5035" w14:textId="77777777" w:rsidR="0052575F" w:rsidRPr="009145DD" w:rsidRDefault="0052575F" w:rsidP="0052575F">
      <w:pPr>
        <w:spacing w:after="0"/>
      </w:pPr>
    </w:p>
    <w:p w14:paraId="0643D028" w14:textId="77777777" w:rsidR="0052575F" w:rsidRPr="009145DD" w:rsidRDefault="0052575F" w:rsidP="0052575F">
      <w:pPr>
        <w:spacing w:after="0"/>
        <w:rPr>
          <w:u w:val="single"/>
        </w:rPr>
      </w:pPr>
      <w:r w:rsidRPr="009145DD">
        <w:rPr>
          <w:u w:val="single"/>
        </w:rPr>
        <w:t>Założone osiągnięcia ucznia</w:t>
      </w:r>
    </w:p>
    <w:p w14:paraId="72954C45" w14:textId="77777777" w:rsidR="0052575F" w:rsidRPr="009145DD" w:rsidRDefault="0052575F" w:rsidP="0052575F">
      <w:pPr>
        <w:spacing w:after="0"/>
      </w:pPr>
      <w:r w:rsidRPr="009145DD">
        <w:t>Uczeń potrafi:</w:t>
      </w:r>
    </w:p>
    <w:p w14:paraId="649BE6AE" w14:textId="77777777" w:rsidR="0052575F" w:rsidRPr="009145DD" w:rsidRDefault="0052575F" w:rsidP="008514FC">
      <w:pPr>
        <w:pStyle w:val="Akapitzlist"/>
        <w:numPr>
          <w:ilvl w:val="0"/>
          <w:numId w:val="8"/>
        </w:numPr>
        <w:spacing w:after="0"/>
      </w:pPr>
      <w:r w:rsidRPr="009145DD">
        <w:t>zapisać wzór funkcji kwadratowej w postaci kanonicznej;</w:t>
      </w:r>
    </w:p>
    <w:p w14:paraId="4BED858A" w14:textId="77777777" w:rsidR="0052575F" w:rsidRPr="009145DD" w:rsidRDefault="0052575F" w:rsidP="008514FC">
      <w:pPr>
        <w:pStyle w:val="Akapitzlist"/>
        <w:numPr>
          <w:ilvl w:val="0"/>
          <w:numId w:val="8"/>
        </w:numPr>
        <w:spacing w:after="0"/>
      </w:pPr>
      <w:r w:rsidRPr="009145DD">
        <w:t>naszkicować wykres funkcji kwadratowej (na podstawie wzoru w postaci kanonicznej);</w:t>
      </w:r>
    </w:p>
    <w:p w14:paraId="7228E149" w14:textId="77777777" w:rsidR="0052575F" w:rsidRPr="009145DD" w:rsidRDefault="0052575F" w:rsidP="008514FC">
      <w:pPr>
        <w:pStyle w:val="Akapitzlist"/>
        <w:numPr>
          <w:ilvl w:val="0"/>
          <w:numId w:val="8"/>
        </w:numPr>
        <w:spacing w:after="0"/>
      </w:pPr>
      <w:r w:rsidRPr="009145DD">
        <w:t>odczytać z wykresu najważniejsze własności funkcji kwadratowej;</w:t>
      </w:r>
    </w:p>
    <w:p w14:paraId="2557ABC7" w14:textId="77777777" w:rsidR="0052575F" w:rsidRPr="009145DD" w:rsidRDefault="0052575F" w:rsidP="008514FC">
      <w:pPr>
        <w:pStyle w:val="Akapitzlist"/>
        <w:numPr>
          <w:ilvl w:val="0"/>
          <w:numId w:val="8"/>
        </w:numPr>
        <w:spacing w:after="0"/>
      </w:pPr>
      <w:r w:rsidRPr="009145DD">
        <w:t>wyznaczyć argument, dla którego funkcja kwadratowa przyjmuje daną wartość;</w:t>
      </w:r>
    </w:p>
    <w:p w14:paraId="2F65A751" w14:textId="77777777" w:rsidR="0052575F" w:rsidRPr="009145DD" w:rsidRDefault="0052575F" w:rsidP="008514FC">
      <w:pPr>
        <w:pStyle w:val="Akapitzlist"/>
        <w:numPr>
          <w:ilvl w:val="0"/>
          <w:numId w:val="8"/>
        </w:numPr>
        <w:spacing w:after="0"/>
      </w:pPr>
      <w:r w:rsidRPr="009145DD">
        <w:t>zastosować funkcję kwadratową do rozwiązania prostych zadań;</w:t>
      </w:r>
    </w:p>
    <w:p w14:paraId="69D0A6D7" w14:textId="77777777" w:rsidR="0052575F" w:rsidRPr="009145DD" w:rsidRDefault="0052575F" w:rsidP="008514FC">
      <w:pPr>
        <w:pStyle w:val="Akapitzlist"/>
        <w:numPr>
          <w:ilvl w:val="0"/>
          <w:numId w:val="8"/>
        </w:numPr>
        <w:spacing w:after="0"/>
      </w:pPr>
      <w:r w:rsidRPr="009145DD">
        <w:t>narysować wykres proporcjonalności odwrotnej;</w:t>
      </w:r>
    </w:p>
    <w:p w14:paraId="049D6CD6" w14:textId="77777777" w:rsidR="0052575F" w:rsidRPr="009145DD" w:rsidRDefault="0052575F" w:rsidP="008514FC">
      <w:pPr>
        <w:pStyle w:val="Akapitzlist"/>
        <w:numPr>
          <w:ilvl w:val="0"/>
          <w:numId w:val="8"/>
        </w:numPr>
        <w:spacing w:after="0"/>
      </w:pPr>
      <w:r w:rsidRPr="009145DD">
        <w:t>odczytać z wykresu najważniejsze własności proporcjonalności odwrotnej;</w:t>
      </w:r>
    </w:p>
    <w:p w14:paraId="26650258" w14:textId="77777777" w:rsidR="0052575F" w:rsidRPr="009145DD" w:rsidRDefault="0052575F" w:rsidP="008514FC">
      <w:pPr>
        <w:pStyle w:val="Akapitzlist"/>
        <w:numPr>
          <w:ilvl w:val="0"/>
          <w:numId w:val="8"/>
        </w:numPr>
        <w:spacing w:after="0"/>
      </w:pPr>
      <w:r w:rsidRPr="009145DD">
        <w:t>zastosować proporcjonalność odwrotna do rozwiązywania prostych zadań;</w:t>
      </w:r>
    </w:p>
    <w:p w14:paraId="0C17B114" w14:textId="77777777" w:rsidR="0052575F" w:rsidRPr="009145DD" w:rsidRDefault="0052575F" w:rsidP="008514FC">
      <w:pPr>
        <w:pStyle w:val="Akapitzlist"/>
        <w:numPr>
          <w:ilvl w:val="0"/>
          <w:numId w:val="8"/>
        </w:numPr>
        <w:spacing w:after="0"/>
      </w:pPr>
      <w:r w:rsidRPr="009145DD">
        <w:t>odczytać z wykresu funkcji wykładniczej jej podstawowe własności;</w:t>
      </w:r>
    </w:p>
    <w:p w14:paraId="03F10E35" w14:textId="77777777" w:rsidR="0052575F" w:rsidRPr="009145DD" w:rsidRDefault="0052575F" w:rsidP="008514FC">
      <w:pPr>
        <w:pStyle w:val="Akapitzlist"/>
        <w:numPr>
          <w:ilvl w:val="0"/>
          <w:numId w:val="8"/>
        </w:numPr>
        <w:spacing w:after="0"/>
      </w:pPr>
      <w:r w:rsidRPr="009145DD">
        <w:t>odczytać z wykresu funkcji logarytmicznej jej podstawowe własności.</w:t>
      </w:r>
    </w:p>
    <w:p w14:paraId="51BAB4BC" w14:textId="77777777" w:rsidR="0052575F" w:rsidRPr="009145DD" w:rsidRDefault="0052575F" w:rsidP="0052575F">
      <w:pPr>
        <w:pStyle w:val="Akapitzlist"/>
        <w:spacing w:after="0"/>
      </w:pPr>
    </w:p>
    <w:p w14:paraId="02B473F5" w14:textId="77777777" w:rsidR="0052575F" w:rsidRPr="009145DD" w:rsidRDefault="0052575F" w:rsidP="0052575F">
      <w:pPr>
        <w:spacing w:after="0"/>
        <w:ind w:firstLine="360"/>
      </w:pPr>
      <w:r w:rsidRPr="009145DD">
        <w:rPr>
          <w:b/>
        </w:rPr>
        <w:t xml:space="preserve">7. Geometria płaska – pojęcia wstępne. Trójkąty </w:t>
      </w:r>
      <w:r w:rsidR="00964C36">
        <w:t>(24</w:t>
      </w:r>
      <w:r w:rsidRPr="009145DD">
        <w:t xml:space="preserve"> godzin)</w:t>
      </w:r>
    </w:p>
    <w:p w14:paraId="5FD12172" w14:textId="77777777" w:rsidR="0052575F" w:rsidRPr="009145DD" w:rsidRDefault="0052575F" w:rsidP="0052575F">
      <w:pPr>
        <w:spacing w:after="0"/>
        <w:rPr>
          <w:u w:val="single"/>
        </w:rPr>
      </w:pPr>
      <w:r w:rsidRPr="009145DD">
        <w:rPr>
          <w:u w:val="single"/>
        </w:rPr>
        <w:t>Cele edukacyjne</w:t>
      </w:r>
    </w:p>
    <w:p w14:paraId="74FCE908" w14:textId="77777777" w:rsidR="0052575F" w:rsidRPr="009145DD" w:rsidRDefault="0052575F" w:rsidP="0052575F">
      <w:pPr>
        <w:spacing w:after="0"/>
      </w:pPr>
      <w:r w:rsidRPr="009145DD">
        <w:rPr>
          <w:u w:val="single"/>
        </w:rPr>
        <w:t>Uczeń:</w:t>
      </w:r>
    </w:p>
    <w:p w14:paraId="2584C7DA" w14:textId="77777777" w:rsidR="0052575F" w:rsidRPr="009145DD" w:rsidRDefault="0052575F" w:rsidP="008514FC">
      <w:pPr>
        <w:pStyle w:val="Akapitzlist"/>
        <w:numPr>
          <w:ilvl w:val="0"/>
          <w:numId w:val="8"/>
        </w:numPr>
        <w:spacing w:after="0"/>
      </w:pPr>
      <w:r w:rsidRPr="009145DD">
        <w:t>przypomni sobie podstawowe pojęcia geometryczne (punkt, prosta, odcinek, półprosta, kąt);</w:t>
      </w:r>
    </w:p>
    <w:p w14:paraId="71F3B80E" w14:textId="77777777" w:rsidR="0052575F" w:rsidRPr="009145DD" w:rsidRDefault="0052575F" w:rsidP="008514FC">
      <w:pPr>
        <w:pStyle w:val="Akapitzlist"/>
        <w:numPr>
          <w:ilvl w:val="0"/>
          <w:numId w:val="8"/>
        </w:numPr>
        <w:spacing w:after="0"/>
      </w:pPr>
      <w:r w:rsidRPr="009145DD">
        <w:t>pozna pojęcie figury wklęsłej i wypukłej;</w:t>
      </w:r>
    </w:p>
    <w:p w14:paraId="2DE8E454" w14:textId="77777777" w:rsidR="0052575F" w:rsidRPr="009145DD" w:rsidRDefault="0052575F" w:rsidP="008514FC">
      <w:pPr>
        <w:pStyle w:val="Akapitzlist"/>
        <w:numPr>
          <w:ilvl w:val="0"/>
          <w:numId w:val="8"/>
        </w:numPr>
        <w:spacing w:after="0"/>
      </w:pPr>
      <w:r w:rsidRPr="009145DD">
        <w:t>pozna pojęcie figury ograniczonej i nieograniczonej;</w:t>
      </w:r>
    </w:p>
    <w:p w14:paraId="5A8C2C14" w14:textId="77777777" w:rsidR="0052575F" w:rsidRPr="009145DD" w:rsidRDefault="0052575F" w:rsidP="008514FC">
      <w:pPr>
        <w:pStyle w:val="Akapitzlist"/>
        <w:numPr>
          <w:ilvl w:val="0"/>
          <w:numId w:val="8"/>
        </w:numPr>
        <w:spacing w:after="0"/>
      </w:pPr>
      <w:r w:rsidRPr="009145DD">
        <w:t>przypomni sobie wiadomości o kątach (kąt prosty, ostry, rozwarty, kąty przyległe, kąty wierzchołkowe);</w:t>
      </w:r>
    </w:p>
    <w:p w14:paraId="4E83D2A2" w14:textId="77777777" w:rsidR="0052575F" w:rsidRPr="009145DD" w:rsidRDefault="0052575F" w:rsidP="008514FC">
      <w:pPr>
        <w:pStyle w:val="Akapitzlist"/>
        <w:numPr>
          <w:ilvl w:val="0"/>
          <w:numId w:val="8"/>
        </w:numPr>
        <w:spacing w:after="0"/>
      </w:pPr>
      <w:r w:rsidRPr="009145DD">
        <w:t>przypomni sobie położenie prostych na płaszczyźnie, pojęcie odległości punktu od prostej i pojęcie odległości między prostymi równoległymi;</w:t>
      </w:r>
    </w:p>
    <w:p w14:paraId="323462C0" w14:textId="77777777" w:rsidR="0052575F" w:rsidRPr="009145DD" w:rsidRDefault="0052575F" w:rsidP="008514FC">
      <w:pPr>
        <w:pStyle w:val="Akapitzlist"/>
        <w:numPr>
          <w:ilvl w:val="0"/>
          <w:numId w:val="8"/>
        </w:numPr>
        <w:spacing w:after="0"/>
      </w:pPr>
      <w:r w:rsidRPr="009145DD">
        <w:t>pozna pojęcie symetralnej odcinka i dwusiecznej kąta oraz jaką własność ma dowolny punkt leżący na symetralnej odcinka (dwusiecznej kąta);</w:t>
      </w:r>
    </w:p>
    <w:p w14:paraId="1EBD27AF" w14:textId="77777777" w:rsidR="0052575F" w:rsidRPr="009145DD" w:rsidRDefault="0052575F" w:rsidP="008514FC">
      <w:pPr>
        <w:pStyle w:val="Akapitzlist"/>
        <w:numPr>
          <w:ilvl w:val="0"/>
          <w:numId w:val="8"/>
        </w:numPr>
        <w:spacing w:after="0"/>
      </w:pPr>
      <w:r w:rsidRPr="009145DD">
        <w:t>przypomni sobie twierdzenie o dwóch prostych równoległych, przeciętych trzecią prostą;</w:t>
      </w:r>
    </w:p>
    <w:p w14:paraId="59A8266F" w14:textId="77777777" w:rsidR="0052575F" w:rsidRPr="009145DD" w:rsidRDefault="0052575F" w:rsidP="008514FC">
      <w:pPr>
        <w:pStyle w:val="Akapitzlist"/>
        <w:numPr>
          <w:ilvl w:val="0"/>
          <w:numId w:val="8"/>
        </w:numPr>
        <w:spacing w:after="0"/>
      </w:pPr>
      <w:r w:rsidRPr="009145DD">
        <w:t>przypomni sobie podział trójkątów ze względu na boki i kąty;</w:t>
      </w:r>
    </w:p>
    <w:p w14:paraId="22D76391" w14:textId="77777777" w:rsidR="0052575F" w:rsidRPr="009145DD" w:rsidRDefault="0052575F" w:rsidP="008514FC">
      <w:pPr>
        <w:pStyle w:val="Akapitzlist"/>
        <w:numPr>
          <w:ilvl w:val="0"/>
          <w:numId w:val="8"/>
        </w:numPr>
        <w:spacing w:after="0"/>
      </w:pPr>
      <w:r w:rsidRPr="009145DD">
        <w:t>przypomni sobie twierdzenie o sumie miar kątów w trójkącie;</w:t>
      </w:r>
    </w:p>
    <w:p w14:paraId="3C137317" w14:textId="77777777" w:rsidR="0052575F" w:rsidRPr="009145DD" w:rsidRDefault="0052575F" w:rsidP="008514FC">
      <w:pPr>
        <w:pStyle w:val="Akapitzlist"/>
        <w:numPr>
          <w:ilvl w:val="0"/>
          <w:numId w:val="8"/>
        </w:numPr>
        <w:spacing w:after="0"/>
      </w:pPr>
      <w:r w:rsidRPr="009145DD">
        <w:t>przypomni sobie, na czym polega nierówność trójkąta;</w:t>
      </w:r>
    </w:p>
    <w:p w14:paraId="513302C9" w14:textId="77777777" w:rsidR="0052575F" w:rsidRPr="009145DD" w:rsidRDefault="0052575F" w:rsidP="008514FC">
      <w:pPr>
        <w:pStyle w:val="Akapitzlist"/>
        <w:numPr>
          <w:ilvl w:val="0"/>
          <w:numId w:val="8"/>
        </w:numPr>
        <w:spacing w:after="0"/>
      </w:pPr>
      <w:r w:rsidRPr="009145DD">
        <w:t>pozna twierdzenie o odcinku łączącym środki dwóch boków trójkąta;</w:t>
      </w:r>
    </w:p>
    <w:p w14:paraId="2CFEB329" w14:textId="77777777" w:rsidR="0052575F" w:rsidRPr="009145DD" w:rsidRDefault="0052575F" w:rsidP="008514FC">
      <w:pPr>
        <w:pStyle w:val="Akapitzlist"/>
        <w:numPr>
          <w:ilvl w:val="0"/>
          <w:numId w:val="8"/>
        </w:numPr>
        <w:spacing w:after="0"/>
      </w:pPr>
      <w:r w:rsidRPr="009145DD">
        <w:t>przypomni sobie twierdzenie Pitagorasa;</w:t>
      </w:r>
    </w:p>
    <w:p w14:paraId="422BF314" w14:textId="77777777" w:rsidR="0052575F" w:rsidRPr="009145DD" w:rsidRDefault="0052575F" w:rsidP="008514FC">
      <w:pPr>
        <w:pStyle w:val="Akapitzlist"/>
        <w:numPr>
          <w:ilvl w:val="0"/>
          <w:numId w:val="8"/>
        </w:numPr>
        <w:spacing w:after="0"/>
      </w:pPr>
      <w:r w:rsidRPr="009145DD">
        <w:t>pozna twierdzenie odwrotne do twierdzenia Pitagorasa;</w:t>
      </w:r>
    </w:p>
    <w:p w14:paraId="2B190F2C" w14:textId="77777777" w:rsidR="0052575F" w:rsidRPr="009145DD" w:rsidRDefault="0052575F" w:rsidP="008514FC">
      <w:pPr>
        <w:pStyle w:val="Akapitzlist"/>
        <w:numPr>
          <w:ilvl w:val="0"/>
          <w:numId w:val="8"/>
        </w:numPr>
        <w:spacing w:after="0"/>
      </w:pPr>
      <w:r w:rsidRPr="009145DD">
        <w:t>pozna twierdzenie Talesa</w:t>
      </w:r>
      <w:r w:rsidR="00834472">
        <w:t xml:space="preserve"> oraz twierdzenie odwrotne do twierdzenia Talesa</w:t>
      </w:r>
      <w:r w:rsidR="00153468" w:rsidRPr="009145DD">
        <w:t>;</w:t>
      </w:r>
    </w:p>
    <w:p w14:paraId="7B67DAB4" w14:textId="77777777" w:rsidR="0052575F" w:rsidRPr="009145DD" w:rsidRDefault="0052575F" w:rsidP="008514FC">
      <w:pPr>
        <w:pStyle w:val="Akapitzlist"/>
        <w:numPr>
          <w:ilvl w:val="0"/>
          <w:numId w:val="8"/>
        </w:numPr>
        <w:spacing w:after="0"/>
      </w:pPr>
      <w:r w:rsidRPr="009145DD">
        <w:t>pozna twierdzenie o wysokościach w trójkącie;</w:t>
      </w:r>
    </w:p>
    <w:p w14:paraId="5A3E35C8" w14:textId="77777777" w:rsidR="0052575F" w:rsidRPr="009145DD" w:rsidRDefault="0052575F" w:rsidP="008514FC">
      <w:pPr>
        <w:pStyle w:val="Akapitzlist"/>
        <w:numPr>
          <w:ilvl w:val="0"/>
          <w:numId w:val="8"/>
        </w:numPr>
        <w:spacing w:after="0"/>
      </w:pPr>
      <w:r w:rsidRPr="009145DD">
        <w:t>pozna twierdzenie o środkowych w trójkącie;</w:t>
      </w:r>
    </w:p>
    <w:p w14:paraId="1FA22661" w14:textId="77777777" w:rsidR="0052575F" w:rsidRPr="009145DD" w:rsidRDefault="0052575F" w:rsidP="008514FC">
      <w:pPr>
        <w:pStyle w:val="Akapitzlist"/>
        <w:numPr>
          <w:ilvl w:val="0"/>
          <w:numId w:val="8"/>
        </w:numPr>
        <w:spacing w:after="0"/>
      </w:pPr>
      <w:r w:rsidRPr="009145DD">
        <w:t>przypomni sobie pojęcie trójkątów przystających oraz cechy przystawania trójkątów;</w:t>
      </w:r>
    </w:p>
    <w:p w14:paraId="2AA72038" w14:textId="77777777" w:rsidR="0052575F" w:rsidRPr="009145DD" w:rsidRDefault="0052575F" w:rsidP="008514FC">
      <w:pPr>
        <w:pStyle w:val="Akapitzlist"/>
        <w:numPr>
          <w:ilvl w:val="0"/>
          <w:numId w:val="8"/>
        </w:numPr>
        <w:spacing w:after="0"/>
      </w:pPr>
      <w:r w:rsidRPr="009145DD">
        <w:t>pozna pojęcie trójkątów podobnych or</w:t>
      </w:r>
      <w:r w:rsidR="003E4D19" w:rsidRPr="009145DD">
        <w:t>az cechy podobieństwa trójkątów;</w:t>
      </w:r>
    </w:p>
    <w:p w14:paraId="688BDB09" w14:textId="77777777" w:rsidR="003E4D19" w:rsidRPr="009145DD" w:rsidRDefault="003E4D19" w:rsidP="008514FC">
      <w:pPr>
        <w:pStyle w:val="Akapitzlist"/>
        <w:numPr>
          <w:ilvl w:val="0"/>
          <w:numId w:val="8"/>
        </w:numPr>
        <w:spacing w:after="0"/>
      </w:pPr>
      <w:r w:rsidRPr="009145DD">
        <w:lastRenderedPageBreak/>
        <w:t>pozna pojęcie wektora na płaszczyźnie (bez układu współrzędnych.</w:t>
      </w:r>
    </w:p>
    <w:p w14:paraId="585EC82D" w14:textId="77777777" w:rsidR="0052575F" w:rsidRPr="009145DD" w:rsidRDefault="0052575F" w:rsidP="0052575F">
      <w:pPr>
        <w:spacing w:after="0"/>
      </w:pPr>
    </w:p>
    <w:p w14:paraId="4732535E" w14:textId="77777777" w:rsidR="0052575F" w:rsidRPr="009145DD" w:rsidRDefault="0052575F" w:rsidP="0052575F">
      <w:pPr>
        <w:spacing w:after="0"/>
        <w:rPr>
          <w:u w:val="single"/>
        </w:rPr>
      </w:pPr>
      <w:r w:rsidRPr="009145DD">
        <w:rPr>
          <w:u w:val="single"/>
        </w:rPr>
        <w:t>Założone osiągnięcia ucznia</w:t>
      </w:r>
    </w:p>
    <w:p w14:paraId="70B52200" w14:textId="77777777" w:rsidR="0052575F" w:rsidRPr="009145DD" w:rsidRDefault="0052575F" w:rsidP="0052575F">
      <w:pPr>
        <w:spacing w:after="0"/>
      </w:pPr>
      <w:r w:rsidRPr="009145DD">
        <w:t>Uczeń potrafi:</w:t>
      </w:r>
    </w:p>
    <w:p w14:paraId="6FE64692" w14:textId="77777777" w:rsidR="0052575F" w:rsidRPr="009145DD" w:rsidRDefault="0052575F" w:rsidP="008514FC">
      <w:pPr>
        <w:pStyle w:val="Akapitzlist"/>
        <w:numPr>
          <w:ilvl w:val="0"/>
          <w:numId w:val="9"/>
        </w:numPr>
        <w:spacing w:after="0"/>
      </w:pPr>
      <w:r w:rsidRPr="009145DD">
        <w:t>określać własności poznanych figur geometrycznych i posługiwać się tymi własnościami;</w:t>
      </w:r>
    </w:p>
    <w:p w14:paraId="702E3085" w14:textId="77777777" w:rsidR="0052575F" w:rsidRPr="009145DD" w:rsidRDefault="0052575F" w:rsidP="008514FC">
      <w:pPr>
        <w:pStyle w:val="Akapitzlist"/>
        <w:numPr>
          <w:ilvl w:val="0"/>
          <w:numId w:val="9"/>
        </w:numPr>
        <w:spacing w:after="0"/>
      </w:pPr>
      <w:r w:rsidRPr="009145DD">
        <w:t>wyznaczać odległość dwóch punktów, punktu od prostej, dwóch prostych równoległych;</w:t>
      </w:r>
    </w:p>
    <w:p w14:paraId="3708444B" w14:textId="77777777" w:rsidR="0052575F" w:rsidRPr="009145DD" w:rsidRDefault="0052575F" w:rsidP="008514FC">
      <w:pPr>
        <w:pStyle w:val="Akapitzlist"/>
        <w:numPr>
          <w:ilvl w:val="0"/>
          <w:numId w:val="9"/>
        </w:numPr>
        <w:spacing w:after="0"/>
      </w:pPr>
      <w:r w:rsidRPr="009145DD">
        <w:t>konstruować: proste prostopadłe, proste równoległe, symetralną odcinka, dwusieczną kąta;</w:t>
      </w:r>
    </w:p>
    <w:p w14:paraId="5330D354" w14:textId="77777777" w:rsidR="0052575F" w:rsidRPr="009145DD" w:rsidRDefault="0052575F" w:rsidP="008514FC">
      <w:pPr>
        <w:pStyle w:val="Akapitzlist"/>
        <w:numPr>
          <w:ilvl w:val="0"/>
          <w:numId w:val="9"/>
        </w:numPr>
        <w:spacing w:after="0"/>
      </w:pPr>
      <w:r w:rsidRPr="009145DD">
        <w:t>stosować poznane twierdzenia w rozwiązywaniu zadań (w tym m.in. twierdzenie o sumie kątów trójkąta, twierdzenie o odcinku łączącym środki dwóch boków trójkąta, twierdzenie Pitagorasa, twierdzenie odwrotne do twierdzenia Pitagorasa, twierdzenie o wysokościach w trójkącie, twierdzenie o środkowych w trójkącie);</w:t>
      </w:r>
    </w:p>
    <w:p w14:paraId="13280E71" w14:textId="77777777" w:rsidR="0052575F" w:rsidRPr="009145DD" w:rsidRDefault="0052575F" w:rsidP="008514FC">
      <w:pPr>
        <w:pStyle w:val="Akapitzlist"/>
        <w:numPr>
          <w:ilvl w:val="0"/>
          <w:numId w:val="9"/>
        </w:numPr>
        <w:spacing w:after="0"/>
      </w:pPr>
      <w:r w:rsidRPr="009145DD">
        <w:t>określić – znając długości boków trójkąta – czy trójkąt jest ostrokątny, prostokątny, czy rozwartokątny;</w:t>
      </w:r>
    </w:p>
    <w:p w14:paraId="02BEBF20" w14:textId="77777777" w:rsidR="0052575F" w:rsidRPr="009145DD" w:rsidRDefault="0052575F" w:rsidP="008514FC">
      <w:pPr>
        <w:pStyle w:val="Akapitzlist"/>
        <w:numPr>
          <w:ilvl w:val="0"/>
          <w:numId w:val="9"/>
        </w:numPr>
        <w:spacing w:after="0"/>
      </w:pPr>
      <w:r w:rsidRPr="009145DD">
        <w:t>rozpoznawać trójkąty przystające;</w:t>
      </w:r>
    </w:p>
    <w:p w14:paraId="6AB6D955" w14:textId="77777777" w:rsidR="0052575F" w:rsidRPr="009145DD" w:rsidRDefault="0052575F" w:rsidP="008514FC">
      <w:pPr>
        <w:pStyle w:val="Akapitzlist"/>
        <w:numPr>
          <w:ilvl w:val="0"/>
          <w:numId w:val="9"/>
        </w:numPr>
        <w:spacing w:after="0"/>
      </w:pPr>
      <w:r w:rsidRPr="009145DD">
        <w:t>stosować cechy przystawania trójkątów w rozwiązywaniu zadań;</w:t>
      </w:r>
    </w:p>
    <w:p w14:paraId="03BC8041" w14:textId="77777777" w:rsidR="0052575F" w:rsidRPr="009145DD" w:rsidRDefault="0052575F" w:rsidP="008514FC">
      <w:pPr>
        <w:pStyle w:val="Akapitzlist"/>
        <w:numPr>
          <w:ilvl w:val="0"/>
          <w:numId w:val="9"/>
        </w:numPr>
        <w:spacing w:after="0"/>
      </w:pPr>
      <w:r w:rsidRPr="009145DD">
        <w:t>rozpoznawać trójkąty podobne;</w:t>
      </w:r>
    </w:p>
    <w:p w14:paraId="7190F715" w14:textId="77777777" w:rsidR="0052575F" w:rsidRPr="009145DD" w:rsidRDefault="0052575F" w:rsidP="008514FC">
      <w:pPr>
        <w:pStyle w:val="Akapitzlist"/>
        <w:numPr>
          <w:ilvl w:val="0"/>
          <w:numId w:val="9"/>
        </w:numPr>
        <w:spacing w:after="0"/>
      </w:pPr>
      <w:r w:rsidRPr="009145DD">
        <w:t>stosować cechy podobieństwa trójkątów w rozwiązywaniu zadań (w tym również umieszczone w kontekście praktycznym);</w:t>
      </w:r>
    </w:p>
    <w:p w14:paraId="6163C6AE" w14:textId="77777777" w:rsidR="0052575F" w:rsidRPr="009145DD" w:rsidRDefault="0052575F" w:rsidP="008514FC">
      <w:pPr>
        <w:pStyle w:val="Akapitzlist"/>
        <w:numPr>
          <w:ilvl w:val="0"/>
          <w:numId w:val="9"/>
        </w:numPr>
        <w:spacing w:after="0"/>
      </w:pPr>
      <w:r w:rsidRPr="009145DD">
        <w:t>stosować w rozwiązywaniu zadań poznane twierdzenia (m.in. twierdzenie o dwóch prostych przeciętych trzecią prostą, twierdzenie Talesa</w:t>
      </w:r>
      <w:r w:rsidR="00834472">
        <w:t xml:space="preserve"> oraz twierdzenie odwrotne do twierdzenia Talesa</w:t>
      </w:r>
      <w:r w:rsidRPr="009145DD">
        <w:t>).</w:t>
      </w:r>
    </w:p>
    <w:p w14:paraId="4BC9EA56" w14:textId="77777777" w:rsidR="0052575F" w:rsidRPr="009145DD" w:rsidRDefault="0052575F" w:rsidP="0052575F">
      <w:pPr>
        <w:spacing w:after="0"/>
      </w:pPr>
    </w:p>
    <w:p w14:paraId="1C2FB904" w14:textId="77777777" w:rsidR="0052575F" w:rsidRPr="009145DD" w:rsidRDefault="0052575F" w:rsidP="0052575F">
      <w:pPr>
        <w:spacing w:after="0"/>
        <w:ind w:left="360"/>
      </w:pPr>
      <w:r w:rsidRPr="009145DD">
        <w:rPr>
          <w:b/>
        </w:rPr>
        <w:t xml:space="preserve">8. Trygonometria kąta ostrego </w:t>
      </w:r>
      <w:r w:rsidRPr="009145DD">
        <w:t>(9 godzin)</w:t>
      </w:r>
    </w:p>
    <w:p w14:paraId="6DD984C6" w14:textId="77777777" w:rsidR="0052575F" w:rsidRPr="009145DD" w:rsidRDefault="0052575F" w:rsidP="0052575F">
      <w:pPr>
        <w:spacing w:after="0"/>
        <w:rPr>
          <w:u w:val="single"/>
        </w:rPr>
      </w:pPr>
      <w:r w:rsidRPr="009145DD">
        <w:rPr>
          <w:u w:val="single"/>
        </w:rPr>
        <w:t>Cele edukacyjne</w:t>
      </w:r>
    </w:p>
    <w:p w14:paraId="4CC79438" w14:textId="77777777" w:rsidR="0052575F" w:rsidRPr="009145DD" w:rsidRDefault="0052575F" w:rsidP="0052575F">
      <w:pPr>
        <w:spacing w:after="0"/>
      </w:pPr>
      <w:r w:rsidRPr="009145DD">
        <w:rPr>
          <w:u w:val="single"/>
        </w:rPr>
        <w:t>Uczeń:</w:t>
      </w:r>
    </w:p>
    <w:p w14:paraId="1F8DFE97" w14:textId="77777777" w:rsidR="0052575F" w:rsidRPr="009145DD" w:rsidRDefault="0052575F" w:rsidP="008514FC">
      <w:pPr>
        <w:pStyle w:val="Akapitzlist"/>
        <w:numPr>
          <w:ilvl w:val="0"/>
          <w:numId w:val="10"/>
        </w:numPr>
        <w:spacing w:after="0"/>
      </w:pPr>
      <w:r w:rsidRPr="009145DD">
        <w:t>pozna określenie funkcji trygonometrycznych w trójkącie prostokątnym;</w:t>
      </w:r>
    </w:p>
    <w:p w14:paraId="256C9CF5" w14:textId="77777777" w:rsidR="0052575F" w:rsidRPr="009145DD" w:rsidRDefault="0052575F" w:rsidP="008514FC">
      <w:pPr>
        <w:pStyle w:val="Akapitzlist"/>
        <w:numPr>
          <w:ilvl w:val="0"/>
          <w:numId w:val="10"/>
        </w:numPr>
        <w:spacing w:after="0"/>
      </w:pPr>
      <w:r w:rsidRPr="009145DD">
        <w:t>nauczy się obliczać wartości funkcji trygonometrycznych kątów 30</w:t>
      </w:r>
      <w:r w:rsidRPr="009145DD">
        <w:sym w:font="Symbol" w:char="F0B0"/>
      </w:r>
      <w:r w:rsidRPr="009145DD">
        <w:t>, 45</w:t>
      </w:r>
      <w:r w:rsidRPr="009145DD">
        <w:sym w:font="Symbol" w:char="F0B0"/>
      </w:r>
      <w:r w:rsidRPr="009145DD">
        <w:t>, 60</w:t>
      </w:r>
      <w:r w:rsidRPr="009145DD">
        <w:sym w:font="Symbol" w:char="F0B0"/>
      </w:r>
      <w:r w:rsidRPr="009145DD">
        <w:t>;</w:t>
      </w:r>
    </w:p>
    <w:p w14:paraId="52CE1C06" w14:textId="77777777" w:rsidR="0052575F" w:rsidRPr="009145DD" w:rsidRDefault="0052575F" w:rsidP="008514FC">
      <w:pPr>
        <w:pStyle w:val="Akapitzlist"/>
        <w:numPr>
          <w:ilvl w:val="0"/>
          <w:numId w:val="10"/>
        </w:numPr>
        <w:spacing w:after="0"/>
      </w:pPr>
      <w:r w:rsidRPr="009145DD">
        <w:t>pozna podstawowe związki między funkcjami trygonometrycznymi tego samego kąta ostrego;</w:t>
      </w:r>
    </w:p>
    <w:p w14:paraId="4815F4C9" w14:textId="77777777" w:rsidR="0052575F" w:rsidRPr="009145DD" w:rsidRDefault="0052575F" w:rsidP="008514FC">
      <w:pPr>
        <w:pStyle w:val="Akapitzlist"/>
        <w:numPr>
          <w:ilvl w:val="0"/>
          <w:numId w:val="10"/>
        </w:numPr>
        <w:spacing w:after="0"/>
      </w:pPr>
      <w:r w:rsidRPr="009145DD">
        <w:t>pozna wybrane wzory redukcyjne.</w:t>
      </w:r>
    </w:p>
    <w:p w14:paraId="0D5C9E5C" w14:textId="77777777" w:rsidR="0052575F" w:rsidRPr="009145DD" w:rsidRDefault="0052575F" w:rsidP="0052575F">
      <w:pPr>
        <w:spacing w:after="0"/>
      </w:pPr>
      <w:r w:rsidRPr="009145DD">
        <w:rPr>
          <w:u w:val="single"/>
        </w:rPr>
        <w:t>Założone osiągnięcia ucznia</w:t>
      </w:r>
    </w:p>
    <w:p w14:paraId="3533F302" w14:textId="77777777" w:rsidR="0052575F" w:rsidRPr="009145DD" w:rsidRDefault="0052575F" w:rsidP="0052575F">
      <w:pPr>
        <w:spacing w:after="0"/>
      </w:pPr>
      <w:r w:rsidRPr="009145DD">
        <w:t>Uczeń potrafi:</w:t>
      </w:r>
    </w:p>
    <w:p w14:paraId="24FE676C" w14:textId="77777777" w:rsidR="0052575F" w:rsidRPr="009145DD" w:rsidRDefault="0052575F" w:rsidP="008514FC">
      <w:pPr>
        <w:pStyle w:val="Akapitzlist"/>
        <w:numPr>
          <w:ilvl w:val="0"/>
          <w:numId w:val="11"/>
        </w:numPr>
        <w:spacing w:after="0"/>
      </w:pPr>
      <w:r w:rsidRPr="009145DD">
        <w:t>wyznaczyć funkcje trygonometryczne kąta ostrego w trójkącie prostokątnym;</w:t>
      </w:r>
    </w:p>
    <w:p w14:paraId="4ED26FF4" w14:textId="77777777" w:rsidR="0052575F" w:rsidRPr="009145DD" w:rsidRDefault="0052575F" w:rsidP="008514FC">
      <w:pPr>
        <w:pStyle w:val="Akapitzlist"/>
        <w:numPr>
          <w:ilvl w:val="0"/>
          <w:numId w:val="11"/>
        </w:numPr>
        <w:spacing w:after="0"/>
      </w:pPr>
      <w:r w:rsidRPr="009145DD">
        <w:t>korzystać z przybliżonych wartości funkcji trygonometrycznych (odczytanych z tablic lub obliczonych za pomocą kalkulatora);</w:t>
      </w:r>
    </w:p>
    <w:p w14:paraId="7A1DB5AF" w14:textId="77777777" w:rsidR="0052575F" w:rsidRPr="009145DD" w:rsidRDefault="0052575F" w:rsidP="008514FC">
      <w:pPr>
        <w:pStyle w:val="Akapitzlist"/>
        <w:numPr>
          <w:ilvl w:val="0"/>
          <w:numId w:val="11"/>
        </w:numPr>
        <w:spacing w:after="0"/>
      </w:pPr>
      <w:r w:rsidRPr="009145DD">
        <w:t>obliczyć miarę kąta ostrego, dla której funkcja trygonometryczna przyjmuje daną wartość (miarę dokładną albo – korzystając z tablic lub kalkulatora – przybliżoną);</w:t>
      </w:r>
    </w:p>
    <w:p w14:paraId="60CFF6CE" w14:textId="77777777" w:rsidR="0052575F" w:rsidRPr="009145DD" w:rsidRDefault="0052575F" w:rsidP="008514FC">
      <w:pPr>
        <w:pStyle w:val="Akapitzlist"/>
        <w:numPr>
          <w:ilvl w:val="0"/>
          <w:numId w:val="11"/>
        </w:numPr>
        <w:spacing w:after="0"/>
      </w:pPr>
      <w:r w:rsidRPr="009145DD">
        <w:t>stosować podstawowe związki między funkcjami trygonometrycznymi tego samego kąta ostrego w rozwiązywaniu zadań;</w:t>
      </w:r>
    </w:p>
    <w:p w14:paraId="253C1CF9" w14:textId="77777777" w:rsidR="0052575F" w:rsidRPr="009145DD" w:rsidRDefault="0052575F" w:rsidP="008514FC">
      <w:pPr>
        <w:pStyle w:val="Akapitzlist"/>
        <w:numPr>
          <w:ilvl w:val="0"/>
          <w:numId w:val="11"/>
        </w:numPr>
        <w:spacing w:after="0"/>
      </w:pPr>
      <w:r w:rsidRPr="009145DD">
        <w:t>znając wartości jednej funkcji, potrafi wyznaczyć warto</w:t>
      </w:r>
      <w:r w:rsidR="00135346" w:rsidRPr="009145DD">
        <w:t>ści pozostałych funkcji trygonometrycz</w:t>
      </w:r>
      <w:r w:rsidRPr="009145DD">
        <w:t>nych tego samego kąta ostrego;</w:t>
      </w:r>
    </w:p>
    <w:p w14:paraId="0E3031A9" w14:textId="77777777" w:rsidR="0052575F" w:rsidRPr="009145DD" w:rsidRDefault="0052575F" w:rsidP="008514FC">
      <w:pPr>
        <w:pStyle w:val="Akapitzlist"/>
        <w:numPr>
          <w:ilvl w:val="0"/>
          <w:numId w:val="11"/>
        </w:numPr>
        <w:spacing w:after="0"/>
      </w:pPr>
      <w:r w:rsidRPr="009145DD">
        <w:t>stosować wybrane, najprostsze wzory redukcyjne w rozwiązywaniu zadań;</w:t>
      </w:r>
    </w:p>
    <w:p w14:paraId="69EDD285" w14:textId="77777777" w:rsidR="0052575F" w:rsidRPr="009145DD" w:rsidRDefault="0052575F" w:rsidP="008514FC">
      <w:pPr>
        <w:pStyle w:val="Akapitzlist"/>
        <w:numPr>
          <w:ilvl w:val="0"/>
          <w:numId w:val="11"/>
        </w:numPr>
        <w:spacing w:after="0"/>
      </w:pPr>
      <w:r w:rsidRPr="009145DD">
        <w:t>zbudować kąt ostry, znając wartość jednej z funkcji trygonometrycznych tego kąta.</w:t>
      </w:r>
    </w:p>
    <w:p w14:paraId="63B22602" w14:textId="77777777" w:rsidR="0052575F" w:rsidRPr="009145DD" w:rsidRDefault="0052575F" w:rsidP="0052575F">
      <w:pPr>
        <w:spacing w:after="0"/>
      </w:pPr>
    </w:p>
    <w:p w14:paraId="446917EF" w14:textId="77777777" w:rsidR="009975EB" w:rsidRPr="006941C2" w:rsidRDefault="00D70CE6" w:rsidP="00980ECE">
      <w:pPr>
        <w:shd w:val="clear" w:color="auto" w:fill="C6D9F1" w:themeFill="text2" w:themeFillTint="33"/>
        <w:spacing w:after="0"/>
        <w:rPr>
          <w:b/>
          <w:sz w:val="28"/>
        </w:rPr>
      </w:pPr>
      <w:r w:rsidRPr="006941C2">
        <w:rPr>
          <w:b/>
          <w:sz w:val="28"/>
        </w:rPr>
        <w:lastRenderedPageBreak/>
        <w:t>Klasa II</w:t>
      </w:r>
    </w:p>
    <w:p w14:paraId="0EC7F34F" w14:textId="77777777" w:rsidR="0052575F" w:rsidRPr="009145DD" w:rsidRDefault="0052575F" w:rsidP="0052575F">
      <w:pPr>
        <w:spacing w:after="0"/>
        <w:rPr>
          <w:b/>
        </w:rPr>
      </w:pPr>
      <w:r w:rsidRPr="009145DD">
        <w:rPr>
          <w:b/>
        </w:rPr>
        <w:t xml:space="preserve">1.  Przekształcanie wykresów funkcji </w:t>
      </w:r>
      <w:r w:rsidRPr="009145DD">
        <w:t>(16 godzin)</w:t>
      </w:r>
    </w:p>
    <w:p w14:paraId="27CDDC1E" w14:textId="77777777" w:rsidR="0052575F" w:rsidRPr="009145DD" w:rsidRDefault="0052575F" w:rsidP="0052575F">
      <w:pPr>
        <w:spacing w:after="0"/>
        <w:rPr>
          <w:u w:val="single"/>
        </w:rPr>
      </w:pPr>
      <w:r w:rsidRPr="009145DD">
        <w:rPr>
          <w:u w:val="single"/>
        </w:rPr>
        <w:t>Cele edukacyjne</w:t>
      </w:r>
    </w:p>
    <w:p w14:paraId="1F822A24" w14:textId="77777777" w:rsidR="0052575F" w:rsidRPr="009145DD" w:rsidRDefault="0052575F" w:rsidP="0052575F">
      <w:pPr>
        <w:spacing w:after="0"/>
      </w:pPr>
      <w:r w:rsidRPr="009145DD">
        <w:rPr>
          <w:u w:val="single"/>
        </w:rPr>
        <w:t>Uczeń:</w:t>
      </w:r>
    </w:p>
    <w:p w14:paraId="5F97663E" w14:textId="77777777" w:rsidR="0052575F" w:rsidRPr="009145DD" w:rsidRDefault="0052575F" w:rsidP="008514FC">
      <w:pPr>
        <w:pStyle w:val="Akapitzlist"/>
        <w:numPr>
          <w:ilvl w:val="0"/>
          <w:numId w:val="16"/>
        </w:numPr>
        <w:spacing w:after="0"/>
      </w:pPr>
      <w:r w:rsidRPr="009145DD">
        <w:t>pozna pojęcie wektora w układzie współrzędnych;</w:t>
      </w:r>
    </w:p>
    <w:p w14:paraId="4E3A3715" w14:textId="77777777" w:rsidR="0052575F" w:rsidRPr="009145DD" w:rsidRDefault="0052575F" w:rsidP="008514FC">
      <w:pPr>
        <w:pStyle w:val="Akapitzlist"/>
        <w:numPr>
          <w:ilvl w:val="0"/>
          <w:numId w:val="16"/>
        </w:numPr>
        <w:spacing w:after="0"/>
      </w:pPr>
      <w:r w:rsidRPr="009145DD">
        <w:t>pozna pojęcie przesunięcia równoległego;</w:t>
      </w:r>
    </w:p>
    <w:p w14:paraId="2A600350" w14:textId="77777777" w:rsidR="0052575F" w:rsidRPr="009145DD" w:rsidRDefault="0052575F" w:rsidP="008514FC">
      <w:pPr>
        <w:pStyle w:val="Akapitzlist"/>
        <w:numPr>
          <w:ilvl w:val="0"/>
          <w:numId w:val="16"/>
        </w:numPr>
        <w:spacing w:after="0"/>
      </w:pPr>
      <w:r w:rsidRPr="009145DD">
        <w:t xml:space="preserve">nauczy się przesuwać równolegle wykres funkcji wzdłuż osi </w:t>
      </w:r>
      <w:r w:rsidRPr="009145DD">
        <w:rPr>
          <w:i/>
        </w:rPr>
        <w:t>OX</w:t>
      </w:r>
      <w:r w:rsidRPr="009145DD">
        <w:t>;</w:t>
      </w:r>
    </w:p>
    <w:p w14:paraId="406BD001" w14:textId="77777777" w:rsidR="0052575F" w:rsidRPr="009145DD" w:rsidRDefault="0052575F" w:rsidP="008514FC">
      <w:pPr>
        <w:pStyle w:val="Akapitzlist"/>
        <w:numPr>
          <w:ilvl w:val="0"/>
          <w:numId w:val="16"/>
        </w:numPr>
        <w:spacing w:after="0"/>
      </w:pPr>
      <w:r w:rsidRPr="009145DD">
        <w:t xml:space="preserve">nauczy się przesuwać równolegle wykres funkcji wzdłuż osi </w:t>
      </w:r>
      <w:r w:rsidRPr="009145DD">
        <w:rPr>
          <w:i/>
        </w:rPr>
        <w:t>OY</w:t>
      </w:r>
      <w:r w:rsidRPr="009145DD">
        <w:t>;</w:t>
      </w:r>
    </w:p>
    <w:p w14:paraId="03179C32" w14:textId="77777777" w:rsidR="0052575F" w:rsidRPr="009145DD" w:rsidRDefault="0052575F" w:rsidP="008514FC">
      <w:pPr>
        <w:pStyle w:val="Akapitzlist"/>
        <w:numPr>
          <w:ilvl w:val="0"/>
          <w:numId w:val="16"/>
        </w:numPr>
        <w:spacing w:after="0"/>
      </w:pPr>
      <w:r w:rsidRPr="009145DD">
        <w:t>nauczy się przesuwać wykres funkcji równolegle o dowolny wektor;</w:t>
      </w:r>
    </w:p>
    <w:p w14:paraId="3BCFD7DF" w14:textId="77777777" w:rsidR="0052575F" w:rsidRPr="009145DD" w:rsidRDefault="0052575F" w:rsidP="008514FC">
      <w:pPr>
        <w:pStyle w:val="Akapitzlist"/>
        <w:numPr>
          <w:ilvl w:val="0"/>
          <w:numId w:val="16"/>
        </w:numPr>
        <w:spacing w:after="0"/>
      </w:pPr>
      <w:r w:rsidRPr="009145DD">
        <w:t>pozna pojęcie symetrii osiowej;</w:t>
      </w:r>
    </w:p>
    <w:p w14:paraId="2F995836" w14:textId="77777777" w:rsidR="0052575F" w:rsidRPr="009145DD" w:rsidRDefault="0052575F" w:rsidP="008514FC">
      <w:pPr>
        <w:pStyle w:val="Akapitzlist"/>
        <w:numPr>
          <w:ilvl w:val="0"/>
          <w:numId w:val="16"/>
        </w:numPr>
        <w:spacing w:after="0"/>
      </w:pPr>
      <w:r w:rsidRPr="009145DD">
        <w:t xml:space="preserve">nauczy się przekształcać wykres funkcji przez symetrię względem osi </w:t>
      </w:r>
      <w:r w:rsidRPr="009145DD">
        <w:rPr>
          <w:i/>
        </w:rPr>
        <w:t>OX</w:t>
      </w:r>
      <w:r w:rsidRPr="009145DD">
        <w:t>;</w:t>
      </w:r>
    </w:p>
    <w:p w14:paraId="28D9E410" w14:textId="77777777" w:rsidR="0052575F" w:rsidRPr="009145DD" w:rsidRDefault="0052575F" w:rsidP="008514FC">
      <w:pPr>
        <w:pStyle w:val="Akapitzlist"/>
        <w:numPr>
          <w:ilvl w:val="0"/>
          <w:numId w:val="16"/>
        </w:numPr>
        <w:spacing w:after="0"/>
      </w:pPr>
      <w:r w:rsidRPr="009145DD">
        <w:t xml:space="preserve">nauczy się przekształcać wykres funkcji przez symetrię względem osi </w:t>
      </w:r>
      <w:r w:rsidRPr="009145DD">
        <w:rPr>
          <w:i/>
        </w:rPr>
        <w:t>OY</w:t>
      </w:r>
      <w:r w:rsidRPr="009145DD">
        <w:t>;</w:t>
      </w:r>
    </w:p>
    <w:p w14:paraId="4A0F087D" w14:textId="77777777" w:rsidR="0052575F" w:rsidRPr="009145DD" w:rsidRDefault="0052575F" w:rsidP="008514FC">
      <w:pPr>
        <w:pStyle w:val="Akapitzlist"/>
        <w:numPr>
          <w:ilvl w:val="0"/>
          <w:numId w:val="16"/>
        </w:numPr>
        <w:spacing w:after="0"/>
      </w:pPr>
      <w:r w:rsidRPr="009145DD">
        <w:t>pozna pojęcie symetrii środkowej;</w:t>
      </w:r>
    </w:p>
    <w:p w14:paraId="3DC5729C" w14:textId="77777777" w:rsidR="0052575F" w:rsidRPr="009145DD" w:rsidRDefault="0052575F" w:rsidP="008514FC">
      <w:pPr>
        <w:pStyle w:val="Akapitzlist"/>
        <w:numPr>
          <w:ilvl w:val="0"/>
          <w:numId w:val="16"/>
        </w:numPr>
        <w:spacing w:after="0"/>
      </w:pPr>
      <w:r w:rsidRPr="009145DD">
        <w:t>nauczy się przekształcać wykres funkcji przez symetrię środkową względem począt</w:t>
      </w:r>
      <w:r w:rsidR="00135346" w:rsidRPr="009145DD">
        <w:t>ku układu współrzędnych;</w:t>
      </w:r>
    </w:p>
    <w:p w14:paraId="5ACAA449" w14:textId="77777777" w:rsidR="0052575F" w:rsidRPr="009145DD" w:rsidRDefault="0052575F" w:rsidP="007F46F5">
      <w:pPr>
        <w:pStyle w:val="Akapitzlist"/>
        <w:numPr>
          <w:ilvl w:val="0"/>
          <w:numId w:val="16"/>
        </w:numPr>
        <w:shd w:val="clear" w:color="auto" w:fill="D9D9D9" w:themeFill="background1" w:themeFillShade="D9"/>
        <w:spacing w:after="0"/>
      </w:pPr>
      <w:r w:rsidRPr="009145DD">
        <w:t xml:space="preserve">nauczy się szkicować wykresy funkcji: </w:t>
      </w:r>
      <w:r w:rsidRPr="009145DD">
        <w:rPr>
          <w:i/>
        </w:rPr>
        <w:t xml:space="preserve">y </w:t>
      </w:r>
      <w:r w:rsidRPr="009145DD">
        <w:t>= |</w:t>
      </w:r>
      <w:r w:rsidRPr="009145DD">
        <w:rPr>
          <w:i/>
        </w:rPr>
        <w:t>f</w:t>
      </w:r>
      <w:r w:rsidRPr="009145DD">
        <w:t>(</w:t>
      </w:r>
      <w:r w:rsidRPr="009145DD">
        <w:rPr>
          <w:i/>
        </w:rPr>
        <w:t>x</w:t>
      </w:r>
      <w:r w:rsidRPr="009145DD">
        <w:t xml:space="preserve">)|, </w:t>
      </w:r>
      <w:r w:rsidRPr="009145DD">
        <w:rPr>
          <w:i/>
        </w:rPr>
        <w:t xml:space="preserve">y </w:t>
      </w:r>
      <w:r w:rsidRPr="009145DD">
        <w:t xml:space="preserve">= </w:t>
      </w:r>
      <w:r w:rsidRPr="009145DD">
        <w:rPr>
          <w:i/>
        </w:rPr>
        <w:t>f</w:t>
      </w:r>
      <w:r w:rsidRPr="009145DD">
        <w:t>(|</w:t>
      </w:r>
      <w:r w:rsidRPr="009145DD">
        <w:rPr>
          <w:i/>
        </w:rPr>
        <w:t>x</w:t>
      </w:r>
      <w:r w:rsidRPr="009145DD">
        <w:t>|);</w:t>
      </w:r>
    </w:p>
    <w:p w14:paraId="2B0D67A7" w14:textId="77777777" w:rsidR="0052575F" w:rsidRPr="009145DD" w:rsidRDefault="0052575F" w:rsidP="008514FC">
      <w:pPr>
        <w:pStyle w:val="Akapitzlist"/>
        <w:numPr>
          <w:ilvl w:val="0"/>
          <w:numId w:val="16"/>
        </w:numPr>
        <w:spacing w:after="0"/>
      </w:pPr>
      <w:r w:rsidRPr="009145DD">
        <w:t xml:space="preserve">nauczy się szkicować wykresy funkcji: </w:t>
      </w:r>
      <w:r w:rsidRPr="009145DD">
        <w:rPr>
          <w:i/>
        </w:rPr>
        <w:t xml:space="preserve">y </w:t>
      </w:r>
      <w:r w:rsidRPr="009145DD">
        <w:t xml:space="preserve">= </w:t>
      </w:r>
      <w:r w:rsidRPr="009145DD">
        <w:rPr>
          <w:i/>
        </w:rPr>
        <w:t xml:space="preserve">c </w:t>
      </w:r>
      <w:r w:rsidRPr="009145DD">
        <w:rPr>
          <w:i/>
        </w:rPr>
        <w:sym w:font="Symbol" w:char="F0D7"/>
      </w:r>
      <w:r w:rsidRPr="009145DD">
        <w:rPr>
          <w:i/>
        </w:rPr>
        <w:t xml:space="preserve"> f</w:t>
      </w:r>
      <w:r w:rsidRPr="009145DD">
        <w:t>(</w:t>
      </w:r>
      <w:r w:rsidRPr="009145DD">
        <w:rPr>
          <w:i/>
        </w:rPr>
        <w:t>x</w:t>
      </w:r>
      <w:r w:rsidRPr="009145DD">
        <w:t xml:space="preserve">) oraz </w:t>
      </w:r>
      <w:r w:rsidRPr="009145DD">
        <w:rPr>
          <w:i/>
        </w:rPr>
        <w:t>y = f</w:t>
      </w:r>
      <w:r w:rsidRPr="009145DD">
        <w:t>(</w:t>
      </w:r>
      <w:r w:rsidRPr="009145DD">
        <w:rPr>
          <w:i/>
        </w:rPr>
        <w:t xml:space="preserve">c </w:t>
      </w:r>
      <w:r w:rsidRPr="009145DD">
        <w:rPr>
          <w:i/>
        </w:rPr>
        <w:sym w:font="Symbol" w:char="F0D7"/>
      </w:r>
      <w:r w:rsidRPr="009145DD">
        <w:rPr>
          <w:i/>
        </w:rPr>
        <w:t xml:space="preserve"> x</w:t>
      </w:r>
      <w:r w:rsidRPr="009145DD">
        <w:t xml:space="preserve">), gdzie </w:t>
      </w:r>
      <w:r w:rsidRPr="009145DD">
        <w:rPr>
          <w:i/>
        </w:rPr>
        <w:t xml:space="preserve">c </w:t>
      </w:r>
      <w:r w:rsidRPr="009145DD">
        <w:sym w:font="Symbol" w:char="F0B9"/>
      </w:r>
      <w:r w:rsidRPr="009145DD">
        <w:t xml:space="preserve"> 0;</w:t>
      </w:r>
    </w:p>
    <w:p w14:paraId="3C4E310F" w14:textId="77777777" w:rsidR="0052575F" w:rsidRPr="009145DD" w:rsidRDefault="0052575F" w:rsidP="008514FC">
      <w:pPr>
        <w:pStyle w:val="Akapitzlist"/>
        <w:numPr>
          <w:ilvl w:val="0"/>
          <w:numId w:val="16"/>
        </w:numPr>
        <w:spacing w:after="0"/>
      </w:pPr>
      <w:r w:rsidRPr="009145DD">
        <w:t>nauczy się rozwiązywać równania i nierówności z wykorzystaniem wykresów funkcji.</w:t>
      </w:r>
    </w:p>
    <w:p w14:paraId="1EBCD98E" w14:textId="77777777" w:rsidR="0052575F" w:rsidRPr="009145DD" w:rsidRDefault="0052575F" w:rsidP="0052575F">
      <w:pPr>
        <w:spacing w:after="0"/>
        <w:rPr>
          <w:u w:val="single"/>
        </w:rPr>
      </w:pPr>
    </w:p>
    <w:p w14:paraId="4DF2CC8A" w14:textId="77777777" w:rsidR="0052575F" w:rsidRPr="009145DD" w:rsidRDefault="0052575F" w:rsidP="0052575F">
      <w:pPr>
        <w:spacing w:after="0"/>
        <w:rPr>
          <w:u w:val="single"/>
        </w:rPr>
      </w:pPr>
      <w:r w:rsidRPr="009145DD">
        <w:rPr>
          <w:u w:val="single"/>
        </w:rPr>
        <w:t>Założone osiągnięcia ucznia</w:t>
      </w:r>
    </w:p>
    <w:p w14:paraId="769DAD8F" w14:textId="77777777" w:rsidR="0052575F" w:rsidRPr="009145DD" w:rsidRDefault="0052575F" w:rsidP="0052575F">
      <w:pPr>
        <w:spacing w:after="0"/>
      </w:pPr>
      <w:r w:rsidRPr="009145DD">
        <w:t>Uczeń potrafi:</w:t>
      </w:r>
    </w:p>
    <w:p w14:paraId="1A184894" w14:textId="77777777" w:rsidR="0052575F" w:rsidRPr="009145DD" w:rsidRDefault="0052575F" w:rsidP="008514FC">
      <w:pPr>
        <w:pStyle w:val="Akapitzlist"/>
        <w:numPr>
          <w:ilvl w:val="0"/>
          <w:numId w:val="17"/>
        </w:numPr>
        <w:spacing w:after="0"/>
      </w:pPr>
      <w:r w:rsidRPr="009145DD">
        <w:t>obliczyć współrzędne wektora i długość wektora;</w:t>
      </w:r>
    </w:p>
    <w:p w14:paraId="30A51289" w14:textId="77777777" w:rsidR="0052575F" w:rsidRPr="009145DD" w:rsidRDefault="0052575F" w:rsidP="008514FC">
      <w:pPr>
        <w:pStyle w:val="Akapitzlist"/>
        <w:numPr>
          <w:ilvl w:val="0"/>
          <w:numId w:val="17"/>
        </w:numPr>
        <w:spacing w:after="0"/>
      </w:pPr>
      <w:r w:rsidRPr="009145DD">
        <w:t>dodać i odjąć wektory, pomnożyć wektor przez liczbę;</w:t>
      </w:r>
    </w:p>
    <w:p w14:paraId="47C4D129" w14:textId="77777777" w:rsidR="0052575F" w:rsidRPr="009145DD" w:rsidRDefault="0052575F" w:rsidP="008514FC">
      <w:pPr>
        <w:pStyle w:val="Akapitzlist"/>
        <w:numPr>
          <w:ilvl w:val="0"/>
          <w:numId w:val="17"/>
        </w:numPr>
        <w:spacing w:after="0"/>
      </w:pPr>
      <w:r w:rsidRPr="009145DD">
        <w:t>stosować pojęcie wektorów równych i przeciwnych w rozwiązywaniu prostych zadań;</w:t>
      </w:r>
    </w:p>
    <w:p w14:paraId="6498DEFE" w14:textId="77777777" w:rsidR="0052575F" w:rsidRPr="009145DD" w:rsidRDefault="0052575F" w:rsidP="008514FC">
      <w:pPr>
        <w:pStyle w:val="Akapitzlist"/>
        <w:numPr>
          <w:ilvl w:val="0"/>
          <w:numId w:val="17"/>
        </w:numPr>
        <w:spacing w:after="0"/>
      </w:pPr>
      <w:r w:rsidRPr="009145DD">
        <w:t xml:space="preserve">na podstawie wykresu funkcji </w:t>
      </w:r>
      <w:r w:rsidRPr="009145DD">
        <w:rPr>
          <w:i/>
        </w:rPr>
        <w:t>y</w:t>
      </w:r>
      <w:r w:rsidRPr="009145DD">
        <w:t xml:space="preserve"> = </w:t>
      </w:r>
      <w:r w:rsidRPr="009145DD">
        <w:rPr>
          <w:i/>
        </w:rPr>
        <w:t>f</w:t>
      </w:r>
      <w:r w:rsidRPr="009145DD">
        <w:t>(</w:t>
      </w:r>
      <w:r w:rsidRPr="009145DD">
        <w:rPr>
          <w:i/>
        </w:rPr>
        <w:t>x</w:t>
      </w:r>
      <w:r w:rsidRPr="009145DD">
        <w:t xml:space="preserve">) naszkicować wykres funkcji </w:t>
      </w:r>
      <w:r w:rsidRPr="009145DD">
        <w:rPr>
          <w:i/>
        </w:rPr>
        <w:t>y</w:t>
      </w:r>
      <w:r w:rsidRPr="009145DD">
        <w:t xml:space="preserve"> = </w:t>
      </w:r>
      <w:r w:rsidRPr="009145DD">
        <w:rPr>
          <w:i/>
        </w:rPr>
        <w:t>f</w:t>
      </w:r>
      <w:r w:rsidRPr="009145DD">
        <w:t>(</w:t>
      </w:r>
      <w:r w:rsidRPr="009145DD">
        <w:rPr>
          <w:i/>
        </w:rPr>
        <w:t>x</w:t>
      </w:r>
      <w:r w:rsidRPr="009145DD">
        <w:t xml:space="preserve"> + </w:t>
      </w:r>
      <w:r w:rsidRPr="009145DD">
        <w:rPr>
          <w:i/>
        </w:rPr>
        <w:t>a</w:t>
      </w:r>
      <w:r w:rsidRPr="009145DD">
        <w:t>);</w:t>
      </w:r>
    </w:p>
    <w:p w14:paraId="57AFB2F4" w14:textId="77777777" w:rsidR="0052575F" w:rsidRPr="009145DD" w:rsidRDefault="0052575F" w:rsidP="008514FC">
      <w:pPr>
        <w:pStyle w:val="Akapitzlist"/>
        <w:numPr>
          <w:ilvl w:val="0"/>
          <w:numId w:val="17"/>
        </w:numPr>
        <w:spacing w:after="0"/>
      </w:pPr>
      <w:r w:rsidRPr="009145DD">
        <w:t xml:space="preserve">na podstawie wykresu funkcji </w:t>
      </w:r>
      <w:r w:rsidRPr="009145DD">
        <w:rPr>
          <w:i/>
        </w:rPr>
        <w:t>y</w:t>
      </w:r>
      <w:r w:rsidRPr="009145DD">
        <w:t xml:space="preserve"> = </w:t>
      </w:r>
      <w:r w:rsidRPr="009145DD">
        <w:rPr>
          <w:i/>
        </w:rPr>
        <w:t>f</w:t>
      </w:r>
      <w:r w:rsidRPr="009145DD">
        <w:t>(</w:t>
      </w:r>
      <w:r w:rsidRPr="009145DD">
        <w:rPr>
          <w:i/>
        </w:rPr>
        <w:t>x</w:t>
      </w:r>
      <w:r w:rsidRPr="009145DD">
        <w:t xml:space="preserve">) naszkicować wykres funkcji </w:t>
      </w:r>
      <w:r w:rsidRPr="009145DD">
        <w:rPr>
          <w:i/>
        </w:rPr>
        <w:t>y</w:t>
      </w:r>
      <w:r w:rsidRPr="009145DD">
        <w:t xml:space="preserve"> = </w:t>
      </w:r>
      <w:r w:rsidRPr="009145DD">
        <w:rPr>
          <w:i/>
        </w:rPr>
        <w:t>f</w:t>
      </w:r>
      <w:r w:rsidRPr="009145DD">
        <w:t>(</w:t>
      </w:r>
      <w:r w:rsidRPr="009145DD">
        <w:rPr>
          <w:i/>
        </w:rPr>
        <w:t>x</w:t>
      </w:r>
      <w:r w:rsidRPr="009145DD">
        <w:t xml:space="preserve">) + </w:t>
      </w:r>
      <w:r w:rsidRPr="009145DD">
        <w:rPr>
          <w:i/>
        </w:rPr>
        <w:t>b</w:t>
      </w:r>
      <w:r w:rsidRPr="009145DD">
        <w:t>;</w:t>
      </w:r>
    </w:p>
    <w:p w14:paraId="0A711E13" w14:textId="77777777" w:rsidR="0052575F" w:rsidRPr="009145DD" w:rsidRDefault="0052575F" w:rsidP="008514FC">
      <w:pPr>
        <w:pStyle w:val="Akapitzlist"/>
        <w:numPr>
          <w:ilvl w:val="0"/>
          <w:numId w:val="17"/>
        </w:numPr>
        <w:spacing w:after="0"/>
      </w:pPr>
      <w:r w:rsidRPr="009145DD">
        <w:t xml:space="preserve">na podstawie wykresu funkcji </w:t>
      </w:r>
      <w:r w:rsidRPr="009145DD">
        <w:rPr>
          <w:i/>
        </w:rPr>
        <w:t>y</w:t>
      </w:r>
      <w:r w:rsidRPr="009145DD">
        <w:t xml:space="preserve"> = </w:t>
      </w:r>
      <w:r w:rsidRPr="009145DD">
        <w:rPr>
          <w:i/>
        </w:rPr>
        <w:t>f</w:t>
      </w:r>
      <w:r w:rsidRPr="009145DD">
        <w:t>(</w:t>
      </w:r>
      <w:r w:rsidRPr="009145DD">
        <w:rPr>
          <w:i/>
        </w:rPr>
        <w:t>x</w:t>
      </w:r>
      <w:r w:rsidRPr="009145DD">
        <w:t xml:space="preserve">) naszkicować wykres funkcji </w:t>
      </w:r>
      <w:r w:rsidRPr="009145DD">
        <w:rPr>
          <w:i/>
        </w:rPr>
        <w:t>y</w:t>
      </w:r>
      <w:r w:rsidRPr="009145DD">
        <w:t xml:space="preserve"> = </w:t>
      </w:r>
      <w:r w:rsidRPr="009145DD">
        <w:rPr>
          <w:i/>
        </w:rPr>
        <w:t>f</w:t>
      </w:r>
      <w:r w:rsidRPr="009145DD">
        <w:t xml:space="preserve"> (</w:t>
      </w:r>
      <w:r w:rsidRPr="009145DD">
        <w:rPr>
          <w:i/>
        </w:rPr>
        <w:t xml:space="preserve">x </w:t>
      </w:r>
      <w:r w:rsidRPr="009145DD">
        <w:t xml:space="preserve">+ </w:t>
      </w:r>
      <w:r w:rsidRPr="009145DD">
        <w:rPr>
          <w:i/>
        </w:rPr>
        <w:t>a</w:t>
      </w:r>
      <w:r w:rsidRPr="009145DD">
        <w:t xml:space="preserve">) + </w:t>
      </w:r>
      <w:r w:rsidRPr="009145DD">
        <w:rPr>
          <w:i/>
        </w:rPr>
        <w:t>b</w:t>
      </w:r>
      <w:r w:rsidRPr="009145DD">
        <w:t>;</w:t>
      </w:r>
    </w:p>
    <w:p w14:paraId="309B73CE" w14:textId="77777777" w:rsidR="0052575F" w:rsidRPr="009145DD" w:rsidRDefault="0052575F" w:rsidP="008514FC">
      <w:pPr>
        <w:pStyle w:val="Akapitzlist"/>
        <w:numPr>
          <w:ilvl w:val="0"/>
          <w:numId w:val="17"/>
        </w:numPr>
        <w:spacing w:after="0"/>
      </w:pPr>
      <w:r w:rsidRPr="009145DD">
        <w:t xml:space="preserve">na podstawie wykresu funkcji </w:t>
      </w:r>
      <w:r w:rsidRPr="009145DD">
        <w:rPr>
          <w:i/>
        </w:rPr>
        <w:t>y</w:t>
      </w:r>
      <w:r w:rsidRPr="009145DD">
        <w:t xml:space="preserve"> = </w:t>
      </w:r>
      <w:r w:rsidRPr="009145DD">
        <w:rPr>
          <w:i/>
        </w:rPr>
        <w:t>f</w:t>
      </w:r>
      <w:r w:rsidRPr="009145DD">
        <w:t>(</w:t>
      </w:r>
      <w:r w:rsidRPr="009145DD">
        <w:rPr>
          <w:i/>
        </w:rPr>
        <w:t>x</w:t>
      </w:r>
      <w:r w:rsidRPr="009145DD">
        <w:t xml:space="preserve">) naszkicować wykres funkcji </w:t>
      </w:r>
      <w:r w:rsidRPr="009145DD">
        <w:rPr>
          <w:i/>
        </w:rPr>
        <w:t>y</w:t>
      </w:r>
      <w:r w:rsidRPr="009145DD">
        <w:t xml:space="preserve"> = –</w:t>
      </w:r>
      <w:r w:rsidRPr="009145DD">
        <w:rPr>
          <w:i/>
        </w:rPr>
        <w:t>f</w:t>
      </w:r>
      <w:r w:rsidRPr="009145DD">
        <w:t>(</w:t>
      </w:r>
      <w:r w:rsidRPr="009145DD">
        <w:rPr>
          <w:i/>
        </w:rPr>
        <w:t>x</w:t>
      </w:r>
      <w:r w:rsidRPr="009145DD">
        <w:t>);</w:t>
      </w:r>
    </w:p>
    <w:p w14:paraId="56B66274" w14:textId="77777777" w:rsidR="0052575F" w:rsidRPr="009145DD" w:rsidRDefault="0052575F" w:rsidP="008514FC">
      <w:pPr>
        <w:pStyle w:val="Akapitzlist"/>
        <w:numPr>
          <w:ilvl w:val="0"/>
          <w:numId w:val="17"/>
        </w:numPr>
        <w:spacing w:after="0"/>
      </w:pPr>
      <w:r w:rsidRPr="009145DD">
        <w:t xml:space="preserve">na podstawie wykresu funkcji </w:t>
      </w:r>
      <w:r w:rsidRPr="009145DD">
        <w:rPr>
          <w:i/>
        </w:rPr>
        <w:t>y</w:t>
      </w:r>
      <w:r w:rsidRPr="009145DD">
        <w:t xml:space="preserve"> = </w:t>
      </w:r>
      <w:r w:rsidRPr="009145DD">
        <w:rPr>
          <w:i/>
        </w:rPr>
        <w:t>f</w:t>
      </w:r>
      <w:r w:rsidRPr="009145DD">
        <w:t>(</w:t>
      </w:r>
      <w:r w:rsidRPr="009145DD">
        <w:rPr>
          <w:i/>
        </w:rPr>
        <w:t>x</w:t>
      </w:r>
      <w:r w:rsidRPr="009145DD">
        <w:t xml:space="preserve">) naszkicować wykres funkcji </w:t>
      </w:r>
      <w:r w:rsidRPr="009145DD">
        <w:rPr>
          <w:i/>
        </w:rPr>
        <w:t>y</w:t>
      </w:r>
      <w:r w:rsidRPr="009145DD">
        <w:t xml:space="preserve"> = </w:t>
      </w:r>
      <w:r w:rsidRPr="009145DD">
        <w:rPr>
          <w:i/>
        </w:rPr>
        <w:t>f</w:t>
      </w:r>
      <w:r w:rsidRPr="009145DD">
        <w:t>(–</w:t>
      </w:r>
      <w:r w:rsidRPr="009145DD">
        <w:rPr>
          <w:i/>
        </w:rPr>
        <w:t>x</w:t>
      </w:r>
      <w:r w:rsidRPr="009145DD">
        <w:t>);</w:t>
      </w:r>
    </w:p>
    <w:p w14:paraId="2DEBD3F5" w14:textId="77777777" w:rsidR="0052575F" w:rsidRPr="009145DD" w:rsidRDefault="0052575F" w:rsidP="008514FC">
      <w:pPr>
        <w:pStyle w:val="Akapitzlist"/>
        <w:numPr>
          <w:ilvl w:val="0"/>
          <w:numId w:val="17"/>
        </w:numPr>
        <w:spacing w:after="0"/>
      </w:pPr>
      <w:r w:rsidRPr="009145DD">
        <w:t xml:space="preserve">na podstawie wykresu funkcji </w:t>
      </w:r>
      <w:r w:rsidRPr="009145DD">
        <w:rPr>
          <w:i/>
        </w:rPr>
        <w:t>y</w:t>
      </w:r>
      <w:r w:rsidRPr="009145DD">
        <w:t xml:space="preserve"> = </w:t>
      </w:r>
      <w:r w:rsidRPr="009145DD">
        <w:rPr>
          <w:i/>
        </w:rPr>
        <w:t>f</w:t>
      </w:r>
      <w:r w:rsidRPr="009145DD">
        <w:t>(</w:t>
      </w:r>
      <w:r w:rsidRPr="009145DD">
        <w:rPr>
          <w:i/>
        </w:rPr>
        <w:t>x</w:t>
      </w:r>
      <w:r w:rsidRPr="009145DD">
        <w:t xml:space="preserve">) naszkicować wykres funkcji </w:t>
      </w:r>
      <w:r w:rsidRPr="009145DD">
        <w:rPr>
          <w:i/>
        </w:rPr>
        <w:t>y</w:t>
      </w:r>
      <w:r w:rsidRPr="009145DD">
        <w:t xml:space="preserve"> = –</w:t>
      </w:r>
      <w:r w:rsidRPr="009145DD">
        <w:rPr>
          <w:i/>
        </w:rPr>
        <w:t>f(</w:t>
      </w:r>
      <w:r w:rsidRPr="009145DD">
        <w:t>–</w:t>
      </w:r>
      <w:r w:rsidRPr="009145DD">
        <w:rPr>
          <w:i/>
        </w:rPr>
        <w:t>x</w:t>
      </w:r>
      <w:r w:rsidR="00135346" w:rsidRPr="009145DD">
        <w:t>);</w:t>
      </w:r>
    </w:p>
    <w:p w14:paraId="4B2F3359" w14:textId="77777777" w:rsidR="0052575F" w:rsidRPr="009145DD" w:rsidRDefault="0052575F" w:rsidP="007F46F5">
      <w:pPr>
        <w:pStyle w:val="Akapitzlist"/>
        <w:numPr>
          <w:ilvl w:val="0"/>
          <w:numId w:val="17"/>
        </w:numPr>
        <w:shd w:val="clear" w:color="auto" w:fill="D9D9D9" w:themeFill="background1" w:themeFillShade="D9"/>
        <w:spacing w:after="0"/>
      </w:pPr>
      <w:r w:rsidRPr="009145DD">
        <w:t xml:space="preserve">na podstawie wykresu funkcji </w:t>
      </w:r>
      <w:r w:rsidRPr="009145DD">
        <w:rPr>
          <w:i/>
        </w:rPr>
        <w:t>y</w:t>
      </w:r>
      <w:r w:rsidRPr="009145DD">
        <w:t xml:space="preserve"> = </w:t>
      </w:r>
      <w:r w:rsidRPr="009145DD">
        <w:rPr>
          <w:i/>
        </w:rPr>
        <w:t>f</w:t>
      </w:r>
      <w:r w:rsidRPr="009145DD">
        <w:t>(</w:t>
      </w:r>
      <w:r w:rsidRPr="009145DD">
        <w:rPr>
          <w:i/>
        </w:rPr>
        <w:t>x</w:t>
      </w:r>
      <w:r w:rsidRPr="009145DD">
        <w:t xml:space="preserve">) naszkicować wykres funkcji </w:t>
      </w:r>
      <w:r w:rsidRPr="009145DD">
        <w:rPr>
          <w:i/>
        </w:rPr>
        <w:t>y</w:t>
      </w:r>
      <w:r w:rsidRPr="009145DD">
        <w:t xml:space="preserve"> = |</w:t>
      </w:r>
      <w:r w:rsidRPr="009145DD">
        <w:rPr>
          <w:i/>
        </w:rPr>
        <w:t>f</w:t>
      </w:r>
      <w:r w:rsidRPr="009145DD">
        <w:t>(</w:t>
      </w:r>
      <w:r w:rsidRPr="009145DD">
        <w:rPr>
          <w:i/>
        </w:rPr>
        <w:t>x</w:t>
      </w:r>
      <w:r w:rsidRPr="009145DD">
        <w:t>)|;</w:t>
      </w:r>
    </w:p>
    <w:p w14:paraId="6CD1B2E6" w14:textId="77777777" w:rsidR="0052575F" w:rsidRPr="009145DD" w:rsidRDefault="0052575F" w:rsidP="007F46F5">
      <w:pPr>
        <w:pStyle w:val="Akapitzlist"/>
        <w:numPr>
          <w:ilvl w:val="0"/>
          <w:numId w:val="17"/>
        </w:numPr>
        <w:shd w:val="clear" w:color="auto" w:fill="D9D9D9" w:themeFill="background1" w:themeFillShade="D9"/>
        <w:spacing w:after="0"/>
      </w:pPr>
      <w:r w:rsidRPr="009145DD">
        <w:t xml:space="preserve">na podstawie wykresu funkcji </w:t>
      </w:r>
      <w:r w:rsidRPr="009145DD">
        <w:rPr>
          <w:i/>
        </w:rPr>
        <w:t>y</w:t>
      </w:r>
      <w:r w:rsidRPr="009145DD">
        <w:t xml:space="preserve"> = </w:t>
      </w:r>
      <w:r w:rsidRPr="009145DD">
        <w:rPr>
          <w:i/>
        </w:rPr>
        <w:t>f</w:t>
      </w:r>
      <w:r w:rsidRPr="009145DD">
        <w:t>(</w:t>
      </w:r>
      <w:r w:rsidRPr="009145DD">
        <w:rPr>
          <w:i/>
        </w:rPr>
        <w:t>x</w:t>
      </w:r>
      <w:r w:rsidRPr="009145DD">
        <w:t xml:space="preserve">) naszkicować wykres funkcji </w:t>
      </w:r>
      <w:r w:rsidRPr="009145DD">
        <w:rPr>
          <w:i/>
        </w:rPr>
        <w:t xml:space="preserve">y </w:t>
      </w:r>
      <w:r w:rsidRPr="009145DD">
        <w:t xml:space="preserve">= </w:t>
      </w:r>
      <w:r w:rsidRPr="009145DD">
        <w:rPr>
          <w:i/>
        </w:rPr>
        <w:t>f</w:t>
      </w:r>
      <w:r w:rsidRPr="009145DD">
        <w:t>(|</w:t>
      </w:r>
      <w:r w:rsidRPr="009145DD">
        <w:rPr>
          <w:i/>
        </w:rPr>
        <w:t>x</w:t>
      </w:r>
      <w:r w:rsidRPr="009145DD">
        <w:t>|);</w:t>
      </w:r>
    </w:p>
    <w:p w14:paraId="43C90C07" w14:textId="77777777" w:rsidR="0052575F" w:rsidRPr="009145DD" w:rsidRDefault="0052575F" w:rsidP="008514FC">
      <w:pPr>
        <w:pStyle w:val="Akapitzlist"/>
        <w:numPr>
          <w:ilvl w:val="0"/>
          <w:numId w:val="17"/>
        </w:numPr>
        <w:spacing w:after="0"/>
      </w:pPr>
      <w:r w:rsidRPr="009145DD">
        <w:t xml:space="preserve">na podstawie wykresu funkcji </w:t>
      </w:r>
      <w:r w:rsidRPr="009145DD">
        <w:rPr>
          <w:i/>
        </w:rPr>
        <w:t>y</w:t>
      </w:r>
      <w:r w:rsidRPr="009145DD">
        <w:t xml:space="preserve"> = </w:t>
      </w:r>
      <w:r w:rsidRPr="009145DD">
        <w:rPr>
          <w:i/>
        </w:rPr>
        <w:t>f</w:t>
      </w:r>
      <w:r w:rsidRPr="009145DD">
        <w:t>(</w:t>
      </w:r>
      <w:r w:rsidRPr="009145DD">
        <w:rPr>
          <w:i/>
        </w:rPr>
        <w:t>x</w:t>
      </w:r>
      <w:r w:rsidRPr="009145DD">
        <w:t xml:space="preserve">) naszkicować wykres funkcji </w:t>
      </w:r>
      <w:r w:rsidRPr="009145DD">
        <w:rPr>
          <w:i/>
        </w:rPr>
        <w:t>y</w:t>
      </w:r>
      <w:r w:rsidRPr="009145DD">
        <w:t xml:space="preserve"> = </w:t>
      </w:r>
      <w:r w:rsidRPr="009145DD">
        <w:rPr>
          <w:i/>
        </w:rPr>
        <w:t xml:space="preserve">c </w:t>
      </w:r>
      <w:r w:rsidRPr="009145DD">
        <w:rPr>
          <w:i/>
        </w:rPr>
        <w:sym w:font="Symbol" w:char="F0D7"/>
      </w:r>
      <w:r w:rsidRPr="009145DD">
        <w:rPr>
          <w:i/>
        </w:rPr>
        <w:t xml:space="preserve"> f</w:t>
      </w:r>
      <w:r w:rsidRPr="009145DD">
        <w:t>(</w:t>
      </w:r>
      <w:r w:rsidRPr="009145DD">
        <w:rPr>
          <w:i/>
        </w:rPr>
        <w:t>x</w:t>
      </w:r>
      <w:r w:rsidRPr="009145DD">
        <w:t xml:space="preserve">), </w:t>
      </w:r>
      <w:r w:rsidRPr="009145DD">
        <w:rPr>
          <w:i/>
        </w:rPr>
        <w:t xml:space="preserve">c </w:t>
      </w:r>
      <w:r w:rsidRPr="009145DD">
        <w:sym w:font="Symbol" w:char="F0B9"/>
      </w:r>
      <w:r w:rsidRPr="009145DD">
        <w:t xml:space="preserve"> 0;</w:t>
      </w:r>
    </w:p>
    <w:p w14:paraId="12DF46BB" w14:textId="77777777" w:rsidR="0052575F" w:rsidRPr="009145DD" w:rsidRDefault="0052575F" w:rsidP="008514FC">
      <w:pPr>
        <w:pStyle w:val="Akapitzlist"/>
        <w:numPr>
          <w:ilvl w:val="0"/>
          <w:numId w:val="17"/>
        </w:numPr>
        <w:spacing w:after="0"/>
      </w:pPr>
      <w:r w:rsidRPr="009145DD">
        <w:t xml:space="preserve">na podstawie wykresu funkcji </w:t>
      </w:r>
      <w:r w:rsidRPr="009145DD">
        <w:rPr>
          <w:i/>
        </w:rPr>
        <w:t>y</w:t>
      </w:r>
      <w:r w:rsidRPr="009145DD">
        <w:t xml:space="preserve"> = </w:t>
      </w:r>
      <w:r w:rsidRPr="009145DD">
        <w:rPr>
          <w:i/>
        </w:rPr>
        <w:t>f</w:t>
      </w:r>
      <w:r w:rsidRPr="009145DD">
        <w:t>(</w:t>
      </w:r>
      <w:r w:rsidRPr="009145DD">
        <w:rPr>
          <w:i/>
        </w:rPr>
        <w:t>x</w:t>
      </w:r>
      <w:r w:rsidRPr="009145DD">
        <w:t xml:space="preserve">) naszkicować wykres funkcji </w:t>
      </w:r>
      <w:r w:rsidRPr="009145DD">
        <w:rPr>
          <w:i/>
        </w:rPr>
        <w:t>y</w:t>
      </w:r>
      <w:r w:rsidRPr="009145DD">
        <w:t xml:space="preserve"> = </w:t>
      </w:r>
      <w:r w:rsidRPr="009145DD">
        <w:rPr>
          <w:i/>
        </w:rPr>
        <w:t>f</w:t>
      </w:r>
      <w:r w:rsidRPr="009145DD">
        <w:t>(</w:t>
      </w:r>
      <w:r w:rsidRPr="009145DD">
        <w:rPr>
          <w:i/>
        </w:rPr>
        <w:t xml:space="preserve">c </w:t>
      </w:r>
      <w:r w:rsidRPr="009145DD">
        <w:rPr>
          <w:i/>
        </w:rPr>
        <w:sym w:font="Symbol" w:char="F0D7"/>
      </w:r>
      <w:r w:rsidRPr="009145DD">
        <w:rPr>
          <w:i/>
        </w:rPr>
        <w:t xml:space="preserve"> x</w:t>
      </w:r>
      <w:r w:rsidRPr="009145DD">
        <w:t>);</w:t>
      </w:r>
    </w:p>
    <w:p w14:paraId="1AA933C6" w14:textId="77777777" w:rsidR="0052575F" w:rsidRPr="009145DD" w:rsidRDefault="0052575F" w:rsidP="008514FC">
      <w:pPr>
        <w:pStyle w:val="Akapitzlist"/>
        <w:numPr>
          <w:ilvl w:val="0"/>
          <w:numId w:val="17"/>
        </w:numPr>
        <w:spacing w:after="0"/>
      </w:pPr>
      <w:r w:rsidRPr="009145DD">
        <w:t xml:space="preserve">poprawnie ustalić kolejność przekształceń, aby na podstawie wykresu funkcji </w:t>
      </w:r>
      <w:r w:rsidRPr="009145DD">
        <w:rPr>
          <w:i/>
        </w:rPr>
        <w:t>y = f</w:t>
      </w:r>
      <w:r w:rsidRPr="009145DD">
        <w:t>(</w:t>
      </w:r>
      <w:r w:rsidRPr="009145DD">
        <w:rPr>
          <w:i/>
        </w:rPr>
        <w:t>x</w:t>
      </w:r>
      <w:r w:rsidRPr="009145DD">
        <w:t xml:space="preserve">) naszkicować wykres funkcji, </w:t>
      </w:r>
      <w:r w:rsidRPr="007F46F5">
        <w:rPr>
          <w:shd w:val="clear" w:color="auto" w:fill="D9D9D9" w:themeFill="background1" w:themeFillShade="D9"/>
        </w:rPr>
        <w:t xml:space="preserve">np. </w:t>
      </w:r>
      <w:r w:rsidRPr="007F46F5">
        <w:rPr>
          <w:i/>
          <w:shd w:val="clear" w:color="auto" w:fill="D9D9D9" w:themeFill="background1" w:themeFillShade="D9"/>
        </w:rPr>
        <w:t>g</w:t>
      </w:r>
      <w:r w:rsidRPr="007F46F5">
        <w:rPr>
          <w:shd w:val="clear" w:color="auto" w:fill="D9D9D9" w:themeFill="background1" w:themeFillShade="D9"/>
        </w:rPr>
        <w:t>(</w:t>
      </w:r>
      <w:r w:rsidRPr="007F46F5">
        <w:rPr>
          <w:i/>
          <w:shd w:val="clear" w:color="auto" w:fill="D9D9D9" w:themeFill="background1" w:themeFillShade="D9"/>
        </w:rPr>
        <w:t>x</w:t>
      </w:r>
      <w:r w:rsidRPr="007F46F5">
        <w:rPr>
          <w:shd w:val="clear" w:color="auto" w:fill="D9D9D9" w:themeFill="background1" w:themeFillShade="D9"/>
        </w:rPr>
        <w:t>) =</w:t>
      </w:r>
      <w:r w:rsidRPr="007F46F5">
        <w:rPr>
          <w:position w:val="-22"/>
          <w:shd w:val="clear" w:color="auto" w:fill="D9D9D9" w:themeFill="background1" w:themeFillShade="D9"/>
        </w:rPr>
        <w:object w:dxaOrig="220" w:dyaOrig="560" w14:anchorId="3DF047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27.75pt" o:ole="">
            <v:imagedata r:id="rId9" o:title=""/>
          </v:shape>
          <o:OLEObject Type="Embed" ProgID="Equation.3" ShapeID="_x0000_i1025" DrawAspect="Content" ObjectID="_1786607363" r:id="rId10"/>
        </w:object>
      </w:r>
      <w:r w:rsidRPr="007F46F5">
        <w:rPr>
          <w:shd w:val="clear" w:color="auto" w:fill="D9D9D9" w:themeFill="background1" w:themeFillShade="D9"/>
        </w:rPr>
        <w:t>|</w:t>
      </w:r>
      <w:r w:rsidRPr="007F46F5">
        <w:rPr>
          <w:i/>
          <w:shd w:val="clear" w:color="auto" w:fill="D9D9D9" w:themeFill="background1" w:themeFillShade="D9"/>
        </w:rPr>
        <w:t>f</w:t>
      </w:r>
      <w:r w:rsidRPr="007F46F5">
        <w:rPr>
          <w:shd w:val="clear" w:color="auto" w:fill="D9D9D9" w:themeFill="background1" w:themeFillShade="D9"/>
        </w:rPr>
        <w:t>(|</w:t>
      </w:r>
      <w:r w:rsidRPr="007F46F5">
        <w:rPr>
          <w:i/>
          <w:shd w:val="clear" w:color="auto" w:fill="D9D9D9" w:themeFill="background1" w:themeFillShade="D9"/>
        </w:rPr>
        <w:t>x</w:t>
      </w:r>
      <w:r w:rsidR="009B4C37" w:rsidRPr="007F46F5">
        <w:rPr>
          <w:shd w:val="clear" w:color="auto" w:fill="D9D9D9" w:themeFill="background1" w:themeFillShade="D9"/>
        </w:rPr>
        <w:t>|) – 3| + 2</w:t>
      </w:r>
      <w:r w:rsidR="009B4C37" w:rsidRPr="009145DD">
        <w:t>.</w:t>
      </w:r>
    </w:p>
    <w:p w14:paraId="6834037A" w14:textId="77777777" w:rsidR="0052575F" w:rsidRPr="009145DD" w:rsidRDefault="0052575F" w:rsidP="0052575F">
      <w:pPr>
        <w:spacing w:after="0"/>
      </w:pPr>
    </w:p>
    <w:p w14:paraId="2E764347" w14:textId="77777777" w:rsidR="0052575F" w:rsidRPr="009145DD" w:rsidRDefault="0052575F" w:rsidP="0052575F">
      <w:pPr>
        <w:spacing w:after="0"/>
        <w:rPr>
          <w:b/>
        </w:rPr>
      </w:pPr>
      <w:r w:rsidRPr="009145DD">
        <w:rPr>
          <w:b/>
        </w:rPr>
        <w:t xml:space="preserve">2. Równania i nierówności z wartością bezwzględną i z parametrem  </w:t>
      </w:r>
      <w:r w:rsidRPr="009145DD">
        <w:t>(18 godzin)</w:t>
      </w:r>
    </w:p>
    <w:p w14:paraId="09FFBA1C" w14:textId="77777777" w:rsidR="0052575F" w:rsidRPr="009145DD" w:rsidRDefault="0052575F" w:rsidP="0052575F">
      <w:pPr>
        <w:spacing w:after="0"/>
        <w:rPr>
          <w:u w:val="single"/>
        </w:rPr>
      </w:pPr>
      <w:r w:rsidRPr="009145DD">
        <w:rPr>
          <w:u w:val="single"/>
        </w:rPr>
        <w:t>Cele edukacyjne</w:t>
      </w:r>
    </w:p>
    <w:p w14:paraId="32938A4E" w14:textId="77777777" w:rsidR="0052575F" w:rsidRPr="009145DD" w:rsidRDefault="0052575F" w:rsidP="0052575F">
      <w:pPr>
        <w:spacing w:after="0"/>
        <w:rPr>
          <w:u w:val="single"/>
        </w:rPr>
      </w:pPr>
      <w:r w:rsidRPr="009145DD">
        <w:rPr>
          <w:u w:val="single"/>
        </w:rPr>
        <w:t>Uczeń:</w:t>
      </w:r>
    </w:p>
    <w:p w14:paraId="612DACC6" w14:textId="77777777" w:rsidR="0052575F" w:rsidRPr="009145DD" w:rsidRDefault="0052575F" w:rsidP="008514FC">
      <w:pPr>
        <w:pStyle w:val="Akapitzlist"/>
        <w:numPr>
          <w:ilvl w:val="0"/>
          <w:numId w:val="5"/>
        </w:numPr>
        <w:spacing w:after="0"/>
      </w:pPr>
      <w:r w:rsidRPr="009145DD">
        <w:t>zastosuje interpretację geometryczną wartości bezwzględnej;</w:t>
      </w:r>
    </w:p>
    <w:p w14:paraId="304A0AFC" w14:textId="77777777" w:rsidR="009B4C37" w:rsidRPr="009145DD" w:rsidRDefault="009B4C37" w:rsidP="008514FC">
      <w:pPr>
        <w:pStyle w:val="Akapitzlist"/>
        <w:numPr>
          <w:ilvl w:val="0"/>
          <w:numId w:val="5"/>
        </w:numPr>
        <w:spacing w:after="0"/>
      </w:pPr>
      <w:r w:rsidRPr="009145DD">
        <w:t>pozna własności wartości bezwzględnej;</w:t>
      </w:r>
    </w:p>
    <w:p w14:paraId="23944455" w14:textId="77777777" w:rsidR="0052575F" w:rsidRPr="009145DD" w:rsidRDefault="009B4C37" w:rsidP="008514FC">
      <w:pPr>
        <w:pStyle w:val="Akapitzlist"/>
        <w:numPr>
          <w:ilvl w:val="0"/>
          <w:numId w:val="5"/>
        </w:numPr>
        <w:spacing w:after="0"/>
      </w:pPr>
      <w:r w:rsidRPr="009145DD">
        <w:lastRenderedPageBreak/>
        <w:t>nauczy się rozwiązywać równania i nierówności z wartością bezwzględną</w:t>
      </w:r>
      <w:r w:rsidR="0052575F" w:rsidRPr="009145DD">
        <w:t>;</w:t>
      </w:r>
    </w:p>
    <w:p w14:paraId="0A0E421B" w14:textId="77777777" w:rsidR="0052575F" w:rsidRPr="009145DD" w:rsidRDefault="009B4C37" w:rsidP="008514FC">
      <w:pPr>
        <w:pStyle w:val="Akapitzlist"/>
        <w:numPr>
          <w:ilvl w:val="0"/>
          <w:numId w:val="5"/>
        </w:numPr>
        <w:spacing w:after="0"/>
      </w:pPr>
      <w:r w:rsidRPr="009145DD">
        <w:t xml:space="preserve">nauczy się </w:t>
      </w:r>
      <w:r w:rsidR="0052575F" w:rsidRPr="009145DD">
        <w:t>zapis</w:t>
      </w:r>
      <w:r w:rsidRPr="009145DD">
        <w:t>ywać</w:t>
      </w:r>
      <w:r w:rsidR="0052575F" w:rsidRPr="009145DD">
        <w:t xml:space="preserve"> nierówność (równanie) z wartością bezwzględną, znając zbiór rozwiązań tej nierówności (tego równania);</w:t>
      </w:r>
    </w:p>
    <w:p w14:paraId="600AB563" w14:textId="77777777" w:rsidR="009B4C37" w:rsidRPr="009145DD" w:rsidRDefault="009B4C37" w:rsidP="008514FC">
      <w:pPr>
        <w:pStyle w:val="Akapitzlist"/>
        <w:numPr>
          <w:ilvl w:val="0"/>
          <w:numId w:val="5"/>
        </w:numPr>
        <w:spacing w:after="0"/>
      </w:pPr>
      <w:r w:rsidRPr="009145DD">
        <w:t>nauczy się rozwiązywać równanie liniowe z parametrem;</w:t>
      </w:r>
    </w:p>
    <w:p w14:paraId="15DD7DEB" w14:textId="77777777" w:rsidR="009B4C37" w:rsidRPr="009145DD" w:rsidRDefault="009B4C37" w:rsidP="008514FC">
      <w:pPr>
        <w:pStyle w:val="Akapitzlist"/>
        <w:numPr>
          <w:ilvl w:val="0"/>
          <w:numId w:val="5"/>
        </w:numPr>
        <w:spacing w:after="0"/>
      </w:pPr>
      <w:r w:rsidRPr="009145DD">
        <w:t>nauczy się rozwiązywać nierówność liniową z parametrem;</w:t>
      </w:r>
    </w:p>
    <w:p w14:paraId="6D3469E0" w14:textId="77777777" w:rsidR="001B1C69" w:rsidRPr="009145DD" w:rsidRDefault="001B1C69" w:rsidP="008514FC">
      <w:pPr>
        <w:pStyle w:val="Akapitzlist"/>
        <w:numPr>
          <w:ilvl w:val="0"/>
          <w:numId w:val="5"/>
        </w:numPr>
        <w:spacing w:after="0"/>
      </w:pPr>
      <w:r w:rsidRPr="009145DD">
        <w:t>nauczy się badać liczbę rozwiązań układu równań liniowych z parametrem;</w:t>
      </w:r>
    </w:p>
    <w:p w14:paraId="0ECE977C" w14:textId="77777777" w:rsidR="009B4C37" w:rsidRPr="009145DD" w:rsidRDefault="009B4C37" w:rsidP="008514FC">
      <w:pPr>
        <w:pStyle w:val="Akapitzlist"/>
        <w:numPr>
          <w:ilvl w:val="0"/>
          <w:numId w:val="5"/>
        </w:numPr>
        <w:spacing w:after="0"/>
      </w:pPr>
      <w:r w:rsidRPr="009145DD">
        <w:t>nauczy się rozwiązywać równania i nierówności z wykorzystaniem wykresów funkcji.</w:t>
      </w:r>
    </w:p>
    <w:p w14:paraId="2696331C" w14:textId="77777777" w:rsidR="009B4C37" w:rsidRPr="009145DD" w:rsidRDefault="009B4C37" w:rsidP="009B4C37">
      <w:pPr>
        <w:pStyle w:val="Akapitzlist"/>
        <w:spacing w:after="0"/>
      </w:pPr>
    </w:p>
    <w:p w14:paraId="6B338273" w14:textId="77777777" w:rsidR="0052575F" w:rsidRPr="009145DD" w:rsidRDefault="0052575F" w:rsidP="0052575F">
      <w:pPr>
        <w:spacing w:after="0"/>
      </w:pPr>
      <w:r w:rsidRPr="009145DD">
        <w:rPr>
          <w:u w:val="single"/>
        </w:rPr>
        <w:t>Założone osiągnięcia ucznia</w:t>
      </w:r>
    </w:p>
    <w:p w14:paraId="32206858" w14:textId="77777777" w:rsidR="0052575F" w:rsidRPr="009145DD" w:rsidRDefault="0052575F" w:rsidP="0052575F">
      <w:pPr>
        <w:spacing w:after="0"/>
        <w:rPr>
          <w:u w:val="single"/>
        </w:rPr>
      </w:pPr>
      <w:r w:rsidRPr="009145DD">
        <w:rPr>
          <w:u w:val="single"/>
        </w:rPr>
        <w:t>Uczeń potrafi:</w:t>
      </w:r>
    </w:p>
    <w:p w14:paraId="204FC778" w14:textId="77777777" w:rsidR="0052575F" w:rsidRPr="009145DD" w:rsidRDefault="001B1C69" w:rsidP="008514FC">
      <w:pPr>
        <w:pStyle w:val="Akapitzlist"/>
        <w:numPr>
          <w:ilvl w:val="0"/>
          <w:numId w:val="5"/>
        </w:numPr>
        <w:spacing w:after="0"/>
      </w:pPr>
      <w:r w:rsidRPr="009145DD">
        <w:t>rozwiązać równania i nierówności z wartością bezwzględną</w:t>
      </w:r>
      <w:r w:rsidR="0052575F" w:rsidRPr="009145DD">
        <w:t>;</w:t>
      </w:r>
    </w:p>
    <w:p w14:paraId="2FA415B8" w14:textId="77777777" w:rsidR="0052575F" w:rsidRPr="009145DD" w:rsidRDefault="0052575F" w:rsidP="008514FC">
      <w:pPr>
        <w:pStyle w:val="Akapitzlist"/>
        <w:numPr>
          <w:ilvl w:val="0"/>
          <w:numId w:val="5"/>
        </w:numPr>
        <w:spacing w:after="0"/>
      </w:pPr>
      <w:r w:rsidRPr="009145DD">
        <w:t>zapisać nierówność (równanie) z wartością bezwzględną, znając zbiór rozwiązań tej nierówności (tego równania);</w:t>
      </w:r>
    </w:p>
    <w:p w14:paraId="44E2067D" w14:textId="77777777" w:rsidR="001B1C69" w:rsidRPr="009145DD" w:rsidRDefault="001B1C69" w:rsidP="008514FC">
      <w:pPr>
        <w:pStyle w:val="Akapitzlist"/>
        <w:numPr>
          <w:ilvl w:val="0"/>
          <w:numId w:val="5"/>
        </w:numPr>
        <w:spacing w:after="0"/>
      </w:pPr>
      <w:r w:rsidRPr="009145DD">
        <w:t>rozwiązywać równanie liniowe z parametrem;</w:t>
      </w:r>
    </w:p>
    <w:p w14:paraId="2E1FD0AA" w14:textId="77777777" w:rsidR="001B1C69" w:rsidRPr="009145DD" w:rsidRDefault="001B1C69" w:rsidP="008514FC">
      <w:pPr>
        <w:pStyle w:val="Akapitzlist"/>
        <w:numPr>
          <w:ilvl w:val="0"/>
          <w:numId w:val="5"/>
        </w:numPr>
        <w:spacing w:after="0"/>
      </w:pPr>
      <w:r w:rsidRPr="009145DD">
        <w:t>rozwiązywać nierówność liniową z parametrem;</w:t>
      </w:r>
    </w:p>
    <w:p w14:paraId="1594C8C7" w14:textId="77777777" w:rsidR="001B1C69" w:rsidRPr="009145DD" w:rsidRDefault="001B1C69" w:rsidP="008514FC">
      <w:pPr>
        <w:pStyle w:val="Akapitzlist"/>
        <w:numPr>
          <w:ilvl w:val="0"/>
          <w:numId w:val="5"/>
        </w:numPr>
        <w:spacing w:after="0"/>
      </w:pPr>
      <w:r w:rsidRPr="009145DD">
        <w:t>badać liczbę rozwiązań układu równań liniowych z parametrem;</w:t>
      </w:r>
    </w:p>
    <w:p w14:paraId="07E7248E" w14:textId="77777777" w:rsidR="001B1C69" w:rsidRPr="009145DD" w:rsidRDefault="001B1C69" w:rsidP="008514FC">
      <w:pPr>
        <w:pStyle w:val="Akapitzlist"/>
        <w:numPr>
          <w:ilvl w:val="0"/>
          <w:numId w:val="5"/>
        </w:numPr>
        <w:spacing w:after="0"/>
      </w:pPr>
      <w:r w:rsidRPr="009145DD">
        <w:t>rozwiązywać równania i nierówności z wykorzystaniem wykresów funkcji;</w:t>
      </w:r>
    </w:p>
    <w:p w14:paraId="49722025" w14:textId="77777777" w:rsidR="001B1C69" w:rsidRPr="009145DD" w:rsidRDefault="001B1C69" w:rsidP="008514FC">
      <w:pPr>
        <w:pStyle w:val="Akapitzlist"/>
        <w:numPr>
          <w:ilvl w:val="0"/>
          <w:numId w:val="5"/>
        </w:numPr>
        <w:spacing w:after="0"/>
      </w:pPr>
      <w:r w:rsidRPr="009145DD">
        <w:t>rozwiązywać zadania różne dotyczące równań i nierówności z wartością bezwzględną i parametrem.</w:t>
      </w:r>
    </w:p>
    <w:p w14:paraId="3A480D00" w14:textId="77777777" w:rsidR="0052575F" w:rsidRPr="009145DD" w:rsidRDefault="0052575F" w:rsidP="0052575F">
      <w:pPr>
        <w:pStyle w:val="Akapitzlist"/>
        <w:spacing w:after="0"/>
      </w:pPr>
    </w:p>
    <w:p w14:paraId="79277F81" w14:textId="77777777" w:rsidR="0052575F" w:rsidRPr="009145DD" w:rsidRDefault="0052575F" w:rsidP="0052575F">
      <w:pPr>
        <w:spacing w:after="0"/>
      </w:pPr>
      <w:r w:rsidRPr="009145DD">
        <w:rPr>
          <w:b/>
        </w:rPr>
        <w:t>3.  Funkcja kwadratowa</w:t>
      </w:r>
      <w:r w:rsidRPr="009145DD">
        <w:t xml:space="preserve"> (31 godzin)</w:t>
      </w:r>
    </w:p>
    <w:p w14:paraId="7B537524" w14:textId="77777777" w:rsidR="0052575F" w:rsidRPr="009145DD" w:rsidRDefault="0052575F" w:rsidP="0052575F">
      <w:pPr>
        <w:spacing w:after="0"/>
        <w:rPr>
          <w:u w:val="single"/>
        </w:rPr>
      </w:pPr>
      <w:r w:rsidRPr="009145DD">
        <w:rPr>
          <w:u w:val="single"/>
        </w:rPr>
        <w:t>Cele edukacyjne</w:t>
      </w:r>
    </w:p>
    <w:p w14:paraId="4BC1DAE4" w14:textId="77777777" w:rsidR="0052575F" w:rsidRPr="009145DD" w:rsidRDefault="0052575F" w:rsidP="0052575F">
      <w:pPr>
        <w:spacing w:after="0"/>
      </w:pPr>
      <w:r w:rsidRPr="009145DD">
        <w:rPr>
          <w:u w:val="single"/>
        </w:rPr>
        <w:t>Uczeń:</w:t>
      </w:r>
    </w:p>
    <w:p w14:paraId="66F73D8F" w14:textId="77777777" w:rsidR="0052575F" w:rsidRPr="009145DD" w:rsidRDefault="0052575F" w:rsidP="008514FC">
      <w:pPr>
        <w:pStyle w:val="Akapitzlist"/>
        <w:numPr>
          <w:ilvl w:val="0"/>
          <w:numId w:val="20"/>
        </w:numPr>
        <w:spacing w:after="0"/>
      </w:pPr>
      <w:r w:rsidRPr="009145DD">
        <w:t>nauczy się przedstawiać wzór funkcji kwadratowej w postaci ogólnej, kanonicznej i iloczynowej;</w:t>
      </w:r>
    </w:p>
    <w:p w14:paraId="360183E5" w14:textId="77777777" w:rsidR="0052575F" w:rsidRPr="009145DD" w:rsidRDefault="0052575F" w:rsidP="008514FC">
      <w:pPr>
        <w:pStyle w:val="Akapitzlist"/>
        <w:numPr>
          <w:ilvl w:val="0"/>
          <w:numId w:val="20"/>
        </w:numPr>
        <w:spacing w:after="0"/>
      </w:pPr>
      <w:r w:rsidRPr="009145DD">
        <w:t>nauczy się szkicować wykresy funkcji kwadratowych o zadanych własnościach;</w:t>
      </w:r>
    </w:p>
    <w:p w14:paraId="732DC613" w14:textId="77777777" w:rsidR="0052575F" w:rsidRPr="009145DD" w:rsidRDefault="0052575F" w:rsidP="008514FC">
      <w:pPr>
        <w:pStyle w:val="Akapitzlist"/>
        <w:numPr>
          <w:ilvl w:val="0"/>
          <w:numId w:val="20"/>
        </w:numPr>
        <w:spacing w:after="0"/>
      </w:pPr>
      <w:r w:rsidRPr="009145DD">
        <w:t>nauczy się odczytywać własności funkcji kwadratowej na podstawie jej wykresu;</w:t>
      </w:r>
    </w:p>
    <w:p w14:paraId="3E14B798" w14:textId="77777777" w:rsidR="0052575F" w:rsidRPr="009145DD" w:rsidRDefault="0052575F" w:rsidP="008514FC">
      <w:pPr>
        <w:pStyle w:val="Akapitzlist"/>
        <w:numPr>
          <w:ilvl w:val="0"/>
          <w:numId w:val="20"/>
        </w:numPr>
        <w:spacing w:after="0"/>
      </w:pPr>
      <w:r w:rsidRPr="009145DD">
        <w:t>nauczy się wyznaczać najmniejszą oraz największą wartość funkcji kwadratowej w przedziale domkniętym;</w:t>
      </w:r>
    </w:p>
    <w:p w14:paraId="3BD42340" w14:textId="77777777" w:rsidR="0052575F" w:rsidRPr="009145DD" w:rsidRDefault="0052575F" w:rsidP="008514FC">
      <w:pPr>
        <w:pStyle w:val="Akapitzlist"/>
        <w:numPr>
          <w:ilvl w:val="0"/>
          <w:numId w:val="20"/>
        </w:numPr>
        <w:spacing w:after="0"/>
      </w:pPr>
      <w:r w:rsidRPr="009145DD">
        <w:t>nauczy się stosować własności funkcji kwadratowej w zadaniach optymalizacyjnych;</w:t>
      </w:r>
    </w:p>
    <w:p w14:paraId="545930B4" w14:textId="77777777" w:rsidR="0052575F" w:rsidRPr="009145DD" w:rsidRDefault="0052575F" w:rsidP="008514FC">
      <w:pPr>
        <w:pStyle w:val="Akapitzlist"/>
        <w:numPr>
          <w:ilvl w:val="0"/>
          <w:numId w:val="20"/>
        </w:numPr>
        <w:spacing w:after="0"/>
      </w:pPr>
      <w:r w:rsidRPr="009145DD">
        <w:t>nauczy się rozwiązywać równania i nierówności kwadratowe;</w:t>
      </w:r>
    </w:p>
    <w:p w14:paraId="7CAE5D27" w14:textId="77777777" w:rsidR="001B1C69" w:rsidRPr="009145DD" w:rsidRDefault="001B1C69" w:rsidP="008514FC">
      <w:pPr>
        <w:pStyle w:val="Akapitzlist"/>
        <w:numPr>
          <w:ilvl w:val="0"/>
          <w:numId w:val="20"/>
        </w:numPr>
        <w:spacing w:after="0"/>
      </w:pPr>
      <w:r w:rsidRPr="009145DD">
        <w:t>nauczy się rozwiązywać równania prowadzące do równań kwadratowych;</w:t>
      </w:r>
    </w:p>
    <w:p w14:paraId="4838935C" w14:textId="77777777" w:rsidR="0052575F" w:rsidRPr="009145DD" w:rsidRDefault="0052575F" w:rsidP="008514FC">
      <w:pPr>
        <w:pStyle w:val="Akapitzlist"/>
        <w:numPr>
          <w:ilvl w:val="0"/>
          <w:numId w:val="20"/>
        </w:numPr>
        <w:spacing w:after="0"/>
      </w:pPr>
      <w:r w:rsidRPr="009145DD">
        <w:t>nauczy się rozwiązywać zadania tekstowe prowadzące do ró</w:t>
      </w:r>
      <w:r w:rsidR="00135346" w:rsidRPr="009145DD">
        <w:t>wnań i nierówności kwadratowych;</w:t>
      </w:r>
    </w:p>
    <w:p w14:paraId="3D7A035E" w14:textId="77777777" w:rsidR="0052575F" w:rsidRPr="009145DD" w:rsidRDefault="0052575F" w:rsidP="008514FC">
      <w:pPr>
        <w:pStyle w:val="Akapitzlist"/>
        <w:numPr>
          <w:ilvl w:val="0"/>
          <w:numId w:val="20"/>
        </w:numPr>
        <w:spacing w:after="0"/>
      </w:pPr>
      <w:r w:rsidRPr="009145DD">
        <w:t>nauczy się rozwiązywać równania i nierówności kwadratowe z wartością bezwzględną (będzie je również interpretować graficznie);</w:t>
      </w:r>
    </w:p>
    <w:p w14:paraId="0CE009EA" w14:textId="77777777" w:rsidR="0052575F" w:rsidRPr="009145DD" w:rsidRDefault="0052575F" w:rsidP="008514FC">
      <w:pPr>
        <w:pStyle w:val="Akapitzlist"/>
        <w:numPr>
          <w:ilvl w:val="0"/>
          <w:numId w:val="20"/>
        </w:numPr>
        <w:spacing w:after="0"/>
      </w:pPr>
      <w:r w:rsidRPr="009145DD">
        <w:t xml:space="preserve">nauczy się rozwiązywać równania i nierówności kwadratowe z parametrem (korzystając z własności funkcji kwadratowej i wzorów </w:t>
      </w:r>
      <w:proofErr w:type="spellStart"/>
      <w:r w:rsidRPr="009145DD">
        <w:t>Viète’a</w:t>
      </w:r>
      <w:proofErr w:type="spellEnd"/>
      <w:r w:rsidRPr="009145DD">
        <w:t>);</w:t>
      </w:r>
    </w:p>
    <w:p w14:paraId="09E9048B" w14:textId="77777777" w:rsidR="0052575F" w:rsidRPr="009145DD" w:rsidRDefault="0052575F" w:rsidP="008514FC">
      <w:pPr>
        <w:pStyle w:val="Akapitzlist"/>
        <w:numPr>
          <w:ilvl w:val="0"/>
          <w:numId w:val="20"/>
        </w:numPr>
        <w:spacing w:after="0"/>
      </w:pPr>
      <w:r w:rsidRPr="009145DD">
        <w:t>nauczy się przeprowadzać dyskusję liczby rozwiązań równania kwadratowego z wartością bezwzględną i parametrem (na podstawie interpretacji graficznej zadania).</w:t>
      </w:r>
    </w:p>
    <w:p w14:paraId="4B5FF441" w14:textId="77777777" w:rsidR="0052575F" w:rsidRPr="009145DD" w:rsidRDefault="0052575F" w:rsidP="0052575F">
      <w:pPr>
        <w:spacing w:after="0"/>
        <w:rPr>
          <w:u w:val="single"/>
        </w:rPr>
      </w:pPr>
    </w:p>
    <w:p w14:paraId="3B2A3E73" w14:textId="77777777" w:rsidR="0052575F" w:rsidRPr="009145DD" w:rsidRDefault="0052575F" w:rsidP="0052575F">
      <w:pPr>
        <w:spacing w:after="0"/>
      </w:pPr>
      <w:r w:rsidRPr="009145DD">
        <w:rPr>
          <w:u w:val="single"/>
        </w:rPr>
        <w:t>Założone osiągnięcia ucznia</w:t>
      </w:r>
    </w:p>
    <w:p w14:paraId="5EAA9DA3" w14:textId="77777777" w:rsidR="0052575F" w:rsidRPr="009145DD" w:rsidRDefault="0052575F" w:rsidP="0052575F">
      <w:pPr>
        <w:spacing w:after="0"/>
      </w:pPr>
      <w:r w:rsidRPr="009145DD">
        <w:t>Uczeń potrafi:</w:t>
      </w:r>
    </w:p>
    <w:p w14:paraId="526E6A94" w14:textId="77777777" w:rsidR="0052575F" w:rsidRPr="009145DD" w:rsidRDefault="0052575F" w:rsidP="008514FC">
      <w:pPr>
        <w:pStyle w:val="Akapitzlist"/>
        <w:numPr>
          <w:ilvl w:val="0"/>
          <w:numId w:val="21"/>
        </w:numPr>
        <w:spacing w:after="0"/>
      </w:pPr>
      <w:r w:rsidRPr="009145DD">
        <w:t>odróżnić wzór funkcji kwadratowej od wzorów innych funkcji;</w:t>
      </w:r>
    </w:p>
    <w:p w14:paraId="70FB8CF9" w14:textId="77777777" w:rsidR="0052575F" w:rsidRPr="009145DD" w:rsidRDefault="0052575F" w:rsidP="008514FC">
      <w:pPr>
        <w:pStyle w:val="Akapitzlist"/>
        <w:numPr>
          <w:ilvl w:val="0"/>
          <w:numId w:val="21"/>
        </w:numPr>
        <w:spacing w:after="0"/>
      </w:pPr>
      <w:r w:rsidRPr="009145DD">
        <w:lastRenderedPageBreak/>
        <w:t>sporządzić wykres funkcji kwadratowej i podać jej własności na podstawie wykresu;</w:t>
      </w:r>
    </w:p>
    <w:p w14:paraId="7D5C2B28" w14:textId="77777777" w:rsidR="0052575F" w:rsidRPr="009145DD" w:rsidRDefault="0052575F" w:rsidP="008514FC">
      <w:pPr>
        <w:pStyle w:val="Akapitzlist"/>
        <w:numPr>
          <w:ilvl w:val="0"/>
          <w:numId w:val="21"/>
        </w:numPr>
        <w:spacing w:after="0"/>
      </w:pPr>
      <w:r w:rsidRPr="009145DD">
        <w:t>wyznaczać współrzędne wierzchołka paraboli i wzór funkcji kwadratowej w postaci kanonicznej;</w:t>
      </w:r>
    </w:p>
    <w:p w14:paraId="53F0A3BA" w14:textId="77777777" w:rsidR="0052575F" w:rsidRPr="009145DD" w:rsidRDefault="0052575F" w:rsidP="008514FC">
      <w:pPr>
        <w:pStyle w:val="Akapitzlist"/>
        <w:numPr>
          <w:ilvl w:val="0"/>
          <w:numId w:val="21"/>
        </w:numPr>
        <w:spacing w:after="0"/>
      </w:pPr>
      <w:r w:rsidRPr="009145DD">
        <w:t>przekształcać wykresy funkcji kwadratowych;</w:t>
      </w:r>
    </w:p>
    <w:p w14:paraId="51C5FCB2" w14:textId="77777777" w:rsidR="0052575F" w:rsidRPr="009145DD" w:rsidRDefault="0052575F" w:rsidP="008514FC">
      <w:pPr>
        <w:pStyle w:val="Akapitzlist"/>
        <w:numPr>
          <w:ilvl w:val="0"/>
          <w:numId w:val="21"/>
        </w:numPr>
        <w:spacing w:after="0"/>
      </w:pPr>
      <w:r w:rsidRPr="009145DD">
        <w:t>wyznaczyć wzór ogólny funkcji kwadratowej o zadanych własnościach lub na podstawie jej wykresu;</w:t>
      </w:r>
    </w:p>
    <w:p w14:paraId="337C289C" w14:textId="77777777" w:rsidR="0052575F" w:rsidRPr="009145DD" w:rsidRDefault="0052575F" w:rsidP="008514FC">
      <w:pPr>
        <w:pStyle w:val="Akapitzlist"/>
        <w:numPr>
          <w:ilvl w:val="0"/>
          <w:numId w:val="21"/>
        </w:numPr>
        <w:spacing w:after="0"/>
      </w:pPr>
      <w:r w:rsidRPr="009145DD">
        <w:t>wyznaczyć miejsca zerowe funkcji kwadratowej i wzór funkcji kwadratowej w postaci iloczynowej;</w:t>
      </w:r>
    </w:p>
    <w:p w14:paraId="3D2EAA62" w14:textId="77777777" w:rsidR="0052575F" w:rsidRPr="009145DD" w:rsidRDefault="0052575F" w:rsidP="008514FC">
      <w:pPr>
        <w:pStyle w:val="Akapitzlist"/>
        <w:numPr>
          <w:ilvl w:val="0"/>
          <w:numId w:val="21"/>
        </w:numPr>
        <w:spacing w:after="0"/>
      </w:pPr>
      <w:r w:rsidRPr="009145DD">
        <w:t>sprawnie przekształcać wzór funkcji kwadratowej (z postaci ogólnej do postaci kanonicznej, z postaci iloczynowej do postaci kanonicznej itd.);</w:t>
      </w:r>
    </w:p>
    <w:p w14:paraId="424B56E8" w14:textId="77777777" w:rsidR="0052575F" w:rsidRPr="009145DD" w:rsidRDefault="0052575F" w:rsidP="008514FC">
      <w:pPr>
        <w:pStyle w:val="Akapitzlist"/>
        <w:numPr>
          <w:ilvl w:val="0"/>
          <w:numId w:val="21"/>
        </w:numPr>
        <w:spacing w:after="0"/>
      </w:pPr>
      <w:r w:rsidRPr="009145DD">
        <w:t>interpretować informacje występujące we wzorze funkcji kwadratowej w postaci kanonicznej, ogólnej i postaci iloczynowej (o ile istnieje);</w:t>
      </w:r>
    </w:p>
    <w:p w14:paraId="5F51CBEF" w14:textId="77777777" w:rsidR="0052575F" w:rsidRPr="009145DD" w:rsidRDefault="0052575F" w:rsidP="008514FC">
      <w:pPr>
        <w:pStyle w:val="Akapitzlist"/>
        <w:numPr>
          <w:ilvl w:val="0"/>
          <w:numId w:val="21"/>
        </w:numPr>
        <w:spacing w:after="0"/>
      </w:pPr>
      <w:r w:rsidRPr="009145DD">
        <w:t>sprawnie rozwiązywać równania i nierówności kwadratowe oraz interpretować je graficznie, zapisywać rozwiązania odpowiednich nierówności w postaci sumy przedziałów;</w:t>
      </w:r>
    </w:p>
    <w:p w14:paraId="60097EDE" w14:textId="77777777" w:rsidR="0052575F" w:rsidRPr="009145DD" w:rsidRDefault="0052575F" w:rsidP="008514FC">
      <w:pPr>
        <w:pStyle w:val="Akapitzlist"/>
        <w:numPr>
          <w:ilvl w:val="0"/>
          <w:numId w:val="21"/>
        </w:numPr>
        <w:spacing w:after="0"/>
      </w:pPr>
      <w:r w:rsidRPr="009145DD">
        <w:t>rozwiązywać zadania tekstowe prowadzące do równań i nierówności kwadratowych;</w:t>
      </w:r>
    </w:p>
    <w:p w14:paraId="6754EBD4" w14:textId="77777777" w:rsidR="0052575F" w:rsidRPr="009145DD" w:rsidRDefault="0052575F" w:rsidP="008514FC">
      <w:pPr>
        <w:pStyle w:val="Akapitzlist"/>
        <w:numPr>
          <w:ilvl w:val="0"/>
          <w:numId w:val="21"/>
        </w:numPr>
        <w:spacing w:after="0"/>
      </w:pPr>
      <w:r w:rsidRPr="009145DD">
        <w:t xml:space="preserve">wyznaczyć wartość najmniejszą i wartość największą funkcji kwadratowej w przedziale </w:t>
      </w:r>
      <w:r w:rsidR="00135346" w:rsidRPr="009145DD">
        <w:br/>
      </w:r>
      <w:r w:rsidRPr="009145DD">
        <w:t>domkniętym;</w:t>
      </w:r>
    </w:p>
    <w:p w14:paraId="3FE81469" w14:textId="77777777" w:rsidR="0052575F" w:rsidRPr="009145DD" w:rsidRDefault="0052575F" w:rsidP="008514FC">
      <w:pPr>
        <w:pStyle w:val="Akapitzlist"/>
        <w:numPr>
          <w:ilvl w:val="0"/>
          <w:numId w:val="21"/>
        </w:numPr>
        <w:spacing w:after="0"/>
      </w:pPr>
      <w:r w:rsidRPr="009145DD">
        <w:t>rozwiązywać zadania (w tym również umieszczone w kontekście praktycznym) prowadzące do badania funkcji kwadratowej (zadania optymalizacyjne);</w:t>
      </w:r>
    </w:p>
    <w:p w14:paraId="4563C54E" w14:textId="77777777" w:rsidR="0052575F" w:rsidRPr="009145DD" w:rsidRDefault="0052575F" w:rsidP="008514FC">
      <w:pPr>
        <w:pStyle w:val="Akapitzlist"/>
        <w:numPr>
          <w:ilvl w:val="0"/>
          <w:numId w:val="21"/>
        </w:numPr>
        <w:spacing w:after="0"/>
      </w:pPr>
      <w:r w:rsidRPr="009145DD">
        <w:t>analizować zjawiska z życia codziennego, opisane wzorem lub wykresem funkcji kwadratowej;</w:t>
      </w:r>
    </w:p>
    <w:p w14:paraId="1F950DEA" w14:textId="77777777" w:rsidR="0052575F" w:rsidRPr="009145DD" w:rsidRDefault="0052575F" w:rsidP="008514FC">
      <w:pPr>
        <w:pStyle w:val="Akapitzlist"/>
        <w:numPr>
          <w:ilvl w:val="0"/>
          <w:numId w:val="21"/>
        </w:numPr>
        <w:spacing w:after="0"/>
      </w:pPr>
      <w:r w:rsidRPr="009145DD">
        <w:t>opisać dane zjawisko za pomocą wzoru funkcji kwadratowej;</w:t>
      </w:r>
    </w:p>
    <w:p w14:paraId="344395E9" w14:textId="77777777" w:rsidR="0052575F" w:rsidRPr="009145DD" w:rsidRDefault="0052575F" w:rsidP="008514FC">
      <w:pPr>
        <w:pStyle w:val="Akapitzlist"/>
        <w:numPr>
          <w:ilvl w:val="0"/>
          <w:numId w:val="21"/>
        </w:numPr>
        <w:spacing w:after="0"/>
      </w:pPr>
      <w:r w:rsidRPr="009145DD">
        <w:t xml:space="preserve">stosować wzory </w:t>
      </w:r>
      <w:proofErr w:type="spellStart"/>
      <w:r w:rsidRPr="009145DD">
        <w:t>Viète’a</w:t>
      </w:r>
      <w:proofErr w:type="spellEnd"/>
      <w:r w:rsidRPr="009145DD">
        <w:t>;</w:t>
      </w:r>
    </w:p>
    <w:p w14:paraId="1FDAE590" w14:textId="77777777" w:rsidR="001B1C69" w:rsidRPr="009145DD" w:rsidRDefault="001B1C69" w:rsidP="008514FC">
      <w:pPr>
        <w:pStyle w:val="Akapitzlist"/>
        <w:numPr>
          <w:ilvl w:val="0"/>
          <w:numId w:val="21"/>
        </w:numPr>
        <w:spacing w:after="0"/>
      </w:pPr>
      <w:r w:rsidRPr="009145DD">
        <w:t>rozwiązywać równania prowadzące do równań kwadratowych;</w:t>
      </w:r>
    </w:p>
    <w:p w14:paraId="2BA57797" w14:textId="77777777" w:rsidR="0052575F" w:rsidRPr="009145DD" w:rsidRDefault="0052575F" w:rsidP="008514FC">
      <w:pPr>
        <w:pStyle w:val="Akapitzlist"/>
        <w:numPr>
          <w:ilvl w:val="0"/>
          <w:numId w:val="21"/>
        </w:numPr>
        <w:spacing w:after="0"/>
      </w:pPr>
      <w:r w:rsidRPr="009145DD">
        <w:t>rozwiązywać równania i nierówności kwadratowe z wartością bezwzględną i interpretować je graficznie;</w:t>
      </w:r>
    </w:p>
    <w:p w14:paraId="05E9B121" w14:textId="77777777" w:rsidR="0052575F" w:rsidRPr="009145DD" w:rsidRDefault="0052575F" w:rsidP="008514FC">
      <w:pPr>
        <w:pStyle w:val="Akapitzlist"/>
        <w:numPr>
          <w:ilvl w:val="0"/>
          <w:numId w:val="21"/>
        </w:numPr>
        <w:spacing w:after="0"/>
      </w:pPr>
      <w:r w:rsidRPr="009145DD">
        <w:t xml:space="preserve">korzystając ze wzorów </w:t>
      </w:r>
      <w:proofErr w:type="spellStart"/>
      <w:r w:rsidRPr="009145DD">
        <w:t>Viète’a</w:t>
      </w:r>
      <w:proofErr w:type="spellEnd"/>
      <w:r w:rsidRPr="009145DD">
        <w:t xml:space="preserve"> oraz własności funkcji kwadratowej, rozwiązywać równania i nierówności kwadratowe z parametrem;</w:t>
      </w:r>
    </w:p>
    <w:p w14:paraId="713CE739" w14:textId="77777777" w:rsidR="0052575F" w:rsidRPr="009145DD" w:rsidRDefault="0052575F" w:rsidP="008514FC">
      <w:pPr>
        <w:pStyle w:val="Akapitzlist"/>
        <w:numPr>
          <w:ilvl w:val="0"/>
          <w:numId w:val="21"/>
        </w:numPr>
        <w:spacing w:after="0"/>
      </w:pPr>
      <w:r w:rsidRPr="009145DD">
        <w:t>przeprowadzić dyskusję liczby rozwiązań równania kwadratowego z parametrem i wartością bezwzględną;</w:t>
      </w:r>
    </w:p>
    <w:p w14:paraId="487F644D" w14:textId="77777777" w:rsidR="0052575F" w:rsidRPr="009145DD" w:rsidRDefault="0052575F" w:rsidP="008514FC">
      <w:pPr>
        <w:pStyle w:val="Akapitzlist"/>
        <w:numPr>
          <w:ilvl w:val="0"/>
          <w:numId w:val="21"/>
        </w:numPr>
        <w:spacing w:after="0"/>
      </w:pPr>
      <w:r w:rsidRPr="009145DD">
        <w:t>udowodnić niektóre własności funkcji kwadratowej z wykorzystaniem definicji (np. parzys</w:t>
      </w:r>
      <w:r w:rsidRPr="009145DD">
        <w:softHyphen/>
        <w:t>tość, monotoniczność w przedziale);</w:t>
      </w:r>
    </w:p>
    <w:p w14:paraId="5A37BBB5" w14:textId="77777777" w:rsidR="0052575F" w:rsidRPr="009145DD" w:rsidRDefault="0052575F" w:rsidP="008514FC">
      <w:pPr>
        <w:pStyle w:val="Akapitzlist"/>
        <w:numPr>
          <w:ilvl w:val="0"/>
          <w:numId w:val="21"/>
        </w:numPr>
        <w:spacing w:after="0"/>
      </w:pPr>
      <w:r w:rsidRPr="009145DD">
        <w:t>rozwiązywać zadania na dowodzenie dotyczące funkcji kwadratowej lub równania kwadratowego.</w:t>
      </w:r>
    </w:p>
    <w:p w14:paraId="2728F183" w14:textId="77777777" w:rsidR="0052575F" w:rsidRPr="009145DD" w:rsidRDefault="0052575F" w:rsidP="0052575F">
      <w:pPr>
        <w:spacing w:after="0"/>
      </w:pPr>
    </w:p>
    <w:p w14:paraId="68C5F180" w14:textId="77777777" w:rsidR="0052575F" w:rsidRPr="009145DD" w:rsidRDefault="0052575F" w:rsidP="0052575F">
      <w:pPr>
        <w:spacing w:after="0"/>
        <w:ind w:left="360"/>
      </w:pPr>
      <w:r w:rsidRPr="009145DD">
        <w:rPr>
          <w:b/>
        </w:rPr>
        <w:t>4. Geometria płaska – okręgi i koła</w:t>
      </w:r>
      <w:r w:rsidRPr="009145DD">
        <w:t xml:space="preserve"> (13 godzin)</w:t>
      </w:r>
    </w:p>
    <w:p w14:paraId="0CCE9D36" w14:textId="77777777" w:rsidR="0052575F" w:rsidRPr="009145DD" w:rsidRDefault="0052575F" w:rsidP="0052575F">
      <w:pPr>
        <w:spacing w:after="0"/>
        <w:rPr>
          <w:u w:val="single"/>
        </w:rPr>
      </w:pPr>
      <w:r w:rsidRPr="009145DD">
        <w:rPr>
          <w:u w:val="single"/>
        </w:rPr>
        <w:t>Cele edukacyjne</w:t>
      </w:r>
    </w:p>
    <w:p w14:paraId="6D71CEB2" w14:textId="77777777" w:rsidR="0052575F" w:rsidRPr="009145DD" w:rsidRDefault="0052575F" w:rsidP="0052575F">
      <w:pPr>
        <w:spacing w:after="0"/>
        <w:rPr>
          <w:u w:val="single"/>
        </w:rPr>
      </w:pPr>
      <w:r w:rsidRPr="009145DD">
        <w:rPr>
          <w:u w:val="single"/>
        </w:rPr>
        <w:t>Uczeń:</w:t>
      </w:r>
    </w:p>
    <w:p w14:paraId="421377B4" w14:textId="77777777" w:rsidR="004E36B0" w:rsidRPr="009145DD" w:rsidRDefault="004E36B0" w:rsidP="008514FC">
      <w:pPr>
        <w:pStyle w:val="Akapitzlist"/>
        <w:numPr>
          <w:ilvl w:val="0"/>
          <w:numId w:val="12"/>
        </w:numPr>
        <w:spacing w:after="0"/>
      </w:pPr>
      <w:r w:rsidRPr="009145DD">
        <w:t>przypomni sobie pojęcie koła i okręgu;</w:t>
      </w:r>
    </w:p>
    <w:p w14:paraId="7FE403BC" w14:textId="77777777" w:rsidR="004E36B0" w:rsidRPr="009145DD" w:rsidRDefault="004E36B0" w:rsidP="008514FC">
      <w:pPr>
        <w:pStyle w:val="Akapitzlist"/>
        <w:numPr>
          <w:ilvl w:val="0"/>
          <w:numId w:val="12"/>
        </w:numPr>
        <w:spacing w:after="0"/>
      </w:pPr>
      <w:r w:rsidRPr="009145DD">
        <w:t>przypomni sobie położenie prostej względem okręgu;</w:t>
      </w:r>
    </w:p>
    <w:p w14:paraId="69705135" w14:textId="77777777" w:rsidR="004E36B0" w:rsidRPr="009145DD" w:rsidRDefault="004E36B0" w:rsidP="008514FC">
      <w:pPr>
        <w:pStyle w:val="Akapitzlist"/>
        <w:numPr>
          <w:ilvl w:val="0"/>
          <w:numId w:val="12"/>
        </w:numPr>
        <w:spacing w:after="0"/>
      </w:pPr>
      <w:r w:rsidRPr="009145DD">
        <w:t>pozna twierdzenia dotyczące stycznej do okręgu;</w:t>
      </w:r>
    </w:p>
    <w:p w14:paraId="14E85FA8" w14:textId="77777777" w:rsidR="004E36B0" w:rsidRPr="009145DD" w:rsidRDefault="004E36B0" w:rsidP="008514FC">
      <w:pPr>
        <w:pStyle w:val="Akapitzlist"/>
        <w:numPr>
          <w:ilvl w:val="0"/>
          <w:numId w:val="12"/>
        </w:numPr>
        <w:spacing w:after="0"/>
      </w:pPr>
      <w:r w:rsidRPr="009145DD">
        <w:t>pozna wzajemne położenie dwóch okręgów;</w:t>
      </w:r>
    </w:p>
    <w:p w14:paraId="31AA7E1C" w14:textId="77777777" w:rsidR="004E36B0" w:rsidRPr="009145DD" w:rsidRDefault="004E36B0" w:rsidP="008514FC">
      <w:pPr>
        <w:pStyle w:val="Akapitzlist"/>
        <w:numPr>
          <w:ilvl w:val="0"/>
          <w:numId w:val="12"/>
        </w:numPr>
        <w:spacing w:after="0"/>
      </w:pPr>
      <w:r w:rsidRPr="009145DD">
        <w:t xml:space="preserve">przypomni sobie definicję kąta środkowego w kole oraz pozna określenie kąta wpisanego w koło </w:t>
      </w:r>
      <w:r w:rsidRPr="007F46F5">
        <w:rPr>
          <w:shd w:val="clear" w:color="auto" w:fill="D9D9D9" w:themeFill="background1" w:themeFillShade="D9"/>
        </w:rPr>
        <w:t>i kąta dopisanego do okręgu</w:t>
      </w:r>
      <w:r w:rsidRPr="009145DD">
        <w:t>;</w:t>
      </w:r>
    </w:p>
    <w:p w14:paraId="74B4B5FC" w14:textId="77777777" w:rsidR="004E36B0" w:rsidRDefault="004E36B0" w:rsidP="008514FC">
      <w:pPr>
        <w:pStyle w:val="Akapitzlist"/>
        <w:numPr>
          <w:ilvl w:val="0"/>
          <w:numId w:val="12"/>
        </w:numPr>
        <w:spacing w:after="0"/>
      </w:pPr>
      <w:r w:rsidRPr="009145DD">
        <w:lastRenderedPageBreak/>
        <w:t>pozna twierdzenia dotyczące kątów środkowych, w</w:t>
      </w:r>
      <w:r w:rsidR="003D7EF8">
        <w:t xml:space="preserve">pisanych </w:t>
      </w:r>
      <w:r w:rsidR="003D7EF8" w:rsidRPr="007F46F5">
        <w:rPr>
          <w:shd w:val="clear" w:color="auto" w:fill="D9D9D9" w:themeFill="background1" w:themeFillShade="D9"/>
        </w:rPr>
        <w:t>i dopisanych do okręgu</w:t>
      </w:r>
      <w:r w:rsidR="003D7EF8">
        <w:t>;</w:t>
      </w:r>
    </w:p>
    <w:p w14:paraId="53B67F21" w14:textId="77777777" w:rsidR="00007415" w:rsidRDefault="003D7EF8" w:rsidP="007F46F5">
      <w:pPr>
        <w:pStyle w:val="Akapitzlist"/>
        <w:numPr>
          <w:ilvl w:val="0"/>
          <w:numId w:val="12"/>
        </w:numPr>
        <w:shd w:val="clear" w:color="auto" w:fill="D9D9D9" w:themeFill="background1" w:themeFillShade="D9"/>
        <w:spacing w:after="0"/>
        <w:jc w:val="both"/>
      </w:pPr>
      <w:r>
        <w:t>pozna twierdzenie o</w:t>
      </w:r>
      <w:r w:rsidR="00007415">
        <w:t xml:space="preserve"> kącie między styczną a cięciwą;</w:t>
      </w:r>
    </w:p>
    <w:p w14:paraId="1B37F520" w14:textId="77777777" w:rsidR="003D7EF8" w:rsidRPr="009145DD" w:rsidRDefault="00007415" w:rsidP="003D7EF8">
      <w:pPr>
        <w:pStyle w:val="Akapitzlist"/>
        <w:numPr>
          <w:ilvl w:val="0"/>
          <w:numId w:val="12"/>
        </w:numPr>
        <w:spacing w:after="0"/>
        <w:jc w:val="both"/>
      </w:pPr>
      <w:r>
        <w:t>pozna pojęcie okręgu opisanego na trójkącie i okręgu wpisanego w trójkąt.</w:t>
      </w:r>
      <w:r w:rsidR="003D7EF8">
        <w:t xml:space="preserve"> </w:t>
      </w:r>
    </w:p>
    <w:p w14:paraId="4CC381D3" w14:textId="77777777" w:rsidR="004E36B0" w:rsidRPr="009145DD" w:rsidRDefault="004E36B0" w:rsidP="004E36B0">
      <w:pPr>
        <w:spacing w:after="0"/>
        <w:ind w:left="360"/>
      </w:pPr>
    </w:p>
    <w:p w14:paraId="03585426" w14:textId="77777777" w:rsidR="0052575F" w:rsidRPr="009145DD" w:rsidRDefault="0052575F" w:rsidP="0052575F">
      <w:pPr>
        <w:spacing w:after="0"/>
      </w:pPr>
      <w:r w:rsidRPr="009145DD">
        <w:rPr>
          <w:u w:val="single"/>
        </w:rPr>
        <w:t>Założone osiągnięcia ucznia</w:t>
      </w:r>
    </w:p>
    <w:p w14:paraId="6EA0D6C5" w14:textId="77777777" w:rsidR="0052575F" w:rsidRPr="009145DD" w:rsidRDefault="0052575F" w:rsidP="0052575F">
      <w:pPr>
        <w:spacing w:after="0"/>
      </w:pPr>
      <w:r w:rsidRPr="009145DD">
        <w:t>Uczeń potrafi:</w:t>
      </w:r>
    </w:p>
    <w:p w14:paraId="2B5C40C6" w14:textId="77777777" w:rsidR="004E36B0" w:rsidRPr="009145DD" w:rsidRDefault="004E36B0" w:rsidP="008514FC">
      <w:pPr>
        <w:pStyle w:val="Akapitzlist"/>
        <w:numPr>
          <w:ilvl w:val="0"/>
          <w:numId w:val="13"/>
        </w:numPr>
        <w:spacing w:after="0"/>
      </w:pPr>
      <w:r w:rsidRPr="009145DD">
        <w:t>określać wzajemne położenie prostej i okręgu;</w:t>
      </w:r>
    </w:p>
    <w:p w14:paraId="0D2DB37D" w14:textId="77777777" w:rsidR="004E36B0" w:rsidRPr="009145DD" w:rsidRDefault="004E36B0" w:rsidP="008514FC">
      <w:pPr>
        <w:pStyle w:val="Akapitzlist"/>
        <w:numPr>
          <w:ilvl w:val="0"/>
          <w:numId w:val="13"/>
        </w:numPr>
        <w:spacing w:after="0"/>
      </w:pPr>
      <w:r w:rsidRPr="009145DD">
        <w:t>określać wzajemne położenie dwóch okręgów;</w:t>
      </w:r>
    </w:p>
    <w:p w14:paraId="2D4B87CC" w14:textId="77777777" w:rsidR="004E36B0" w:rsidRPr="009145DD" w:rsidRDefault="004E36B0" w:rsidP="008514FC">
      <w:pPr>
        <w:pStyle w:val="Akapitzlist"/>
        <w:numPr>
          <w:ilvl w:val="0"/>
          <w:numId w:val="13"/>
        </w:numPr>
        <w:spacing w:after="0"/>
      </w:pPr>
      <w:r w:rsidRPr="009145DD">
        <w:t>stosować twierdzenia dotyczące kątów wpisanych, środkowych i dopisanych;</w:t>
      </w:r>
    </w:p>
    <w:p w14:paraId="45A5583A" w14:textId="77777777" w:rsidR="004E36B0" w:rsidRPr="009145DD" w:rsidRDefault="004E36B0" w:rsidP="008514FC">
      <w:pPr>
        <w:pStyle w:val="Akapitzlist"/>
        <w:numPr>
          <w:ilvl w:val="0"/>
          <w:numId w:val="13"/>
        </w:numPr>
        <w:spacing w:after="0"/>
      </w:pPr>
      <w:r w:rsidRPr="009145DD">
        <w:t xml:space="preserve">opisać okrąg na trójkącie, wpisać okrąg w trójkąt, wyznaczyć promień okręgu wpisanego </w:t>
      </w:r>
      <w:r w:rsidR="00135346" w:rsidRPr="009145DD">
        <w:br/>
      </w:r>
      <w:r w:rsidRPr="009145DD">
        <w:t xml:space="preserve">w trójkąt prostokątny i w trójkąt równoramienny; wyznaczyć promień okręgu opisanego </w:t>
      </w:r>
      <w:r w:rsidR="00135346" w:rsidRPr="009145DD">
        <w:br/>
      </w:r>
      <w:r w:rsidRPr="009145DD">
        <w:t>na trójkącie prostokątnym i na trójkącie równoramiennym, znając długości boków trójkąta;</w:t>
      </w:r>
    </w:p>
    <w:p w14:paraId="73368EF8" w14:textId="77777777" w:rsidR="004E36B0" w:rsidRPr="009145DD" w:rsidRDefault="004E36B0" w:rsidP="008514FC">
      <w:pPr>
        <w:pStyle w:val="Akapitzlist"/>
        <w:numPr>
          <w:ilvl w:val="0"/>
          <w:numId w:val="13"/>
        </w:numPr>
        <w:spacing w:after="0"/>
      </w:pPr>
      <w:r w:rsidRPr="009145DD">
        <w:t>stosować tw</w:t>
      </w:r>
      <w:r w:rsidR="003D7EF8">
        <w:t xml:space="preserve">ierdzenie o stycznej i siecznej </w:t>
      </w:r>
      <w:r w:rsidR="003D7EF8" w:rsidRPr="007F46F5">
        <w:rPr>
          <w:shd w:val="clear" w:color="auto" w:fill="D9D9D9" w:themeFill="background1" w:themeFillShade="D9"/>
        </w:rPr>
        <w:t>oraz o kącie między styczną a cięciwą.</w:t>
      </w:r>
    </w:p>
    <w:p w14:paraId="0F17C180" w14:textId="77777777" w:rsidR="0052575F" w:rsidRPr="009145DD" w:rsidRDefault="0052575F" w:rsidP="0052575F">
      <w:pPr>
        <w:spacing w:after="0"/>
      </w:pPr>
    </w:p>
    <w:p w14:paraId="1D66F34A" w14:textId="77777777" w:rsidR="0052575F" w:rsidRPr="009145DD" w:rsidRDefault="0052575F" w:rsidP="0052575F">
      <w:pPr>
        <w:spacing w:after="0"/>
        <w:ind w:left="360"/>
      </w:pPr>
      <w:r w:rsidRPr="009145DD">
        <w:rPr>
          <w:b/>
        </w:rPr>
        <w:t>5. Trygonometria</w:t>
      </w:r>
      <w:r w:rsidR="00793806">
        <w:t xml:space="preserve"> (13</w:t>
      </w:r>
      <w:r w:rsidRPr="009145DD">
        <w:t xml:space="preserve"> godzin)</w:t>
      </w:r>
    </w:p>
    <w:p w14:paraId="119022AC" w14:textId="77777777" w:rsidR="0052575F" w:rsidRPr="009145DD" w:rsidRDefault="0052575F" w:rsidP="0052575F">
      <w:pPr>
        <w:spacing w:after="0"/>
        <w:rPr>
          <w:u w:val="single"/>
        </w:rPr>
      </w:pPr>
      <w:r w:rsidRPr="009145DD">
        <w:rPr>
          <w:u w:val="single"/>
        </w:rPr>
        <w:t>Cele edukacyjne</w:t>
      </w:r>
    </w:p>
    <w:p w14:paraId="618ECA38" w14:textId="77777777" w:rsidR="0052575F" w:rsidRPr="009145DD" w:rsidRDefault="0052575F" w:rsidP="0052575F">
      <w:pPr>
        <w:spacing w:after="0"/>
      </w:pPr>
      <w:r w:rsidRPr="009145DD">
        <w:rPr>
          <w:u w:val="single"/>
        </w:rPr>
        <w:t>Uczeń:</w:t>
      </w:r>
    </w:p>
    <w:p w14:paraId="3DF0A6DA" w14:textId="77777777" w:rsidR="004E36B0" w:rsidRPr="009145DD" w:rsidRDefault="004E36B0" w:rsidP="008514FC">
      <w:pPr>
        <w:pStyle w:val="Akapitzlist"/>
        <w:numPr>
          <w:ilvl w:val="0"/>
          <w:numId w:val="10"/>
        </w:numPr>
        <w:spacing w:after="0"/>
      </w:pPr>
      <w:r w:rsidRPr="009145DD">
        <w:t>przypomni sobie określenie funkcji trygonometrycznych w trójkącie prostokątnym;</w:t>
      </w:r>
    </w:p>
    <w:p w14:paraId="543DD13C" w14:textId="77777777" w:rsidR="004E36B0" w:rsidRPr="009145DD" w:rsidRDefault="004E36B0" w:rsidP="008514FC">
      <w:pPr>
        <w:pStyle w:val="Akapitzlist"/>
        <w:numPr>
          <w:ilvl w:val="0"/>
          <w:numId w:val="10"/>
        </w:numPr>
        <w:spacing w:after="0"/>
      </w:pPr>
      <w:r w:rsidRPr="009145DD">
        <w:t>pozna określenie funkcji trygonometrycznych dowolnego kąta (do 360</w:t>
      </w:r>
      <w:r w:rsidRPr="009145DD">
        <w:sym w:font="Symbol" w:char="F0B0"/>
      </w:r>
      <w:r w:rsidRPr="009145DD">
        <w:t>);</w:t>
      </w:r>
    </w:p>
    <w:p w14:paraId="6290D50B" w14:textId="77777777" w:rsidR="004E36B0" w:rsidRPr="009145DD" w:rsidRDefault="004E36B0" w:rsidP="008514FC">
      <w:pPr>
        <w:pStyle w:val="Akapitzlist"/>
        <w:numPr>
          <w:ilvl w:val="0"/>
          <w:numId w:val="10"/>
        </w:numPr>
        <w:spacing w:after="0"/>
      </w:pPr>
      <w:r w:rsidRPr="009145DD">
        <w:t>pozna podstawowe związki między funkcjami trygonometrycznymi tego samego kąta;</w:t>
      </w:r>
    </w:p>
    <w:p w14:paraId="6949F690" w14:textId="77777777" w:rsidR="004E36B0" w:rsidRDefault="004E36B0" w:rsidP="008514FC">
      <w:pPr>
        <w:pStyle w:val="Akapitzlist"/>
        <w:numPr>
          <w:ilvl w:val="0"/>
          <w:numId w:val="10"/>
        </w:numPr>
        <w:spacing w:after="0"/>
      </w:pPr>
      <w:r w:rsidRPr="009145DD">
        <w:t>pozna wzory redukcyjne;</w:t>
      </w:r>
    </w:p>
    <w:p w14:paraId="5584DDE9" w14:textId="77777777" w:rsidR="00621524" w:rsidRDefault="00621524" w:rsidP="008514FC">
      <w:pPr>
        <w:pStyle w:val="Akapitzlist"/>
        <w:numPr>
          <w:ilvl w:val="0"/>
          <w:numId w:val="10"/>
        </w:numPr>
        <w:spacing w:after="0"/>
      </w:pPr>
      <w:r>
        <w:t>pozna zasady wykorzystania okresowości funkcji trygonometrycznych;</w:t>
      </w:r>
    </w:p>
    <w:p w14:paraId="65420730" w14:textId="77777777" w:rsidR="00603C25" w:rsidRDefault="00603C25" w:rsidP="008514FC">
      <w:pPr>
        <w:pStyle w:val="Akapitzlist"/>
        <w:numPr>
          <w:ilvl w:val="0"/>
          <w:numId w:val="10"/>
        </w:numPr>
        <w:spacing w:after="0"/>
      </w:pPr>
      <w:r>
        <w:t>pozna pojęcie kąta skierowanego;</w:t>
      </w:r>
    </w:p>
    <w:p w14:paraId="311AAA95" w14:textId="77777777" w:rsidR="00603C25" w:rsidRDefault="00603C25" w:rsidP="008514FC">
      <w:pPr>
        <w:pStyle w:val="Akapitzlist"/>
        <w:numPr>
          <w:ilvl w:val="0"/>
          <w:numId w:val="10"/>
        </w:numPr>
        <w:spacing w:after="0"/>
      </w:pPr>
      <w:r>
        <w:t>pozna miarę łukową kąta;</w:t>
      </w:r>
    </w:p>
    <w:p w14:paraId="670EF06A" w14:textId="77777777" w:rsidR="00603C25" w:rsidRPr="009145DD" w:rsidRDefault="00603C25" w:rsidP="008514FC">
      <w:pPr>
        <w:pStyle w:val="Akapitzlist"/>
        <w:numPr>
          <w:ilvl w:val="0"/>
          <w:numId w:val="10"/>
        </w:numPr>
        <w:spacing w:after="0"/>
      </w:pPr>
      <w:r>
        <w:t>pozna wykresy funkcji trygonometrycznych.</w:t>
      </w:r>
    </w:p>
    <w:p w14:paraId="432A0DFD" w14:textId="77777777" w:rsidR="004E36B0" w:rsidRPr="009145DD" w:rsidRDefault="004E36B0" w:rsidP="004E36B0">
      <w:pPr>
        <w:spacing w:after="0"/>
        <w:rPr>
          <w:u w:val="single"/>
        </w:rPr>
      </w:pPr>
    </w:p>
    <w:p w14:paraId="3F6789F0" w14:textId="77777777" w:rsidR="004E36B0" w:rsidRPr="009145DD" w:rsidRDefault="004E36B0" w:rsidP="004E36B0">
      <w:pPr>
        <w:spacing w:after="0"/>
      </w:pPr>
      <w:r w:rsidRPr="009145DD">
        <w:rPr>
          <w:u w:val="single"/>
        </w:rPr>
        <w:t>Założone osiągnięcia ucznia</w:t>
      </w:r>
    </w:p>
    <w:p w14:paraId="02238CAA" w14:textId="77777777" w:rsidR="004E36B0" w:rsidRPr="009145DD" w:rsidRDefault="004E36B0" w:rsidP="004E36B0">
      <w:pPr>
        <w:spacing w:after="0"/>
      </w:pPr>
      <w:r w:rsidRPr="009145DD">
        <w:t>Uczeń potrafi:</w:t>
      </w:r>
    </w:p>
    <w:p w14:paraId="28D80C62" w14:textId="77777777" w:rsidR="004E36B0" w:rsidRPr="009145DD" w:rsidRDefault="004E36B0" w:rsidP="008514FC">
      <w:pPr>
        <w:pStyle w:val="Akapitzlist"/>
        <w:numPr>
          <w:ilvl w:val="0"/>
          <w:numId w:val="11"/>
        </w:numPr>
        <w:spacing w:after="0"/>
      </w:pPr>
      <w:r w:rsidRPr="009145DD">
        <w:t>wyznaczyć wartości funkcji trygonometrycznych dowolnego kąta;</w:t>
      </w:r>
    </w:p>
    <w:p w14:paraId="035FCF0B" w14:textId="77777777" w:rsidR="004E36B0" w:rsidRPr="009145DD" w:rsidRDefault="004E36B0" w:rsidP="008514FC">
      <w:pPr>
        <w:pStyle w:val="Akapitzlist"/>
        <w:numPr>
          <w:ilvl w:val="0"/>
          <w:numId w:val="11"/>
        </w:numPr>
        <w:spacing w:after="0"/>
      </w:pPr>
      <w:r w:rsidRPr="009145DD">
        <w:t>korzystać z przybliżonych wartości funkcji trygonometrycznych (odczytanych z tablic lub obliczonych za pomocą kalkulatora);</w:t>
      </w:r>
    </w:p>
    <w:p w14:paraId="0D968F66" w14:textId="77777777" w:rsidR="004E36B0" w:rsidRPr="009145DD" w:rsidRDefault="004E36B0" w:rsidP="008514FC">
      <w:pPr>
        <w:pStyle w:val="Akapitzlist"/>
        <w:numPr>
          <w:ilvl w:val="0"/>
          <w:numId w:val="11"/>
        </w:numPr>
        <w:spacing w:after="0"/>
      </w:pPr>
      <w:r w:rsidRPr="009145DD">
        <w:t>obliczyć miarę kąta ostrego</w:t>
      </w:r>
      <w:r w:rsidR="00603C25">
        <w:t xml:space="preserve"> (w tym miarę łukową)</w:t>
      </w:r>
      <w:r w:rsidRPr="009145DD">
        <w:t>, dla której funkcja trygonometryczna przyjmuje daną wartość (miarę dokładną albo – korzystając z tablic lub kalkulatora – przybliżoną);</w:t>
      </w:r>
    </w:p>
    <w:p w14:paraId="6407EA95" w14:textId="77777777" w:rsidR="004E36B0" w:rsidRPr="009145DD" w:rsidRDefault="004E36B0" w:rsidP="008514FC">
      <w:pPr>
        <w:pStyle w:val="Akapitzlist"/>
        <w:numPr>
          <w:ilvl w:val="0"/>
          <w:numId w:val="11"/>
        </w:numPr>
        <w:spacing w:after="0"/>
      </w:pPr>
      <w:r w:rsidRPr="009145DD">
        <w:t>rozwiązywać zadania geometryczne z wykorzystaniem funkcji trygonometrycznych;</w:t>
      </w:r>
    </w:p>
    <w:p w14:paraId="1EBF4E9E" w14:textId="77777777" w:rsidR="004E36B0" w:rsidRPr="009145DD" w:rsidRDefault="004E36B0" w:rsidP="008514FC">
      <w:pPr>
        <w:pStyle w:val="Akapitzlist"/>
        <w:numPr>
          <w:ilvl w:val="0"/>
          <w:numId w:val="11"/>
        </w:numPr>
        <w:spacing w:after="0"/>
      </w:pPr>
      <w:r w:rsidRPr="009145DD">
        <w:t>obliczyć pozostałe wartości funkcji trygonometrycznych, jeśli jest znana jedna z nich;</w:t>
      </w:r>
    </w:p>
    <w:p w14:paraId="2C37B9DF" w14:textId="77777777" w:rsidR="004E36B0" w:rsidRDefault="004E36B0" w:rsidP="008514FC">
      <w:pPr>
        <w:pStyle w:val="Akapitzlist"/>
        <w:numPr>
          <w:ilvl w:val="0"/>
          <w:numId w:val="11"/>
        </w:numPr>
        <w:spacing w:after="0"/>
      </w:pPr>
      <w:r w:rsidRPr="009145DD">
        <w:t>stosować wzory redukcyjne;</w:t>
      </w:r>
    </w:p>
    <w:p w14:paraId="70E27BDF" w14:textId="77777777" w:rsidR="00621524" w:rsidRDefault="00621524" w:rsidP="008514FC">
      <w:pPr>
        <w:pStyle w:val="Akapitzlist"/>
        <w:numPr>
          <w:ilvl w:val="0"/>
          <w:numId w:val="11"/>
        </w:numPr>
        <w:spacing w:after="0"/>
      </w:pPr>
      <w:r>
        <w:t xml:space="preserve">wykorzystać okresowość funkcji trygonometrycznych; </w:t>
      </w:r>
    </w:p>
    <w:p w14:paraId="3BB70E60" w14:textId="77777777" w:rsidR="00603C25" w:rsidRPr="009145DD" w:rsidRDefault="00603C25" w:rsidP="008514FC">
      <w:pPr>
        <w:pStyle w:val="Akapitzlist"/>
        <w:numPr>
          <w:ilvl w:val="0"/>
          <w:numId w:val="11"/>
        </w:numPr>
        <w:spacing w:after="0"/>
      </w:pPr>
      <w:r>
        <w:t>szkicować wyk</w:t>
      </w:r>
      <w:r w:rsidR="00C62B0A">
        <w:t>resy funkcji trygonometrycznych;</w:t>
      </w:r>
    </w:p>
    <w:p w14:paraId="78AF5628" w14:textId="77777777" w:rsidR="00C62B0A" w:rsidRPr="009145DD" w:rsidRDefault="00C62B0A" w:rsidP="00C62B0A">
      <w:pPr>
        <w:pStyle w:val="Akapitzlist"/>
        <w:numPr>
          <w:ilvl w:val="0"/>
          <w:numId w:val="11"/>
        </w:numPr>
        <w:spacing w:after="0"/>
      </w:pPr>
      <w:r w:rsidRPr="009145DD">
        <w:t>zamienić miarę łukową kąta na miarę stopniową i odwrotnie;</w:t>
      </w:r>
    </w:p>
    <w:p w14:paraId="79894233" w14:textId="77777777" w:rsidR="00C62B0A" w:rsidRPr="009145DD" w:rsidRDefault="00C62B0A" w:rsidP="00C62B0A">
      <w:pPr>
        <w:pStyle w:val="Akapitzlist"/>
        <w:numPr>
          <w:ilvl w:val="0"/>
          <w:numId w:val="11"/>
        </w:numPr>
        <w:spacing w:after="0"/>
      </w:pPr>
      <w:r w:rsidRPr="009145DD">
        <w:t xml:space="preserve">rysować wykresy funkcji trygonometrycznych i na ich podstawie </w:t>
      </w:r>
      <w:r>
        <w:t>określać własności tych funkcji.</w:t>
      </w:r>
    </w:p>
    <w:p w14:paraId="21BDA088" w14:textId="77777777" w:rsidR="00C62B0A" w:rsidRDefault="00C62B0A" w:rsidP="004E36B0">
      <w:pPr>
        <w:spacing w:after="0"/>
      </w:pPr>
    </w:p>
    <w:p w14:paraId="02C43A95" w14:textId="77777777" w:rsidR="00C62B0A" w:rsidRDefault="00C62B0A" w:rsidP="004E36B0">
      <w:pPr>
        <w:spacing w:after="0"/>
      </w:pPr>
    </w:p>
    <w:p w14:paraId="3D0809F2" w14:textId="77777777" w:rsidR="00603C25" w:rsidRPr="009145DD" w:rsidRDefault="00603C25" w:rsidP="00603C25">
      <w:pPr>
        <w:spacing w:after="0"/>
        <w:ind w:firstLine="360"/>
      </w:pPr>
      <w:r>
        <w:rPr>
          <w:b/>
        </w:rPr>
        <w:t>6</w:t>
      </w:r>
      <w:r w:rsidRPr="009145DD">
        <w:rPr>
          <w:b/>
        </w:rPr>
        <w:t>. Geometria analityczna</w:t>
      </w:r>
      <w:r w:rsidRPr="009145DD">
        <w:t xml:space="preserve"> (13 godzin)</w:t>
      </w:r>
    </w:p>
    <w:p w14:paraId="78725C02" w14:textId="77777777" w:rsidR="00603C25" w:rsidRPr="009145DD" w:rsidRDefault="00603C25" w:rsidP="00603C25">
      <w:pPr>
        <w:spacing w:after="0"/>
        <w:rPr>
          <w:u w:val="single"/>
        </w:rPr>
      </w:pPr>
      <w:r w:rsidRPr="009145DD">
        <w:rPr>
          <w:u w:val="single"/>
        </w:rPr>
        <w:lastRenderedPageBreak/>
        <w:t>Cele edukacyjne ucznia</w:t>
      </w:r>
    </w:p>
    <w:p w14:paraId="5640BA6D" w14:textId="77777777" w:rsidR="00603C25" w:rsidRPr="009145DD" w:rsidRDefault="00603C25" w:rsidP="00603C25">
      <w:pPr>
        <w:spacing w:after="0"/>
      </w:pPr>
      <w:r w:rsidRPr="009145DD">
        <w:rPr>
          <w:u w:val="single"/>
        </w:rPr>
        <w:t>Uczeń:</w:t>
      </w:r>
    </w:p>
    <w:p w14:paraId="0C3CD1A0" w14:textId="77777777" w:rsidR="00603C25" w:rsidRPr="009145DD" w:rsidRDefault="00603C25" w:rsidP="00603C25">
      <w:pPr>
        <w:pStyle w:val="Akapitzlist"/>
        <w:numPr>
          <w:ilvl w:val="0"/>
          <w:numId w:val="34"/>
        </w:numPr>
        <w:spacing w:after="0"/>
      </w:pPr>
      <w:r w:rsidRPr="009145DD">
        <w:t>przypomni sobie podstawowe informacje o odcinku w układzie współrzędnych;</w:t>
      </w:r>
    </w:p>
    <w:p w14:paraId="14429B6E" w14:textId="77777777" w:rsidR="00603C25" w:rsidRPr="009145DD" w:rsidRDefault="00603C25" w:rsidP="00603C25">
      <w:pPr>
        <w:pStyle w:val="Akapitzlist"/>
        <w:numPr>
          <w:ilvl w:val="0"/>
          <w:numId w:val="34"/>
        </w:numPr>
        <w:spacing w:after="0"/>
      </w:pPr>
      <w:r w:rsidRPr="009145DD">
        <w:t>przypomni sobie, jak oblicza się odległość punktów w układzie współrzędnych;</w:t>
      </w:r>
    </w:p>
    <w:p w14:paraId="5A517631" w14:textId="77777777" w:rsidR="00603C25" w:rsidRPr="009145DD" w:rsidRDefault="00603C25" w:rsidP="00603C25">
      <w:pPr>
        <w:pStyle w:val="Akapitzlist"/>
        <w:numPr>
          <w:ilvl w:val="0"/>
          <w:numId w:val="34"/>
        </w:numPr>
        <w:spacing w:after="0"/>
      </w:pPr>
      <w:r w:rsidRPr="009145DD">
        <w:t>pozna metodę wyznaczania współrzędnych środka odcinka;</w:t>
      </w:r>
    </w:p>
    <w:p w14:paraId="02302E97" w14:textId="77777777" w:rsidR="00603C25" w:rsidRPr="009145DD" w:rsidRDefault="00603C25" w:rsidP="00603C25">
      <w:pPr>
        <w:pStyle w:val="Akapitzlist"/>
        <w:numPr>
          <w:ilvl w:val="0"/>
          <w:numId w:val="34"/>
        </w:numPr>
        <w:spacing w:after="0"/>
      </w:pPr>
      <w:r w:rsidRPr="009145DD">
        <w:t>pozna równanie kierunkowe prostej;</w:t>
      </w:r>
    </w:p>
    <w:p w14:paraId="0D7802D7" w14:textId="77777777" w:rsidR="00603C25" w:rsidRPr="009145DD" w:rsidRDefault="00603C25" w:rsidP="00603C25">
      <w:pPr>
        <w:pStyle w:val="Akapitzlist"/>
        <w:numPr>
          <w:ilvl w:val="0"/>
          <w:numId w:val="34"/>
        </w:numPr>
        <w:spacing w:after="0"/>
      </w:pPr>
      <w:r w:rsidRPr="009145DD">
        <w:t>nauczy się zapisywać równanie prostej w postaci ogólnej;</w:t>
      </w:r>
    </w:p>
    <w:p w14:paraId="5011BD7C" w14:textId="77777777" w:rsidR="00603C25" w:rsidRPr="009145DD" w:rsidRDefault="00603C25" w:rsidP="00603C25">
      <w:pPr>
        <w:pStyle w:val="Akapitzlist"/>
        <w:numPr>
          <w:ilvl w:val="0"/>
          <w:numId w:val="34"/>
        </w:numPr>
        <w:spacing w:after="0"/>
      </w:pPr>
      <w:r w:rsidRPr="009145DD">
        <w:t>pozna warunki na równoległość i prostopadłość prostych danych równaniami kierunkowymi;</w:t>
      </w:r>
    </w:p>
    <w:p w14:paraId="539F248C" w14:textId="77777777" w:rsidR="00603C25" w:rsidRDefault="00603C25" w:rsidP="00603C25">
      <w:pPr>
        <w:pStyle w:val="Akapitzlist"/>
        <w:numPr>
          <w:ilvl w:val="0"/>
          <w:numId w:val="34"/>
        </w:numPr>
        <w:spacing w:after="0"/>
      </w:pPr>
      <w:r w:rsidRPr="009145DD">
        <w:t>pozna warunki na równoległość i prostopadłość prostych danych równaniami w postaci ogólnej;</w:t>
      </w:r>
    </w:p>
    <w:p w14:paraId="1B49FB48" w14:textId="77777777" w:rsidR="00603C25" w:rsidRPr="009145DD" w:rsidRDefault="00603C25" w:rsidP="00603C25">
      <w:pPr>
        <w:pStyle w:val="Akapitzlist"/>
        <w:numPr>
          <w:ilvl w:val="0"/>
          <w:numId w:val="34"/>
        </w:numPr>
        <w:spacing w:after="0"/>
      </w:pPr>
      <w:r>
        <w:t>pozna równanie okręgu;</w:t>
      </w:r>
    </w:p>
    <w:p w14:paraId="0039CCA1" w14:textId="77777777" w:rsidR="00603C25" w:rsidRPr="009145DD" w:rsidRDefault="00603C25" w:rsidP="00603C25">
      <w:pPr>
        <w:pStyle w:val="Akapitzlist"/>
        <w:numPr>
          <w:ilvl w:val="0"/>
          <w:numId w:val="34"/>
        </w:numPr>
        <w:spacing w:after="0"/>
      </w:pPr>
      <w:r w:rsidRPr="009145DD">
        <w:t xml:space="preserve">nauczy się rozwiązywać układ równań z dwiema niewiadomymi, z których jedno jest równaniem </w:t>
      </w:r>
      <w:r>
        <w:t>liniowym</w:t>
      </w:r>
      <w:r w:rsidRPr="009145DD">
        <w:t xml:space="preserve">, a drugie </w:t>
      </w:r>
      <w:r>
        <w:t xml:space="preserve">jest </w:t>
      </w:r>
      <w:r w:rsidRPr="009145DD">
        <w:t>równanie</w:t>
      </w:r>
      <w:r>
        <w:t>m</w:t>
      </w:r>
      <w:r w:rsidRPr="009145DD">
        <w:t xml:space="preserve"> </w:t>
      </w:r>
      <w:r>
        <w:t>kwadratowym</w:t>
      </w:r>
      <w:r w:rsidRPr="009145DD">
        <w:t>.</w:t>
      </w:r>
    </w:p>
    <w:p w14:paraId="446BFD4D" w14:textId="77777777" w:rsidR="00603C25" w:rsidRPr="009145DD" w:rsidRDefault="00603C25" w:rsidP="00603C25">
      <w:pPr>
        <w:spacing w:after="0"/>
        <w:rPr>
          <w:u w:val="single"/>
        </w:rPr>
      </w:pPr>
    </w:p>
    <w:p w14:paraId="7DE15161" w14:textId="77777777" w:rsidR="00603C25" w:rsidRPr="009145DD" w:rsidRDefault="00603C25" w:rsidP="00603C25">
      <w:pPr>
        <w:spacing w:after="0"/>
      </w:pPr>
      <w:r w:rsidRPr="009145DD">
        <w:rPr>
          <w:u w:val="single"/>
        </w:rPr>
        <w:t>Założone osiągnięcia ucznia</w:t>
      </w:r>
    </w:p>
    <w:p w14:paraId="47FBFFBB" w14:textId="77777777" w:rsidR="00603C25" w:rsidRPr="009145DD" w:rsidRDefault="00603C25" w:rsidP="00603C25">
      <w:pPr>
        <w:spacing w:after="0"/>
      </w:pPr>
      <w:r w:rsidRPr="009145DD">
        <w:t>Uczeń potrafi:</w:t>
      </w:r>
    </w:p>
    <w:p w14:paraId="298E8EC3" w14:textId="77777777" w:rsidR="00603C25" w:rsidRPr="009145DD" w:rsidRDefault="00603C25" w:rsidP="00603C25">
      <w:pPr>
        <w:pStyle w:val="Akapitzlist"/>
        <w:numPr>
          <w:ilvl w:val="0"/>
          <w:numId w:val="35"/>
        </w:numPr>
        <w:spacing w:after="0"/>
      </w:pPr>
      <w:r w:rsidRPr="009145DD">
        <w:t>obliczyć odległość dwóch punktów w układzie współrzędnych;</w:t>
      </w:r>
    </w:p>
    <w:p w14:paraId="5D07A2E8" w14:textId="77777777" w:rsidR="00603C25" w:rsidRPr="009145DD" w:rsidRDefault="00603C25" w:rsidP="00603C25">
      <w:pPr>
        <w:pStyle w:val="Akapitzlist"/>
        <w:numPr>
          <w:ilvl w:val="0"/>
          <w:numId w:val="35"/>
        </w:numPr>
        <w:spacing w:after="0"/>
      </w:pPr>
      <w:r w:rsidRPr="009145DD">
        <w:t>wyznaczyć współrzędne środka odcinka;</w:t>
      </w:r>
    </w:p>
    <w:p w14:paraId="090196D8" w14:textId="77777777" w:rsidR="00603C25" w:rsidRPr="009145DD" w:rsidRDefault="00603C25" w:rsidP="00603C25">
      <w:pPr>
        <w:pStyle w:val="Akapitzlist"/>
        <w:numPr>
          <w:ilvl w:val="0"/>
          <w:numId w:val="35"/>
        </w:numPr>
        <w:spacing w:after="0"/>
      </w:pPr>
      <w:r w:rsidRPr="009145DD">
        <w:t>wyznaczyć równanie prostej przechodzącej przez dwa dane punkty (w postaci kierunkowej lub ogólnej);</w:t>
      </w:r>
    </w:p>
    <w:p w14:paraId="1D0499EA" w14:textId="77777777" w:rsidR="00603C25" w:rsidRPr="009145DD" w:rsidRDefault="00603C25" w:rsidP="00603C25">
      <w:pPr>
        <w:pStyle w:val="Akapitzlist"/>
        <w:numPr>
          <w:ilvl w:val="0"/>
          <w:numId w:val="35"/>
        </w:numPr>
        <w:spacing w:after="0"/>
      </w:pPr>
      <w:r w:rsidRPr="009145DD">
        <w:t>zbadać równoległość i prostopadłość prostych na podstawie ich równań kierunkowych;</w:t>
      </w:r>
    </w:p>
    <w:p w14:paraId="54915762" w14:textId="77777777" w:rsidR="00603C25" w:rsidRDefault="00603C25" w:rsidP="00603C25">
      <w:pPr>
        <w:pStyle w:val="Akapitzlist"/>
        <w:numPr>
          <w:ilvl w:val="0"/>
          <w:numId w:val="35"/>
        </w:numPr>
        <w:spacing w:after="0"/>
      </w:pPr>
      <w:r w:rsidRPr="009145DD">
        <w:t>wyznaczyć równanie prostej, która jest równoległa lub prostopadła do danej prostej w po</w:t>
      </w:r>
      <w:r w:rsidRPr="009145DD">
        <w:softHyphen/>
        <w:t>staci kierunkowej (lub ogólnej) i przechodzi przez dany punkt;</w:t>
      </w:r>
    </w:p>
    <w:p w14:paraId="66D23F56" w14:textId="77777777" w:rsidR="00603C25" w:rsidRPr="009145DD" w:rsidRDefault="00603C25" w:rsidP="00603C25">
      <w:pPr>
        <w:pStyle w:val="Akapitzlist"/>
        <w:numPr>
          <w:ilvl w:val="0"/>
          <w:numId w:val="35"/>
        </w:numPr>
        <w:spacing w:after="0"/>
      </w:pPr>
      <w:r>
        <w:t>wyznaczyć równanie okręgu;</w:t>
      </w:r>
    </w:p>
    <w:p w14:paraId="2AD4C64C" w14:textId="77777777" w:rsidR="00603C25" w:rsidRPr="009145DD" w:rsidRDefault="00603C25" w:rsidP="00603C25">
      <w:pPr>
        <w:pStyle w:val="Akapitzlist"/>
        <w:numPr>
          <w:ilvl w:val="0"/>
          <w:numId w:val="35"/>
        </w:numPr>
        <w:spacing w:after="0"/>
      </w:pPr>
      <w:r w:rsidRPr="009145DD">
        <w:t xml:space="preserve">obliczyć współrzędne punktu przecięcia dwóch prostych; oraz współrzędne punktów wspólnych </w:t>
      </w:r>
      <w:r w:rsidRPr="007F46F5">
        <w:rPr>
          <w:shd w:val="clear" w:color="auto" w:fill="D9D9D9" w:themeFill="background1" w:themeFillShade="D9"/>
        </w:rPr>
        <w:t>prostej i paraboli</w:t>
      </w:r>
      <w:r>
        <w:t>, prostej i okręgu oraz dwóch okręgów;</w:t>
      </w:r>
    </w:p>
    <w:p w14:paraId="3FC81558" w14:textId="77777777" w:rsidR="00603C25" w:rsidRPr="009145DD" w:rsidRDefault="00603C25" w:rsidP="00603C25">
      <w:pPr>
        <w:pStyle w:val="Akapitzlist"/>
        <w:numPr>
          <w:ilvl w:val="0"/>
          <w:numId w:val="35"/>
        </w:numPr>
        <w:spacing w:after="0"/>
      </w:pPr>
      <w:r w:rsidRPr="009145DD">
        <w:t xml:space="preserve">rozwiązywać zadania z geometrii analitycznej z wykorzystaniem poznanych wzorów oraz przekształceń geometrycznych, takich jak: symetria osiowa względem osi układu współrzędnych oraz symetria środkowa względem punktu </w:t>
      </w:r>
      <w:r w:rsidRPr="009145DD">
        <w:rPr>
          <w:i/>
        </w:rPr>
        <w:t>O</w:t>
      </w:r>
      <w:r w:rsidRPr="009145DD">
        <w:t>(0, 0);</w:t>
      </w:r>
    </w:p>
    <w:p w14:paraId="79E7B299" w14:textId="77777777" w:rsidR="00603C25" w:rsidRDefault="00603C25" w:rsidP="004E36B0">
      <w:pPr>
        <w:spacing w:after="0"/>
      </w:pPr>
    </w:p>
    <w:p w14:paraId="48BB8B6C" w14:textId="77777777" w:rsidR="00603C25" w:rsidRPr="009145DD" w:rsidRDefault="00603C25" w:rsidP="004E36B0">
      <w:pPr>
        <w:spacing w:after="0"/>
      </w:pPr>
    </w:p>
    <w:p w14:paraId="5DE0812E" w14:textId="77777777" w:rsidR="0052575F" w:rsidRPr="009145DD" w:rsidRDefault="00603C25" w:rsidP="0052575F">
      <w:pPr>
        <w:spacing w:after="0"/>
        <w:ind w:firstLine="360"/>
      </w:pPr>
      <w:r w:rsidRPr="00603C25">
        <w:rPr>
          <w:b/>
        </w:rPr>
        <w:t>7</w:t>
      </w:r>
      <w:r w:rsidR="0052575F" w:rsidRPr="00603C25">
        <w:rPr>
          <w:b/>
        </w:rPr>
        <w:t xml:space="preserve">. Geometria płaska. </w:t>
      </w:r>
      <w:r>
        <w:rPr>
          <w:b/>
        </w:rPr>
        <w:t>Rozwiązywanie trójkątów, p</w:t>
      </w:r>
      <w:r w:rsidR="0052575F" w:rsidRPr="00603C25">
        <w:rPr>
          <w:b/>
        </w:rPr>
        <w:t>ole koła, pole trójkąta</w:t>
      </w:r>
      <w:r w:rsidR="00793806">
        <w:t xml:space="preserve"> (19</w:t>
      </w:r>
      <w:r w:rsidR="0052575F" w:rsidRPr="00603C25">
        <w:t xml:space="preserve"> godzin)</w:t>
      </w:r>
    </w:p>
    <w:p w14:paraId="08C89E7A" w14:textId="77777777" w:rsidR="0052575F" w:rsidRPr="009145DD" w:rsidRDefault="0052575F" w:rsidP="0052575F">
      <w:pPr>
        <w:spacing w:after="0"/>
        <w:rPr>
          <w:u w:val="single"/>
        </w:rPr>
      </w:pPr>
      <w:r w:rsidRPr="009145DD">
        <w:rPr>
          <w:u w:val="single"/>
        </w:rPr>
        <w:t>Cele edukacyjne</w:t>
      </w:r>
    </w:p>
    <w:p w14:paraId="13745CDB" w14:textId="77777777" w:rsidR="0052575F" w:rsidRDefault="0052575F" w:rsidP="0052575F">
      <w:pPr>
        <w:spacing w:after="0"/>
        <w:rPr>
          <w:u w:val="single"/>
        </w:rPr>
      </w:pPr>
      <w:r w:rsidRPr="009145DD">
        <w:rPr>
          <w:u w:val="single"/>
        </w:rPr>
        <w:t>Uczeń:</w:t>
      </w:r>
    </w:p>
    <w:p w14:paraId="721AE950" w14:textId="77777777" w:rsidR="00793806" w:rsidRPr="00793806" w:rsidRDefault="00793806" w:rsidP="00793806">
      <w:pPr>
        <w:pStyle w:val="Akapitzlist"/>
        <w:numPr>
          <w:ilvl w:val="0"/>
          <w:numId w:val="10"/>
        </w:numPr>
        <w:spacing w:after="0"/>
      </w:pPr>
      <w:r w:rsidRPr="00793806">
        <w:t>pozna twierdzenie sinusów i jego zastosowanie;</w:t>
      </w:r>
    </w:p>
    <w:p w14:paraId="0D75A544" w14:textId="77777777" w:rsidR="00793806" w:rsidRPr="00793806" w:rsidRDefault="00793806" w:rsidP="00793806">
      <w:pPr>
        <w:pStyle w:val="Akapitzlist"/>
        <w:numPr>
          <w:ilvl w:val="0"/>
          <w:numId w:val="10"/>
        </w:numPr>
        <w:spacing w:after="0"/>
      </w:pPr>
      <w:r w:rsidRPr="00793806">
        <w:t>pozna twierdzeni</w:t>
      </w:r>
      <w:r>
        <w:t>e cosinusów i jego zastosowanie;</w:t>
      </w:r>
    </w:p>
    <w:p w14:paraId="7551D746" w14:textId="77777777" w:rsidR="00102777" w:rsidRPr="009145DD" w:rsidRDefault="00102777" w:rsidP="006941C2">
      <w:pPr>
        <w:pStyle w:val="Akapitzlist"/>
        <w:numPr>
          <w:ilvl w:val="0"/>
          <w:numId w:val="12"/>
        </w:numPr>
        <w:spacing w:after="0" w:line="240" w:lineRule="auto"/>
      </w:pPr>
      <w:r w:rsidRPr="009145DD">
        <w:t>pozna pojęcie pola figury;</w:t>
      </w:r>
    </w:p>
    <w:p w14:paraId="5FBC93C3" w14:textId="77777777" w:rsidR="00102777" w:rsidRPr="009145DD" w:rsidRDefault="00102777" w:rsidP="006941C2">
      <w:pPr>
        <w:pStyle w:val="Akapitzlist"/>
        <w:numPr>
          <w:ilvl w:val="0"/>
          <w:numId w:val="12"/>
        </w:numPr>
        <w:spacing w:after="0" w:line="240" w:lineRule="auto"/>
      </w:pPr>
      <w:r w:rsidRPr="009145DD">
        <w:t>pozna własności pola;</w:t>
      </w:r>
    </w:p>
    <w:p w14:paraId="607D7914" w14:textId="77777777" w:rsidR="00102777" w:rsidRPr="009145DD" w:rsidRDefault="00102777" w:rsidP="006941C2">
      <w:pPr>
        <w:pStyle w:val="Akapitzlist"/>
        <w:numPr>
          <w:ilvl w:val="0"/>
          <w:numId w:val="12"/>
        </w:numPr>
        <w:spacing w:after="0" w:line="240" w:lineRule="auto"/>
      </w:pPr>
      <w:r w:rsidRPr="009145DD">
        <w:t>przypomni sobie wzór na pole koła;</w:t>
      </w:r>
    </w:p>
    <w:p w14:paraId="489ADAEB" w14:textId="77777777" w:rsidR="00102777" w:rsidRPr="009145DD" w:rsidRDefault="00102777" w:rsidP="006941C2">
      <w:pPr>
        <w:pStyle w:val="Akapitzlist"/>
        <w:numPr>
          <w:ilvl w:val="0"/>
          <w:numId w:val="12"/>
        </w:numPr>
        <w:spacing w:after="0" w:line="240" w:lineRule="auto"/>
        <w:ind w:left="714" w:hanging="357"/>
      </w:pPr>
      <w:r w:rsidRPr="009145DD">
        <w:t>przypomni sobie wzór na pole wycinka koła;</w:t>
      </w:r>
    </w:p>
    <w:p w14:paraId="77CD3D5D" w14:textId="77777777" w:rsidR="00102777" w:rsidRPr="009145DD" w:rsidRDefault="00102777" w:rsidP="006941C2">
      <w:pPr>
        <w:pStyle w:val="Akapitzlist"/>
        <w:numPr>
          <w:ilvl w:val="0"/>
          <w:numId w:val="12"/>
        </w:numPr>
        <w:spacing w:after="0" w:line="240" w:lineRule="auto"/>
        <w:ind w:left="714" w:hanging="357"/>
      </w:pPr>
      <w:r w:rsidRPr="009145DD">
        <w:t xml:space="preserve">przypomni sobie stosowane wcześniej wzory na pole trójkąta (np. </w:t>
      </w:r>
      <w:r w:rsidRPr="009145DD">
        <w:rPr>
          <w:i/>
        </w:rPr>
        <w:t>P</w:t>
      </w:r>
      <w:r w:rsidRPr="009145DD">
        <w:t xml:space="preserve"> = </w:t>
      </w:r>
      <w:r w:rsidRPr="009145DD">
        <w:rPr>
          <w:position w:val="-24"/>
        </w:rPr>
        <w:object w:dxaOrig="220" w:dyaOrig="620" w14:anchorId="45FD9F43">
          <v:shape id="_x0000_i1026" type="#_x0000_t75" style="width:10.5pt;height:30.75pt" o:ole="">
            <v:imagedata r:id="rId11" o:title=""/>
          </v:shape>
          <o:OLEObject Type="Embed" ProgID="Equation.3" ShapeID="_x0000_i1026" DrawAspect="Content" ObjectID="_1786607364" r:id="rId12"/>
        </w:object>
      </w:r>
      <w:r w:rsidRPr="009145DD">
        <w:sym w:font="Symbol" w:char="F0D7"/>
      </w:r>
      <w:r w:rsidRPr="009145DD">
        <w:t xml:space="preserve"> </w:t>
      </w:r>
      <w:r w:rsidRPr="009145DD">
        <w:rPr>
          <w:i/>
        </w:rPr>
        <w:t>a</w:t>
      </w:r>
      <w:r w:rsidRPr="009145DD">
        <w:t xml:space="preserve"> </w:t>
      </w:r>
      <w:r w:rsidRPr="009145DD">
        <w:sym w:font="Symbol" w:char="F0D7"/>
      </w:r>
      <w:r w:rsidRPr="009145DD">
        <w:t xml:space="preserve"> </w:t>
      </w:r>
      <w:r w:rsidRPr="009145DD">
        <w:rPr>
          <w:i/>
        </w:rPr>
        <w:t>h</w:t>
      </w:r>
      <w:r w:rsidRPr="009145DD">
        <w:rPr>
          <w:i/>
          <w:vertAlign w:val="subscript"/>
        </w:rPr>
        <w:t>a</w:t>
      </w:r>
      <w:r w:rsidRPr="009145DD">
        <w:t xml:space="preserve"> czy wzór na pole trójkąta równobocznego);</w:t>
      </w:r>
    </w:p>
    <w:p w14:paraId="17B80A61" w14:textId="77777777" w:rsidR="00102777" w:rsidRPr="003964CB" w:rsidRDefault="00102777" w:rsidP="006941C2">
      <w:pPr>
        <w:pStyle w:val="Akapitzlist"/>
        <w:numPr>
          <w:ilvl w:val="0"/>
          <w:numId w:val="12"/>
        </w:numPr>
        <w:spacing w:after="0" w:line="240" w:lineRule="auto"/>
        <w:ind w:left="714" w:hanging="357"/>
        <w:rPr>
          <w:lang w:val="en-US"/>
        </w:rPr>
      </w:pPr>
      <w:r w:rsidRPr="009145DD">
        <w:lastRenderedPageBreak/>
        <w:t xml:space="preserve">pozna nowe wzory na pole trójkąta (np. </w:t>
      </w:r>
      <w:r w:rsidRPr="003964CB">
        <w:rPr>
          <w:i/>
          <w:lang w:val="en-US"/>
        </w:rPr>
        <w:t>P</w:t>
      </w:r>
      <w:r w:rsidRPr="003964CB">
        <w:rPr>
          <w:lang w:val="en-US"/>
        </w:rPr>
        <w:t xml:space="preserve"> = </w:t>
      </w:r>
      <w:r w:rsidRPr="009145DD">
        <w:rPr>
          <w:position w:val="-24"/>
        </w:rPr>
        <w:object w:dxaOrig="220" w:dyaOrig="620" w14:anchorId="2DD3B99D">
          <v:shape id="_x0000_i1027" type="#_x0000_t75" style="width:10.5pt;height:30.75pt" o:ole="">
            <v:imagedata r:id="rId13" o:title=""/>
          </v:shape>
          <o:OLEObject Type="Embed" ProgID="Equation.3" ShapeID="_x0000_i1027" DrawAspect="Content" ObjectID="_1786607365" r:id="rId14"/>
        </w:object>
      </w:r>
      <w:r w:rsidRPr="003964CB">
        <w:rPr>
          <w:position w:val="-22"/>
          <w:lang w:val="en-US"/>
        </w:rPr>
        <w:t xml:space="preserve"> </w:t>
      </w:r>
      <w:r w:rsidRPr="009145DD">
        <w:sym w:font="Symbol" w:char="F0D7"/>
      </w:r>
      <w:r w:rsidRPr="003964CB">
        <w:rPr>
          <w:lang w:val="en-US"/>
        </w:rPr>
        <w:t xml:space="preserve"> </w:t>
      </w:r>
      <w:r w:rsidRPr="003964CB">
        <w:rPr>
          <w:i/>
          <w:lang w:val="en-US"/>
        </w:rPr>
        <w:t>a</w:t>
      </w:r>
      <w:r w:rsidRPr="003964CB">
        <w:rPr>
          <w:lang w:val="en-US"/>
        </w:rPr>
        <w:t xml:space="preserve"> </w:t>
      </w:r>
      <w:r w:rsidRPr="009145DD">
        <w:sym w:font="Symbol" w:char="F0D7"/>
      </w:r>
      <w:r w:rsidRPr="003964CB">
        <w:rPr>
          <w:lang w:val="en-US"/>
        </w:rPr>
        <w:t xml:space="preserve"> </w:t>
      </w:r>
      <w:r w:rsidRPr="003964CB">
        <w:rPr>
          <w:i/>
          <w:lang w:val="en-US"/>
        </w:rPr>
        <w:t>b</w:t>
      </w:r>
      <w:r w:rsidRPr="003964CB">
        <w:rPr>
          <w:lang w:val="en-US"/>
        </w:rPr>
        <w:t xml:space="preserve"> </w:t>
      </w:r>
      <w:r w:rsidRPr="009145DD">
        <w:sym w:font="Symbol" w:char="F0D7"/>
      </w:r>
      <w:r w:rsidRPr="003964CB">
        <w:rPr>
          <w:lang w:val="en-US"/>
        </w:rPr>
        <w:t xml:space="preserve"> sin </w:t>
      </w:r>
      <w:r w:rsidRPr="009145DD">
        <w:rPr>
          <w:i/>
        </w:rPr>
        <w:sym w:font="Symbol" w:char="F067"/>
      </w:r>
      <w:r w:rsidRPr="003964CB">
        <w:rPr>
          <w:lang w:val="en-US"/>
        </w:rPr>
        <w:t xml:space="preserve">,   </w:t>
      </w:r>
      <w:r w:rsidRPr="003964CB">
        <w:rPr>
          <w:i/>
          <w:lang w:val="en-US"/>
        </w:rPr>
        <w:t>P</w:t>
      </w:r>
      <w:r w:rsidRPr="003964CB">
        <w:rPr>
          <w:lang w:val="en-US"/>
        </w:rPr>
        <w:t xml:space="preserve"> =</w:t>
      </w:r>
      <w:r w:rsidRPr="009145DD">
        <w:rPr>
          <w:position w:val="-14"/>
        </w:rPr>
        <w:object w:dxaOrig="2439" w:dyaOrig="420" w14:anchorId="2E848192">
          <v:shape id="_x0000_i1028" type="#_x0000_t75" style="width:122.25pt;height:21.75pt" o:ole="">
            <v:imagedata r:id="rId15" o:title=""/>
          </v:shape>
          <o:OLEObject Type="Embed" ProgID="Equation.3" ShapeID="_x0000_i1028" DrawAspect="Content" ObjectID="_1786607366" r:id="rId16"/>
        </w:object>
      </w:r>
      <w:r w:rsidRPr="003964CB">
        <w:rPr>
          <w:lang w:val="en-US"/>
        </w:rPr>
        <w:t xml:space="preserve">,  </w:t>
      </w:r>
      <w:r w:rsidRPr="003964CB">
        <w:rPr>
          <w:i/>
          <w:lang w:val="en-US"/>
        </w:rPr>
        <w:t>P</w:t>
      </w:r>
      <w:r w:rsidRPr="003964CB">
        <w:rPr>
          <w:lang w:val="en-US"/>
        </w:rPr>
        <w:t xml:space="preserve"> = </w:t>
      </w:r>
      <w:r w:rsidRPr="009145DD">
        <w:rPr>
          <w:position w:val="-24"/>
        </w:rPr>
        <w:object w:dxaOrig="680" w:dyaOrig="620" w14:anchorId="2C6B8718">
          <v:shape id="_x0000_i1029" type="#_x0000_t75" style="width:34.5pt;height:30pt" o:ole="">
            <v:imagedata r:id="rId17" o:title=""/>
          </v:shape>
          <o:OLEObject Type="Embed" ProgID="Equation.3" ShapeID="_x0000_i1029" DrawAspect="Content" ObjectID="_1786607367" r:id="rId18"/>
        </w:object>
      </w:r>
      <w:r w:rsidRPr="003964CB">
        <w:rPr>
          <w:lang w:val="en-US"/>
        </w:rPr>
        <w:t xml:space="preserve">,  </w:t>
      </w:r>
      <w:r w:rsidRPr="003964CB">
        <w:rPr>
          <w:i/>
          <w:lang w:val="en-US"/>
        </w:rPr>
        <w:t>P</w:t>
      </w:r>
      <w:r w:rsidRPr="003964CB">
        <w:rPr>
          <w:lang w:val="en-US"/>
        </w:rPr>
        <w:t xml:space="preserve"> = </w:t>
      </w:r>
      <w:r w:rsidRPr="003964CB">
        <w:rPr>
          <w:i/>
          <w:lang w:val="en-US"/>
        </w:rPr>
        <w:t>p</w:t>
      </w:r>
      <w:r w:rsidRPr="003964CB">
        <w:rPr>
          <w:lang w:val="en-US"/>
        </w:rPr>
        <w:t xml:space="preserve"> </w:t>
      </w:r>
      <w:r w:rsidRPr="009145DD">
        <w:sym w:font="Symbol" w:char="F0D7"/>
      </w:r>
      <w:r w:rsidRPr="003964CB">
        <w:rPr>
          <w:lang w:val="en-US"/>
        </w:rPr>
        <w:t xml:space="preserve"> </w:t>
      </w:r>
      <w:r w:rsidRPr="003964CB">
        <w:rPr>
          <w:i/>
          <w:lang w:val="en-US"/>
        </w:rPr>
        <w:t>r</w:t>
      </w:r>
      <w:r w:rsidRPr="003964CB">
        <w:rPr>
          <w:lang w:val="en-US"/>
        </w:rPr>
        <w:t>);</w:t>
      </w:r>
    </w:p>
    <w:p w14:paraId="0A72ECCE" w14:textId="77777777" w:rsidR="00102777" w:rsidRPr="009145DD" w:rsidRDefault="00102777" w:rsidP="006941C2">
      <w:pPr>
        <w:pStyle w:val="Akapitzlist"/>
        <w:numPr>
          <w:ilvl w:val="0"/>
          <w:numId w:val="12"/>
        </w:numPr>
        <w:spacing w:after="0" w:line="240" w:lineRule="auto"/>
        <w:ind w:left="714" w:hanging="357"/>
      </w:pPr>
      <w:r w:rsidRPr="009145DD">
        <w:t>pozna twierdzenie dotyczące pól figur podobnych;</w:t>
      </w:r>
    </w:p>
    <w:p w14:paraId="75F34BD6" w14:textId="77777777" w:rsidR="00102777" w:rsidRPr="009145DD" w:rsidRDefault="00102777" w:rsidP="006941C2">
      <w:pPr>
        <w:pStyle w:val="Akapitzlist"/>
        <w:numPr>
          <w:ilvl w:val="0"/>
          <w:numId w:val="12"/>
        </w:numPr>
        <w:spacing w:after="0" w:line="240" w:lineRule="auto"/>
        <w:ind w:left="714" w:hanging="357"/>
      </w:pPr>
      <w:r w:rsidRPr="009145DD">
        <w:t>pozna zastosowanie pojęcia pola w dowodzeniu twierdzeń.</w:t>
      </w:r>
    </w:p>
    <w:p w14:paraId="11B14901" w14:textId="77777777" w:rsidR="00102777" w:rsidRPr="009145DD" w:rsidRDefault="00102777" w:rsidP="00102777">
      <w:pPr>
        <w:spacing w:after="0"/>
        <w:rPr>
          <w:u w:val="single"/>
        </w:rPr>
      </w:pPr>
    </w:p>
    <w:p w14:paraId="594A735E" w14:textId="77777777" w:rsidR="00135346" w:rsidRPr="009145DD" w:rsidRDefault="00135346" w:rsidP="00102777">
      <w:pPr>
        <w:spacing w:after="0"/>
        <w:rPr>
          <w:u w:val="single"/>
        </w:rPr>
      </w:pPr>
    </w:p>
    <w:p w14:paraId="1838CC58" w14:textId="77777777" w:rsidR="00102777" w:rsidRPr="009145DD" w:rsidRDefault="00102777" w:rsidP="00102777">
      <w:pPr>
        <w:spacing w:after="0"/>
      </w:pPr>
      <w:r w:rsidRPr="009145DD">
        <w:rPr>
          <w:u w:val="single"/>
        </w:rPr>
        <w:t>Założone osiągnięcia ucznia</w:t>
      </w:r>
    </w:p>
    <w:p w14:paraId="560414B9" w14:textId="77777777" w:rsidR="00102777" w:rsidRDefault="00102777" w:rsidP="00102777">
      <w:pPr>
        <w:spacing w:after="0"/>
      </w:pPr>
      <w:r w:rsidRPr="009145DD">
        <w:t>Uczeń potrafi:</w:t>
      </w:r>
    </w:p>
    <w:p w14:paraId="759BE55B" w14:textId="77777777" w:rsidR="00793806" w:rsidRPr="00793806" w:rsidRDefault="00793806" w:rsidP="00793806">
      <w:pPr>
        <w:pStyle w:val="Akapitzlist"/>
        <w:numPr>
          <w:ilvl w:val="0"/>
          <w:numId w:val="11"/>
        </w:numPr>
        <w:spacing w:after="0"/>
      </w:pPr>
      <w:r w:rsidRPr="00793806">
        <w:t>stosować twierdzenie sinusów i twierdzenie cosinusów do rozwiązywania trójkątów oraz w </w:t>
      </w:r>
      <w:r>
        <w:t>innych zadaniach geometrycznych;</w:t>
      </w:r>
    </w:p>
    <w:p w14:paraId="78BAC054" w14:textId="77777777" w:rsidR="00102777" w:rsidRPr="009145DD" w:rsidRDefault="00102777" w:rsidP="008514FC">
      <w:pPr>
        <w:pStyle w:val="Akapitzlist"/>
        <w:numPr>
          <w:ilvl w:val="0"/>
          <w:numId w:val="13"/>
        </w:numPr>
        <w:spacing w:after="0"/>
      </w:pPr>
      <w:r w:rsidRPr="009145DD">
        <w:t>zastosować twierdzenie o polach trójkątów podobnych w rozwiązywaniu zadań;</w:t>
      </w:r>
    </w:p>
    <w:p w14:paraId="2F71427D" w14:textId="77777777" w:rsidR="00102777" w:rsidRPr="009145DD" w:rsidRDefault="00102777" w:rsidP="008514FC">
      <w:pPr>
        <w:pStyle w:val="Akapitzlist"/>
        <w:numPr>
          <w:ilvl w:val="0"/>
          <w:numId w:val="13"/>
        </w:numPr>
        <w:spacing w:after="0"/>
      </w:pPr>
      <w:r w:rsidRPr="009145DD">
        <w:t>zastosować wzór na pole koła i pole wycinka koła w rozwiązywaniu zadań.</w:t>
      </w:r>
    </w:p>
    <w:p w14:paraId="27108583" w14:textId="77777777" w:rsidR="00102777" w:rsidRPr="009145DD" w:rsidRDefault="00102777" w:rsidP="008514FC">
      <w:pPr>
        <w:pStyle w:val="Akapitzlist"/>
        <w:numPr>
          <w:ilvl w:val="0"/>
          <w:numId w:val="13"/>
        </w:numPr>
        <w:spacing w:after="0"/>
      </w:pPr>
      <w:r w:rsidRPr="009145DD">
        <w:t>obliczyć pole figury, wykorzystując podział tej figury na rozłączne części;</w:t>
      </w:r>
    </w:p>
    <w:p w14:paraId="3FDEACBC" w14:textId="77777777" w:rsidR="00102777" w:rsidRPr="009145DD" w:rsidRDefault="00102777" w:rsidP="008514FC">
      <w:pPr>
        <w:pStyle w:val="Akapitzlist"/>
        <w:numPr>
          <w:ilvl w:val="0"/>
          <w:numId w:val="13"/>
        </w:numPr>
        <w:spacing w:after="0"/>
      </w:pPr>
      <w:r w:rsidRPr="009145DD">
        <w:t>stosować poznane wzory do obliczania pól trójkątów;</w:t>
      </w:r>
    </w:p>
    <w:p w14:paraId="5C958056" w14:textId="77777777" w:rsidR="00102777" w:rsidRPr="009145DD" w:rsidRDefault="00102777" w:rsidP="008514FC">
      <w:pPr>
        <w:pStyle w:val="Akapitzlist"/>
        <w:numPr>
          <w:ilvl w:val="0"/>
          <w:numId w:val="13"/>
        </w:numPr>
        <w:spacing w:after="0"/>
      </w:pPr>
      <w:r w:rsidRPr="009145DD">
        <w:t>stosować wzory na pole trójkąta do wyznaczania wielkości występujących w tych wzorach (np. wysokości, długości promienia koła wpisanego w trójkąt, długości promienia</w:t>
      </w:r>
      <w:r w:rsidR="00135346" w:rsidRPr="009145DD">
        <w:t xml:space="preserve"> okręgu opisanego na trójkącie).</w:t>
      </w:r>
    </w:p>
    <w:p w14:paraId="6E694D7D" w14:textId="77777777" w:rsidR="00102777" w:rsidRPr="009145DD" w:rsidRDefault="00102777" w:rsidP="00102777">
      <w:pPr>
        <w:spacing w:after="0"/>
      </w:pPr>
    </w:p>
    <w:p w14:paraId="58CEA3FA" w14:textId="77777777" w:rsidR="0052575F" w:rsidRPr="009145DD" w:rsidRDefault="0052575F" w:rsidP="0052575F">
      <w:pPr>
        <w:spacing w:after="0"/>
      </w:pPr>
      <w:r w:rsidRPr="009145DD">
        <w:rPr>
          <w:b/>
        </w:rPr>
        <w:t>8. Wielomiany</w:t>
      </w:r>
      <w:r w:rsidRPr="009145DD">
        <w:t xml:space="preserve"> (34 godzin)</w:t>
      </w:r>
    </w:p>
    <w:p w14:paraId="0A75997F" w14:textId="77777777" w:rsidR="0052575F" w:rsidRPr="009145DD" w:rsidRDefault="0052575F" w:rsidP="0052575F">
      <w:pPr>
        <w:spacing w:after="0"/>
        <w:rPr>
          <w:u w:val="single"/>
        </w:rPr>
      </w:pPr>
      <w:r w:rsidRPr="009145DD">
        <w:rPr>
          <w:u w:val="single"/>
        </w:rPr>
        <w:t>Cele edukacyjne</w:t>
      </w:r>
    </w:p>
    <w:p w14:paraId="5C8E5149" w14:textId="77777777" w:rsidR="0052575F" w:rsidRPr="009145DD" w:rsidRDefault="0052575F" w:rsidP="0052575F">
      <w:pPr>
        <w:spacing w:after="0"/>
      </w:pPr>
      <w:r w:rsidRPr="009145DD">
        <w:rPr>
          <w:u w:val="single"/>
        </w:rPr>
        <w:t>Uczeń:</w:t>
      </w:r>
    </w:p>
    <w:p w14:paraId="5AD1478B" w14:textId="77777777" w:rsidR="0052575F" w:rsidRPr="009145DD" w:rsidRDefault="0052575F" w:rsidP="008514FC">
      <w:pPr>
        <w:pStyle w:val="Akapitzlist"/>
        <w:numPr>
          <w:ilvl w:val="0"/>
          <w:numId w:val="24"/>
        </w:numPr>
        <w:spacing w:after="0"/>
      </w:pPr>
      <w:r w:rsidRPr="009145DD">
        <w:t xml:space="preserve">pozna pojęcie wielomianu stopnia </w:t>
      </w:r>
      <w:r w:rsidRPr="009145DD">
        <w:rPr>
          <w:i/>
        </w:rPr>
        <w:t>n</w:t>
      </w:r>
      <w:r w:rsidRPr="009145DD">
        <w:t xml:space="preserve"> (</w:t>
      </w:r>
      <w:r w:rsidRPr="009145DD">
        <w:rPr>
          <w:i/>
        </w:rPr>
        <w:t>n</w:t>
      </w:r>
      <w:r w:rsidRPr="009145DD">
        <w:t xml:space="preserve"> </w:t>
      </w:r>
      <w:r w:rsidRPr="009145DD">
        <w:sym w:font="Symbol" w:char="F0CE"/>
      </w:r>
      <w:r w:rsidRPr="009145DD">
        <w:t xml:space="preserve"> </w:t>
      </w:r>
      <w:r w:rsidRPr="009145DD">
        <w:rPr>
          <w:b/>
          <w:i/>
        </w:rPr>
        <w:t>N</w:t>
      </w:r>
      <w:r w:rsidRPr="009145DD">
        <w:rPr>
          <w:vertAlign w:val="subscript"/>
        </w:rPr>
        <w:t>+</w:t>
      </w:r>
      <w:r w:rsidRPr="009145DD">
        <w:t>) jednej zmiennej rzeczywistej;</w:t>
      </w:r>
    </w:p>
    <w:p w14:paraId="29B27A29" w14:textId="77777777" w:rsidR="0052575F" w:rsidRPr="009145DD" w:rsidRDefault="0052575F" w:rsidP="008514FC">
      <w:pPr>
        <w:pStyle w:val="Akapitzlist"/>
        <w:numPr>
          <w:ilvl w:val="0"/>
          <w:numId w:val="24"/>
        </w:numPr>
        <w:spacing w:after="0"/>
      </w:pPr>
      <w:r w:rsidRPr="009145DD">
        <w:t>nauczy się dodawać, odejmować i mnożyć wielomiany;</w:t>
      </w:r>
    </w:p>
    <w:p w14:paraId="3F05487E" w14:textId="77777777" w:rsidR="0052575F" w:rsidRPr="009145DD" w:rsidRDefault="0052575F" w:rsidP="008514FC">
      <w:pPr>
        <w:pStyle w:val="Akapitzlist"/>
        <w:numPr>
          <w:ilvl w:val="0"/>
          <w:numId w:val="24"/>
        </w:numPr>
        <w:spacing w:after="0"/>
      </w:pPr>
      <w:r w:rsidRPr="009145DD">
        <w:t>nauczy się rozkładać wielomiany na czynniki;</w:t>
      </w:r>
    </w:p>
    <w:p w14:paraId="48BADC32" w14:textId="77777777" w:rsidR="0052575F" w:rsidRPr="009145DD" w:rsidRDefault="0052575F" w:rsidP="008514FC">
      <w:pPr>
        <w:pStyle w:val="Akapitzlist"/>
        <w:numPr>
          <w:ilvl w:val="0"/>
          <w:numId w:val="24"/>
        </w:numPr>
        <w:spacing w:after="0"/>
      </w:pPr>
      <w:r w:rsidRPr="009145DD">
        <w:t>pozna twierdzenie o równości wielomianów i nauczy się je stosować;</w:t>
      </w:r>
    </w:p>
    <w:p w14:paraId="439E3C83" w14:textId="77777777" w:rsidR="0052575F" w:rsidRPr="009145DD" w:rsidRDefault="0052575F" w:rsidP="008514FC">
      <w:pPr>
        <w:pStyle w:val="Akapitzlist"/>
        <w:numPr>
          <w:ilvl w:val="0"/>
          <w:numId w:val="24"/>
        </w:numPr>
        <w:spacing w:after="0"/>
      </w:pPr>
      <w:r w:rsidRPr="009145DD">
        <w:t>pozna takie działania na wielomianach jak: dodawanie, odejmowanie i mnożenie;</w:t>
      </w:r>
    </w:p>
    <w:p w14:paraId="288438F8" w14:textId="77777777" w:rsidR="0052575F" w:rsidRPr="009145DD" w:rsidRDefault="0052575F" w:rsidP="008514FC">
      <w:pPr>
        <w:pStyle w:val="Akapitzlist"/>
        <w:numPr>
          <w:ilvl w:val="0"/>
          <w:numId w:val="24"/>
        </w:numPr>
        <w:spacing w:after="0"/>
      </w:pPr>
      <w:r w:rsidRPr="009145DD">
        <w:t>nauczy się dzielić wielomian przez wielomian;</w:t>
      </w:r>
    </w:p>
    <w:p w14:paraId="738A5197" w14:textId="77777777" w:rsidR="0052575F" w:rsidRPr="009145DD" w:rsidRDefault="0052575F" w:rsidP="008514FC">
      <w:pPr>
        <w:pStyle w:val="Akapitzlist"/>
        <w:numPr>
          <w:ilvl w:val="0"/>
          <w:numId w:val="24"/>
        </w:numPr>
        <w:spacing w:after="0"/>
      </w:pPr>
      <w:r w:rsidRPr="009145DD">
        <w:t xml:space="preserve">nauczy się dzielić wielomian przez dwumian za pomocą schematu </w:t>
      </w:r>
      <w:proofErr w:type="spellStart"/>
      <w:r w:rsidRPr="009145DD">
        <w:t>Hornera</w:t>
      </w:r>
      <w:proofErr w:type="spellEnd"/>
      <w:r w:rsidRPr="009145DD">
        <w:t>;</w:t>
      </w:r>
    </w:p>
    <w:p w14:paraId="1C690358" w14:textId="77777777" w:rsidR="0052575F" w:rsidRPr="009145DD" w:rsidRDefault="0052575F" w:rsidP="008514FC">
      <w:pPr>
        <w:pStyle w:val="Akapitzlist"/>
        <w:numPr>
          <w:ilvl w:val="0"/>
          <w:numId w:val="24"/>
        </w:numPr>
        <w:spacing w:after="0"/>
      </w:pPr>
      <w:r w:rsidRPr="009145DD">
        <w:t>pozna pojęcie pierwiastka wielokrotnego wielomianu;</w:t>
      </w:r>
    </w:p>
    <w:p w14:paraId="03B2199E" w14:textId="77777777" w:rsidR="0052575F" w:rsidRPr="009145DD" w:rsidRDefault="0052575F" w:rsidP="008514FC">
      <w:pPr>
        <w:pStyle w:val="Akapitzlist"/>
        <w:numPr>
          <w:ilvl w:val="0"/>
          <w:numId w:val="24"/>
        </w:numPr>
        <w:spacing w:after="0"/>
      </w:pPr>
      <w:r w:rsidRPr="009145DD">
        <w:t xml:space="preserve">pozna twierdzenie </w:t>
      </w:r>
      <w:proofErr w:type="spellStart"/>
      <w:r w:rsidRPr="009145DD">
        <w:t>Bezouta</w:t>
      </w:r>
      <w:proofErr w:type="spellEnd"/>
      <w:r w:rsidRPr="009145DD">
        <w:t xml:space="preserve"> i nauczy się je stosować;</w:t>
      </w:r>
    </w:p>
    <w:p w14:paraId="628D8349" w14:textId="77777777" w:rsidR="0052575F" w:rsidRPr="009145DD" w:rsidRDefault="0052575F" w:rsidP="008514FC">
      <w:pPr>
        <w:pStyle w:val="Akapitzlist"/>
        <w:numPr>
          <w:ilvl w:val="0"/>
          <w:numId w:val="24"/>
        </w:numPr>
        <w:spacing w:after="0"/>
      </w:pPr>
      <w:r w:rsidRPr="009145DD">
        <w:t>pozna twierdzenie o reszcie i nauczy się je stosować;</w:t>
      </w:r>
    </w:p>
    <w:p w14:paraId="69F26CE5" w14:textId="77777777" w:rsidR="0052575F" w:rsidRPr="009145DD" w:rsidRDefault="0052575F" w:rsidP="008514FC">
      <w:pPr>
        <w:pStyle w:val="Akapitzlist"/>
        <w:numPr>
          <w:ilvl w:val="0"/>
          <w:numId w:val="24"/>
        </w:numPr>
        <w:spacing w:after="0"/>
      </w:pPr>
      <w:r w:rsidRPr="009145DD">
        <w:t xml:space="preserve">pozna twierdzenie o </w:t>
      </w:r>
      <w:r w:rsidRPr="007F46F5">
        <w:rPr>
          <w:shd w:val="clear" w:color="auto" w:fill="D9D9D9" w:themeFill="background1" w:themeFillShade="D9"/>
        </w:rPr>
        <w:t>wymiernych</w:t>
      </w:r>
      <w:r w:rsidRPr="009145DD">
        <w:t xml:space="preserve"> pierwiastkach wielomianu o współczynnikach całkowitych i nauczy się je stosować;</w:t>
      </w:r>
    </w:p>
    <w:p w14:paraId="1448842E" w14:textId="77777777" w:rsidR="0052575F" w:rsidRPr="009145DD" w:rsidRDefault="0052575F" w:rsidP="008514FC">
      <w:pPr>
        <w:pStyle w:val="Akapitzlist"/>
        <w:numPr>
          <w:ilvl w:val="0"/>
          <w:numId w:val="24"/>
        </w:numPr>
        <w:spacing w:after="0"/>
      </w:pPr>
      <w:r w:rsidRPr="009145DD">
        <w:t>pozna metody rozkładania na czynniki (wyłączanie czynnika poza nawias, wzorów skróconego mnożenia, metoda grupowania wyrazów, metoda „prób”);</w:t>
      </w:r>
    </w:p>
    <w:p w14:paraId="3D039D45" w14:textId="77777777" w:rsidR="0052575F" w:rsidRPr="009145DD" w:rsidRDefault="0052575F" w:rsidP="008514FC">
      <w:pPr>
        <w:pStyle w:val="Akapitzlist"/>
        <w:numPr>
          <w:ilvl w:val="0"/>
          <w:numId w:val="24"/>
        </w:numPr>
        <w:spacing w:after="0"/>
      </w:pPr>
      <w:r w:rsidRPr="009145DD">
        <w:t>nauczy się rozwiązywać równania wielomianowe;</w:t>
      </w:r>
    </w:p>
    <w:p w14:paraId="4EB5419F" w14:textId="77777777" w:rsidR="0052575F" w:rsidRPr="009145DD" w:rsidRDefault="0052575F" w:rsidP="008514FC">
      <w:pPr>
        <w:pStyle w:val="Akapitzlist"/>
        <w:numPr>
          <w:ilvl w:val="0"/>
          <w:numId w:val="24"/>
        </w:numPr>
        <w:spacing w:after="0"/>
      </w:pPr>
      <w:r w:rsidRPr="009145DD">
        <w:t xml:space="preserve">nauczy się rozwiązywać </w:t>
      </w:r>
      <w:r w:rsidR="00102777" w:rsidRPr="009145DD">
        <w:t>zadania dotyczące</w:t>
      </w:r>
      <w:r w:rsidRPr="009145DD">
        <w:t xml:space="preserve"> wielomian</w:t>
      </w:r>
      <w:r w:rsidR="00102777" w:rsidRPr="009145DD">
        <w:t>ów</w:t>
      </w:r>
      <w:r w:rsidRPr="009145DD">
        <w:t xml:space="preserve"> z paramet</w:t>
      </w:r>
      <w:r w:rsidR="00102777" w:rsidRPr="009145DD">
        <w:t>r</w:t>
      </w:r>
      <w:r w:rsidRPr="009145DD">
        <w:t>em;</w:t>
      </w:r>
    </w:p>
    <w:p w14:paraId="1AA35DA3" w14:textId="77777777" w:rsidR="0052575F" w:rsidRPr="009145DD" w:rsidRDefault="0052575F" w:rsidP="008514FC">
      <w:pPr>
        <w:pStyle w:val="Akapitzlist"/>
        <w:numPr>
          <w:ilvl w:val="0"/>
          <w:numId w:val="24"/>
        </w:numPr>
        <w:spacing w:after="0"/>
      </w:pPr>
      <w:r w:rsidRPr="009145DD">
        <w:t>pozna pojęcie funkcji wielomianowej;</w:t>
      </w:r>
    </w:p>
    <w:p w14:paraId="084BE6C6" w14:textId="77777777" w:rsidR="0052575F" w:rsidRPr="009145DD" w:rsidRDefault="0052575F" w:rsidP="008514FC">
      <w:pPr>
        <w:pStyle w:val="Akapitzlist"/>
        <w:numPr>
          <w:ilvl w:val="0"/>
          <w:numId w:val="24"/>
        </w:numPr>
        <w:spacing w:after="0"/>
      </w:pPr>
      <w:r w:rsidRPr="009145DD">
        <w:t>posiądzie umiejętność rozwiązywania zadań tekstowych prowadzących do równań wielomianowych;</w:t>
      </w:r>
    </w:p>
    <w:p w14:paraId="62E0E204" w14:textId="77777777" w:rsidR="0052575F" w:rsidRPr="009145DD" w:rsidRDefault="0052575F" w:rsidP="008514FC">
      <w:pPr>
        <w:pStyle w:val="Akapitzlist"/>
        <w:numPr>
          <w:ilvl w:val="0"/>
          <w:numId w:val="24"/>
        </w:numPr>
        <w:spacing w:after="0"/>
      </w:pPr>
      <w:r w:rsidRPr="009145DD">
        <w:t>nauczy się rozwiązywać nierówności wielomianowe;</w:t>
      </w:r>
    </w:p>
    <w:p w14:paraId="684B941C" w14:textId="77777777" w:rsidR="0052575F" w:rsidRPr="009145DD" w:rsidRDefault="0052575F" w:rsidP="008514FC">
      <w:pPr>
        <w:pStyle w:val="Akapitzlist"/>
        <w:numPr>
          <w:ilvl w:val="0"/>
          <w:numId w:val="24"/>
        </w:numPr>
        <w:spacing w:after="0"/>
        <w:rPr>
          <w:u w:val="single"/>
        </w:rPr>
      </w:pPr>
      <w:r w:rsidRPr="009145DD">
        <w:lastRenderedPageBreak/>
        <w:t>nauczy się rozwiązywać zadania dotyczące własności wielomianów w oparciu o poznane twierdzenia.</w:t>
      </w:r>
    </w:p>
    <w:p w14:paraId="367DDC26" w14:textId="77777777" w:rsidR="006941C2" w:rsidRDefault="006941C2" w:rsidP="0052575F">
      <w:pPr>
        <w:spacing w:after="0"/>
        <w:rPr>
          <w:u w:val="single"/>
        </w:rPr>
      </w:pPr>
    </w:p>
    <w:p w14:paraId="15737FD0" w14:textId="77777777" w:rsidR="0052575F" w:rsidRPr="009145DD" w:rsidRDefault="0052575F" w:rsidP="0052575F">
      <w:pPr>
        <w:spacing w:after="0"/>
        <w:rPr>
          <w:u w:val="single"/>
        </w:rPr>
      </w:pPr>
      <w:r w:rsidRPr="009145DD">
        <w:rPr>
          <w:u w:val="single"/>
        </w:rPr>
        <w:t>Założone osiągnięcia ucznia</w:t>
      </w:r>
    </w:p>
    <w:p w14:paraId="0AFB1885" w14:textId="77777777" w:rsidR="0052575F" w:rsidRPr="009145DD" w:rsidRDefault="0052575F" w:rsidP="0052575F">
      <w:pPr>
        <w:spacing w:after="0"/>
      </w:pPr>
      <w:r w:rsidRPr="009145DD">
        <w:t>Uczeń potrafi:</w:t>
      </w:r>
    </w:p>
    <w:p w14:paraId="5DE86481" w14:textId="77777777" w:rsidR="0052575F" w:rsidRPr="009145DD" w:rsidRDefault="0052575F" w:rsidP="008514FC">
      <w:pPr>
        <w:pStyle w:val="Akapitzlist"/>
        <w:numPr>
          <w:ilvl w:val="0"/>
          <w:numId w:val="25"/>
        </w:numPr>
        <w:spacing w:after="0"/>
      </w:pPr>
      <w:r w:rsidRPr="009145DD">
        <w:t>odróżnić wielomian od innego wyrażenia;</w:t>
      </w:r>
    </w:p>
    <w:p w14:paraId="37649FED" w14:textId="77777777" w:rsidR="0052575F" w:rsidRPr="009145DD" w:rsidRDefault="0052575F" w:rsidP="008514FC">
      <w:pPr>
        <w:pStyle w:val="Akapitzlist"/>
        <w:numPr>
          <w:ilvl w:val="0"/>
          <w:numId w:val="25"/>
        </w:numPr>
        <w:spacing w:after="0"/>
      </w:pPr>
      <w:r w:rsidRPr="009145DD">
        <w:t>dodać, odjąć i pomnożyć wielomiany;</w:t>
      </w:r>
    </w:p>
    <w:p w14:paraId="2A5812A1" w14:textId="77777777" w:rsidR="0052575F" w:rsidRPr="009145DD" w:rsidRDefault="0052575F" w:rsidP="008514FC">
      <w:pPr>
        <w:pStyle w:val="Akapitzlist"/>
        <w:numPr>
          <w:ilvl w:val="0"/>
          <w:numId w:val="25"/>
        </w:numPr>
        <w:spacing w:after="0"/>
      </w:pPr>
      <w:r w:rsidRPr="009145DD">
        <w:t xml:space="preserve">podzielić wielomiany (również metodą schematu </w:t>
      </w:r>
      <w:proofErr w:type="spellStart"/>
      <w:r w:rsidRPr="009145DD">
        <w:t>Hornera</w:t>
      </w:r>
      <w:proofErr w:type="spellEnd"/>
      <w:r w:rsidRPr="009145DD">
        <w:t>);</w:t>
      </w:r>
    </w:p>
    <w:p w14:paraId="0FCF6190" w14:textId="77777777" w:rsidR="0052575F" w:rsidRPr="009145DD" w:rsidRDefault="0052575F" w:rsidP="008514FC">
      <w:pPr>
        <w:pStyle w:val="Akapitzlist"/>
        <w:numPr>
          <w:ilvl w:val="0"/>
          <w:numId w:val="25"/>
        </w:numPr>
        <w:spacing w:after="0"/>
      </w:pPr>
      <w:r w:rsidRPr="009145DD">
        <w:t>rozłożyć wielomian na czynniki, stosując poznane wzory skróconego mnożenia, grupowanie wyrazów oraz wyłączanie wspólnego czynnika poza nawias;</w:t>
      </w:r>
    </w:p>
    <w:p w14:paraId="21DE9832" w14:textId="77777777" w:rsidR="0052575F" w:rsidRPr="009145DD" w:rsidRDefault="0052575F" w:rsidP="008514FC">
      <w:pPr>
        <w:pStyle w:val="Akapitzlist"/>
        <w:numPr>
          <w:ilvl w:val="0"/>
          <w:numId w:val="25"/>
        </w:numPr>
        <w:spacing w:after="0"/>
      </w:pPr>
      <w:r w:rsidRPr="009145DD">
        <w:t>rozwiązywać proste równania wielomianowe;</w:t>
      </w:r>
    </w:p>
    <w:p w14:paraId="7381898E" w14:textId="77777777" w:rsidR="0052575F" w:rsidRPr="009145DD" w:rsidRDefault="0052575F" w:rsidP="008514FC">
      <w:pPr>
        <w:pStyle w:val="Akapitzlist"/>
        <w:numPr>
          <w:ilvl w:val="0"/>
          <w:numId w:val="25"/>
        </w:numPr>
        <w:spacing w:after="0"/>
      </w:pPr>
      <w:r w:rsidRPr="009145DD">
        <w:t>stosować twierdzenie</w:t>
      </w:r>
      <w:r w:rsidR="00102777" w:rsidRPr="009145DD">
        <w:t xml:space="preserve"> </w:t>
      </w:r>
      <w:proofErr w:type="spellStart"/>
      <w:r w:rsidR="00102777" w:rsidRPr="009145DD">
        <w:t>Bezout</w:t>
      </w:r>
      <w:r w:rsidRPr="009145DD">
        <w:t>a</w:t>
      </w:r>
      <w:proofErr w:type="spellEnd"/>
      <w:r w:rsidRPr="009145DD">
        <w:t xml:space="preserve"> w rozkładzie wielomianu na czynniki i w rozwiązywaniu równań;</w:t>
      </w:r>
    </w:p>
    <w:p w14:paraId="4B871328" w14:textId="77777777" w:rsidR="0052575F" w:rsidRPr="009145DD" w:rsidRDefault="0052575F" w:rsidP="008514FC">
      <w:pPr>
        <w:pStyle w:val="Akapitzlist"/>
        <w:numPr>
          <w:ilvl w:val="0"/>
          <w:numId w:val="25"/>
        </w:numPr>
        <w:spacing w:after="0"/>
      </w:pPr>
      <w:r w:rsidRPr="009145DD">
        <w:t>sprawnie rozwiązywać równania wielomianowe (w tym z wartością bezwzględną i parametrem);</w:t>
      </w:r>
    </w:p>
    <w:p w14:paraId="17F6C811" w14:textId="77777777" w:rsidR="0052575F" w:rsidRPr="009145DD" w:rsidRDefault="0052575F" w:rsidP="008514FC">
      <w:pPr>
        <w:pStyle w:val="Akapitzlist"/>
        <w:numPr>
          <w:ilvl w:val="0"/>
          <w:numId w:val="25"/>
        </w:numPr>
        <w:spacing w:after="0"/>
      </w:pPr>
      <w:r w:rsidRPr="009145DD">
        <w:t>rozwiązywać zadania tekstowe prowadzące do równań wielomianowych;</w:t>
      </w:r>
    </w:p>
    <w:p w14:paraId="7165E22E" w14:textId="77777777" w:rsidR="0052575F" w:rsidRPr="009145DD" w:rsidRDefault="0052575F" w:rsidP="008514FC">
      <w:pPr>
        <w:pStyle w:val="Akapitzlist"/>
        <w:numPr>
          <w:ilvl w:val="0"/>
          <w:numId w:val="25"/>
        </w:numPr>
        <w:spacing w:after="0"/>
      </w:pPr>
      <w:r w:rsidRPr="009145DD">
        <w:t>rozwiązywać zadania dotyczące wielomianów, w których potrafi zastosować poznane definicje i twierdzenia;</w:t>
      </w:r>
    </w:p>
    <w:p w14:paraId="6CA2ECC7" w14:textId="77777777" w:rsidR="0052575F" w:rsidRPr="009145DD" w:rsidRDefault="0052575F" w:rsidP="008514FC">
      <w:pPr>
        <w:pStyle w:val="Akapitzlist"/>
        <w:numPr>
          <w:ilvl w:val="0"/>
          <w:numId w:val="25"/>
        </w:numPr>
        <w:spacing w:after="0"/>
      </w:pPr>
      <w:r w:rsidRPr="009145DD">
        <w:t>rozwiązywać zadania na dowodzenie dotyczące własności wielomianów.</w:t>
      </w:r>
    </w:p>
    <w:p w14:paraId="4162880D" w14:textId="77777777" w:rsidR="0052575F" w:rsidRPr="009145DD" w:rsidRDefault="0052575F" w:rsidP="0052575F">
      <w:pPr>
        <w:spacing w:after="0"/>
      </w:pPr>
    </w:p>
    <w:p w14:paraId="7C0A3B01" w14:textId="77777777" w:rsidR="0052575F" w:rsidRPr="009145DD" w:rsidRDefault="0052575F" w:rsidP="0052575F">
      <w:pPr>
        <w:spacing w:after="0"/>
      </w:pPr>
    </w:p>
    <w:p w14:paraId="2F867EDD" w14:textId="77777777" w:rsidR="009F2AF0" w:rsidRPr="006941C2" w:rsidRDefault="009F2AF0" w:rsidP="00980ECE">
      <w:pPr>
        <w:shd w:val="clear" w:color="auto" w:fill="C6D9F1" w:themeFill="text2" w:themeFillTint="33"/>
        <w:spacing w:after="0"/>
        <w:rPr>
          <w:b/>
          <w:sz w:val="28"/>
        </w:rPr>
      </w:pPr>
      <w:r w:rsidRPr="006941C2">
        <w:rPr>
          <w:b/>
          <w:sz w:val="28"/>
        </w:rPr>
        <w:t>Klasa III</w:t>
      </w:r>
    </w:p>
    <w:p w14:paraId="55BDB488" w14:textId="77777777" w:rsidR="009F2AF0" w:rsidRPr="009145DD" w:rsidRDefault="009F2AF0" w:rsidP="009F2AF0">
      <w:pPr>
        <w:spacing w:after="0"/>
      </w:pPr>
    </w:p>
    <w:p w14:paraId="69C3B3D9" w14:textId="77777777" w:rsidR="00216466" w:rsidRPr="009145DD" w:rsidRDefault="00216466" w:rsidP="00216466">
      <w:pPr>
        <w:spacing w:after="0"/>
      </w:pPr>
      <w:r w:rsidRPr="009145DD">
        <w:rPr>
          <w:b/>
        </w:rPr>
        <w:t>1. Ułamki algebraiczne. Równania i nierówności wymierne</w:t>
      </w:r>
      <w:r w:rsidRPr="009145DD">
        <w:t xml:space="preserve"> (19 godzin)</w:t>
      </w:r>
    </w:p>
    <w:p w14:paraId="13D781FF" w14:textId="77777777" w:rsidR="00216466" w:rsidRPr="009145DD" w:rsidRDefault="00216466" w:rsidP="00216466">
      <w:pPr>
        <w:spacing w:after="0"/>
        <w:rPr>
          <w:u w:val="single"/>
        </w:rPr>
      </w:pPr>
      <w:r w:rsidRPr="009145DD">
        <w:rPr>
          <w:u w:val="single"/>
        </w:rPr>
        <w:t>Cele edukacyjne</w:t>
      </w:r>
    </w:p>
    <w:p w14:paraId="4DA2D845" w14:textId="77777777" w:rsidR="00216466" w:rsidRPr="009145DD" w:rsidRDefault="00216466" w:rsidP="00216466">
      <w:pPr>
        <w:spacing w:after="0"/>
      </w:pPr>
      <w:r w:rsidRPr="009145DD">
        <w:rPr>
          <w:u w:val="single"/>
        </w:rPr>
        <w:t>Uczeń:</w:t>
      </w:r>
    </w:p>
    <w:p w14:paraId="7B4FB797" w14:textId="77777777" w:rsidR="00216466" w:rsidRPr="009145DD" w:rsidRDefault="00216466" w:rsidP="008514FC">
      <w:pPr>
        <w:pStyle w:val="Akapitzlist"/>
        <w:numPr>
          <w:ilvl w:val="0"/>
          <w:numId w:val="26"/>
        </w:numPr>
        <w:spacing w:after="0"/>
      </w:pPr>
      <w:r w:rsidRPr="009145DD">
        <w:t>pozna określenie ułamka algebraicznego;</w:t>
      </w:r>
    </w:p>
    <w:p w14:paraId="3C43049B" w14:textId="77777777" w:rsidR="00216466" w:rsidRPr="009145DD" w:rsidRDefault="00216466" w:rsidP="008514FC">
      <w:pPr>
        <w:pStyle w:val="Akapitzlist"/>
        <w:numPr>
          <w:ilvl w:val="0"/>
          <w:numId w:val="26"/>
        </w:numPr>
        <w:spacing w:after="0"/>
      </w:pPr>
      <w:r w:rsidRPr="009145DD">
        <w:t>nauczy się skracać i rozszerzać ułamki algebraiczne;</w:t>
      </w:r>
    </w:p>
    <w:p w14:paraId="721485BF" w14:textId="77777777" w:rsidR="00216466" w:rsidRPr="009145DD" w:rsidRDefault="00216466" w:rsidP="008514FC">
      <w:pPr>
        <w:pStyle w:val="Akapitzlist"/>
        <w:numPr>
          <w:ilvl w:val="0"/>
          <w:numId w:val="26"/>
        </w:numPr>
        <w:spacing w:after="0"/>
      </w:pPr>
      <w:r w:rsidRPr="009145DD">
        <w:t>nauczy się dodawać, odejmować, mnożyć i dzielić ułamki algebraiczne;</w:t>
      </w:r>
    </w:p>
    <w:p w14:paraId="185BEF9E" w14:textId="77777777" w:rsidR="00216466" w:rsidRPr="009145DD" w:rsidRDefault="00216466" w:rsidP="008514FC">
      <w:pPr>
        <w:pStyle w:val="Akapitzlist"/>
        <w:numPr>
          <w:ilvl w:val="0"/>
          <w:numId w:val="26"/>
        </w:numPr>
        <w:spacing w:after="0"/>
      </w:pPr>
      <w:r w:rsidRPr="009145DD">
        <w:t>nauczy się rozwiązywać proste równania wymierne prowadzące do równań liniowych lub kwadratowych;</w:t>
      </w:r>
    </w:p>
    <w:p w14:paraId="1A04445C" w14:textId="77777777" w:rsidR="00216466" w:rsidRPr="009145DD" w:rsidRDefault="00216466" w:rsidP="008514FC">
      <w:pPr>
        <w:pStyle w:val="Akapitzlist"/>
        <w:numPr>
          <w:ilvl w:val="0"/>
          <w:numId w:val="26"/>
        </w:numPr>
        <w:spacing w:after="0"/>
      </w:pPr>
      <w:r w:rsidRPr="009145DD">
        <w:t>nauczy się rozwiązywać zadania tekstowe prowadzące do prostych równań wymiernych;</w:t>
      </w:r>
    </w:p>
    <w:p w14:paraId="30BF4D99" w14:textId="77777777" w:rsidR="00216466" w:rsidRPr="009145DD" w:rsidRDefault="00216466" w:rsidP="008514FC">
      <w:pPr>
        <w:pStyle w:val="Akapitzlist"/>
        <w:numPr>
          <w:ilvl w:val="0"/>
          <w:numId w:val="26"/>
        </w:numPr>
        <w:spacing w:after="0"/>
      </w:pPr>
      <w:r w:rsidRPr="009145DD">
        <w:t xml:space="preserve">utrwali sobie wykres i własności funkcji </w:t>
      </w:r>
      <w:r w:rsidRPr="009145DD">
        <w:rPr>
          <w:i/>
        </w:rPr>
        <w:t>y</w:t>
      </w:r>
      <w:r w:rsidRPr="009145DD">
        <w:t xml:space="preserve"> = </w:t>
      </w:r>
      <w:r w:rsidRPr="009145DD">
        <w:rPr>
          <w:position w:val="-24"/>
        </w:rPr>
        <w:object w:dxaOrig="240" w:dyaOrig="620" w14:anchorId="342A8161">
          <v:shape id="_x0000_i1030" type="#_x0000_t75" style="width:10.5pt;height:30pt" o:ole="">
            <v:imagedata r:id="rId19" o:title=""/>
          </v:shape>
          <o:OLEObject Type="Embed" ProgID="Equation.3" ShapeID="_x0000_i1030" DrawAspect="Content" ObjectID="_1786607368" r:id="rId20"/>
        </w:object>
      </w:r>
      <w:r w:rsidRPr="009145DD">
        <w:t>;</w:t>
      </w:r>
    </w:p>
    <w:p w14:paraId="3610A7B2" w14:textId="77777777" w:rsidR="00216466" w:rsidRPr="009145DD" w:rsidRDefault="00216466" w:rsidP="008514FC">
      <w:pPr>
        <w:pStyle w:val="Akapitzlist"/>
        <w:numPr>
          <w:ilvl w:val="0"/>
          <w:numId w:val="26"/>
        </w:numPr>
        <w:spacing w:after="0"/>
      </w:pPr>
      <w:r w:rsidRPr="009145DD">
        <w:t>nauczy się rozwiązywać proste równania i nierówności wymierne;</w:t>
      </w:r>
    </w:p>
    <w:p w14:paraId="37FE2B96" w14:textId="77777777" w:rsidR="00216466" w:rsidRPr="009145DD" w:rsidRDefault="00216466" w:rsidP="008514FC">
      <w:pPr>
        <w:pStyle w:val="Akapitzlist"/>
        <w:numPr>
          <w:ilvl w:val="0"/>
          <w:numId w:val="26"/>
        </w:numPr>
        <w:spacing w:after="0"/>
      </w:pPr>
      <w:r w:rsidRPr="009145DD">
        <w:t>pozna pojęcie funkcji wymiernej;</w:t>
      </w:r>
    </w:p>
    <w:p w14:paraId="2CDADDC1" w14:textId="77777777" w:rsidR="00216466" w:rsidRPr="009145DD" w:rsidRDefault="00216466" w:rsidP="008514FC">
      <w:pPr>
        <w:pStyle w:val="Akapitzlist"/>
        <w:numPr>
          <w:ilvl w:val="0"/>
          <w:numId w:val="26"/>
        </w:numPr>
        <w:spacing w:after="0"/>
      </w:pPr>
      <w:r w:rsidRPr="009145DD">
        <w:t>nauczy się rozwiązywać zadania tekstowe prowadzące do prostych równań wymiernych;</w:t>
      </w:r>
    </w:p>
    <w:p w14:paraId="6379FACB" w14:textId="77777777" w:rsidR="00216466" w:rsidRPr="009145DD" w:rsidRDefault="00216466" w:rsidP="008514FC">
      <w:pPr>
        <w:pStyle w:val="Akapitzlist"/>
        <w:numPr>
          <w:ilvl w:val="0"/>
          <w:numId w:val="26"/>
        </w:numPr>
        <w:spacing w:after="0"/>
      </w:pPr>
      <w:r w:rsidRPr="009145DD">
        <w:t>pozna funkcję homograficzną;</w:t>
      </w:r>
    </w:p>
    <w:p w14:paraId="59973B1A" w14:textId="77777777" w:rsidR="00216466" w:rsidRPr="009145DD" w:rsidRDefault="00216466" w:rsidP="008514FC">
      <w:pPr>
        <w:pStyle w:val="Akapitzlist"/>
        <w:numPr>
          <w:ilvl w:val="0"/>
          <w:numId w:val="26"/>
        </w:numPr>
        <w:spacing w:after="0"/>
      </w:pPr>
      <w:r w:rsidRPr="009145DD">
        <w:t>nauczy się rysować wykresy funkcji homograficznych;</w:t>
      </w:r>
    </w:p>
    <w:p w14:paraId="19C329DE" w14:textId="77777777" w:rsidR="00216466" w:rsidRPr="009145DD" w:rsidRDefault="00216466" w:rsidP="008514FC">
      <w:pPr>
        <w:pStyle w:val="Akapitzlist"/>
        <w:numPr>
          <w:ilvl w:val="0"/>
          <w:numId w:val="26"/>
        </w:numPr>
        <w:spacing w:after="0"/>
      </w:pPr>
      <w:r w:rsidRPr="009145DD">
        <w:t>nauczy się opisywać własności funkcji homograficznej na podstawie jej wykresu;</w:t>
      </w:r>
    </w:p>
    <w:p w14:paraId="6F29DFD2" w14:textId="77777777" w:rsidR="00216466" w:rsidRPr="009145DD" w:rsidRDefault="00216466" w:rsidP="008514FC">
      <w:pPr>
        <w:pStyle w:val="Akapitzlist"/>
        <w:numPr>
          <w:ilvl w:val="0"/>
          <w:numId w:val="26"/>
        </w:numPr>
        <w:spacing w:after="0"/>
      </w:pPr>
      <w:r w:rsidRPr="009145DD">
        <w:t>nauczy się rozwiązywać zadania z wykorzystaniem własności funkcji homograficznej;</w:t>
      </w:r>
    </w:p>
    <w:p w14:paraId="347C61A4" w14:textId="77777777" w:rsidR="00216466" w:rsidRPr="009145DD" w:rsidRDefault="00216466" w:rsidP="008514FC">
      <w:pPr>
        <w:pStyle w:val="Akapitzlist"/>
        <w:numPr>
          <w:ilvl w:val="0"/>
          <w:numId w:val="26"/>
        </w:numPr>
        <w:spacing w:after="0"/>
      </w:pPr>
      <w:r w:rsidRPr="009145DD">
        <w:t>będzie rozwiązywał zadania dotyczące własności funkcji wymiernych.</w:t>
      </w:r>
    </w:p>
    <w:p w14:paraId="22BAAF37" w14:textId="77777777" w:rsidR="00216466" w:rsidRPr="009145DD" w:rsidRDefault="00216466" w:rsidP="00216466">
      <w:pPr>
        <w:spacing w:after="0"/>
        <w:rPr>
          <w:u w:val="single"/>
        </w:rPr>
      </w:pPr>
    </w:p>
    <w:p w14:paraId="6EE09443" w14:textId="77777777" w:rsidR="00216466" w:rsidRPr="009145DD" w:rsidRDefault="00216466" w:rsidP="00216466">
      <w:pPr>
        <w:spacing w:after="0"/>
      </w:pPr>
      <w:r w:rsidRPr="009145DD">
        <w:rPr>
          <w:u w:val="single"/>
        </w:rPr>
        <w:lastRenderedPageBreak/>
        <w:t>Założone osiągnięcia ucznia</w:t>
      </w:r>
    </w:p>
    <w:p w14:paraId="38A4D2E4" w14:textId="77777777" w:rsidR="00216466" w:rsidRPr="009145DD" w:rsidRDefault="00216466" w:rsidP="00216466">
      <w:pPr>
        <w:spacing w:after="0"/>
      </w:pPr>
      <w:r w:rsidRPr="009145DD">
        <w:t>Uczeń potrafi:</w:t>
      </w:r>
    </w:p>
    <w:p w14:paraId="263B34BE" w14:textId="77777777" w:rsidR="00216466" w:rsidRPr="009145DD" w:rsidRDefault="00216466" w:rsidP="008514FC">
      <w:pPr>
        <w:pStyle w:val="Akapitzlist"/>
        <w:numPr>
          <w:ilvl w:val="0"/>
          <w:numId w:val="27"/>
        </w:numPr>
        <w:spacing w:after="0"/>
      </w:pPr>
      <w:r w:rsidRPr="009145DD">
        <w:t>wyznaczyć dziedzinę ułamka algebraicznego;</w:t>
      </w:r>
    </w:p>
    <w:p w14:paraId="4863348A" w14:textId="77777777" w:rsidR="00216466" w:rsidRPr="009145DD" w:rsidRDefault="00216466" w:rsidP="008514FC">
      <w:pPr>
        <w:pStyle w:val="Akapitzlist"/>
        <w:numPr>
          <w:ilvl w:val="0"/>
          <w:numId w:val="27"/>
        </w:numPr>
        <w:spacing w:after="0"/>
      </w:pPr>
      <w:r w:rsidRPr="009145DD">
        <w:t>skracać, rozszerzać, dodawać, odejmować, mnożyć i dzielić ułamki algebraiczne;</w:t>
      </w:r>
    </w:p>
    <w:p w14:paraId="20E371F8" w14:textId="77777777" w:rsidR="00216466" w:rsidRPr="009145DD" w:rsidRDefault="00216466" w:rsidP="008514FC">
      <w:pPr>
        <w:pStyle w:val="Akapitzlist"/>
        <w:numPr>
          <w:ilvl w:val="0"/>
          <w:numId w:val="27"/>
        </w:numPr>
        <w:spacing w:after="0"/>
      </w:pPr>
      <w:r w:rsidRPr="009145DD">
        <w:t>rozwiązywać proste równania wymierne prowadzące do równań liniowych lub kwadratowych;</w:t>
      </w:r>
    </w:p>
    <w:p w14:paraId="5097F6C8" w14:textId="77777777" w:rsidR="00216466" w:rsidRPr="009145DD" w:rsidRDefault="00216466" w:rsidP="008514FC">
      <w:pPr>
        <w:pStyle w:val="Akapitzlist"/>
        <w:numPr>
          <w:ilvl w:val="0"/>
          <w:numId w:val="27"/>
        </w:numPr>
        <w:spacing w:after="0"/>
      </w:pPr>
      <w:r w:rsidRPr="009145DD">
        <w:t>rozwiązywać zadania tekstowe prowadzące do prostych równań wymiernych;</w:t>
      </w:r>
    </w:p>
    <w:p w14:paraId="70E33FA1" w14:textId="77777777" w:rsidR="00216466" w:rsidRPr="009145DD" w:rsidRDefault="00216466" w:rsidP="008514FC">
      <w:pPr>
        <w:pStyle w:val="Akapitzlist"/>
        <w:numPr>
          <w:ilvl w:val="0"/>
          <w:numId w:val="27"/>
        </w:numPr>
        <w:spacing w:after="0"/>
      </w:pPr>
      <w:r w:rsidRPr="009145DD">
        <w:t xml:space="preserve">szkicować wykres funkcji </w:t>
      </w:r>
      <w:r w:rsidRPr="009145DD">
        <w:rPr>
          <w:i/>
        </w:rPr>
        <w:t>y</w:t>
      </w:r>
      <w:r w:rsidRPr="009145DD">
        <w:t xml:space="preserve"> = </w:t>
      </w:r>
      <w:r w:rsidRPr="009145DD">
        <w:rPr>
          <w:position w:val="-24"/>
        </w:rPr>
        <w:object w:dxaOrig="240" w:dyaOrig="620" w14:anchorId="5DB24206">
          <v:shape id="_x0000_i1031" type="#_x0000_t75" style="width:12.75pt;height:30pt" o:ole="">
            <v:imagedata r:id="rId21" o:title=""/>
          </v:shape>
          <o:OLEObject Type="Embed" ProgID="Equation.3" ShapeID="_x0000_i1031" DrawAspect="Content" ObjectID="_1786607369" r:id="rId22"/>
        </w:object>
      </w:r>
      <w:r w:rsidRPr="009145DD">
        <w:t xml:space="preserve">, dla danego </w:t>
      </w:r>
      <w:r w:rsidRPr="009145DD">
        <w:rPr>
          <w:i/>
        </w:rPr>
        <w:t>a</w:t>
      </w:r>
      <w:r w:rsidRPr="009145DD">
        <w:t xml:space="preserve"> </w:t>
      </w:r>
      <w:r w:rsidRPr="009145DD">
        <w:sym w:font="Symbol" w:char="F0B9"/>
      </w:r>
      <w:r w:rsidRPr="009145DD">
        <w:t xml:space="preserve"> 0;</w:t>
      </w:r>
    </w:p>
    <w:p w14:paraId="590CEFAF" w14:textId="77777777" w:rsidR="00216466" w:rsidRPr="009145DD" w:rsidRDefault="00216466" w:rsidP="008514FC">
      <w:pPr>
        <w:pStyle w:val="Akapitzlist"/>
        <w:numPr>
          <w:ilvl w:val="0"/>
          <w:numId w:val="27"/>
        </w:numPr>
        <w:spacing w:after="0"/>
      </w:pPr>
      <w:r w:rsidRPr="009145DD">
        <w:t xml:space="preserve">omówić własności funkcji </w:t>
      </w:r>
      <w:r w:rsidRPr="009145DD">
        <w:rPr>
          <w:i/>
        </w:rPr>
        <w:t>y</w:t>
      </w:r>
      <w:r w:rsidRPr="009145DD">
        <w:t xml:space="preserve"> = </w:t>
      </w:r>
      <w:r w:rsidRPr="009145DD">
        <w:rPr>
          <w:position w:val="-24"/>
        </w:rPr>
        <w:object w:dxaOrig="240" w:dyaOrig="620" w14:anchorId="1A9BCD94">
          <v:shape id="_x0000_i1032" type="#_x0000_t75" style="width:12.75pt;height:30pt" o:ole="">
            <v:imagedata r:id="rId23" o:title=""/>
          </v:shape>
          <o:OLEObject Type="Embed" ProgID="Equation.3" ShapeID="_x0000_i1032" DrawAspect="Content" ObjectID="_1786607370" r:id="rId24"/>
        </w:object>
      </w:r>
      <w:r w:rsidRPr="009145DD">
        <w:t xml:space="preserve">, dla danego </w:t>
      </w:r>
      <w:r w:rsidRPr="009145DD">
        <w:rPr>
          <w:i/>
        </w:rPr>
        <w:t>a</w:t>
      </w:r>
      <w:r w:rsidRPr="009145DD">
        <w:t xml:space="preserve"> </w:t>
      </w:r>
      <w:r w:rsidRPr="009145DD">
        <w:sym w:font="Symbol" w:char="F0B9"/>
      </w:r>
      <w:r w:rsidRPr="009145DD">
        <w:t xml:space="preserve"> 0;</w:t>
      </w:r>
    </w:p>
    <w:p w14:paraId="6053F180" w14:textId="77777777" w:rsidR="00216466" w:rsidRPr="009145DD" w:rsidRDefault="00216466" w:rsidP="008514FC">
      <w:pPr>
        <w:pStyle w:val="Akapitzlist"/>
        <w:numPr>
          <w:ilvl w:val="0"/>
          <w:numId w:val="27"/>
        </w:numPr>
        <w:spacing w:after="0"/>
      </w:pPr>
      <w:r w:rsidRPr="009145DD">
        <w:t xml:space="preserve">przekształcić wykres funkcji </w:t>
      </w:r>
      <w:r w:rsidRPr="009145DD">
        <w:rPr>
          <w:i/>
        </w:rPr>
        <w:t>y</w:t>
      </w:r>
      <w:r w:rsidRPr="009145DD">
        <w:t xml:space="preserve"> = </w:t>
      </w:r>
      <w:r w:rsidRPr="009145DD">
        <w:rPr>
          <w:position w:val="-24"/>
        </w:rPr>
        <w:object w:dxaOrig="240" w:dyaOrig="620" w14:anchorId="662A61BB">
          <v:shape id="_x0000_i1033" type="#_x0000_t75" style="width:12.75pt;height:30pt" o:ole="">
            <v:imagedata r:id="rId25" o:title=""/>
          </v:shape>
          <o:OLEObject Type="Embed" ProgID="Equation.3" ShapeID="_x0000_i1033" DrawAspect="Content" ObjectID="_1786607371" r:id="rId26"/>
        </w:object>
      </w:r>
      <w:r w:rsidRPr="009145DD">
        <w:t xml:space="preserve"> (stosując poznane przekształcenia wykresów funkcji);</w:t>
      </w:r>
    </w:p>
    <w:p w14:paraId="0F64AF0B" w14:textId="77777777" w:rsidR="00216466" w:rsidRPr="009145DD" w:rsidRDefault="00216466" w:rsidP="008514FC">
      <w:pPr>
        <w:pStyle w:val="Akapitzlist"/>
        <w:numPr>
          <w:ilvl w:val="0"/>
          <w:numId w:val="27"/>
        </w:numPr>
        <w:spacing w:after="0"/>
      </w:pPr>
      <w:r w:rsidRPr="009145DD">
        <w:t xml:space="preserve">korzystać ze wzoru i wykresu funkcji </w:t>
      </w:r>
      <w:r w:rsidRPr="009145DD">
        <w:rPr>
          <w:i/>
        </w:rPr>
        <w:t>y</w:t>
      </w:r>
      <w:r w:rsidRPr="009145DD">
        <w:t xml:space="preserve"> = </w:t>
      </w:r>
      <w:r w:rsidRPr="009145DD">
        <w:rPr>
          <w:position w:val="-24"/>
        </w:rPr>
        <w:object w:dxaOrig="240" w:dyaOrig="620" w14:anchorId="02F44144">
          <v:shape id="_x0000_i1034" type="#_x0000_t75" style="width:12.75pt;height:30pt" o:ole="">
            <v:imagedata r:id="rId25" o:title=""/>
          </v:shape>
          <o:OLEObject Type="Embed" ProgID="Equation.3" ShapeID="_x0000_i1034" DrawAspect="Content" ObjectID="_1786607372" r:id="rId27"/>
        </w:object>
      </w:r>
      <w:r w:rsidRPr="009145DD">
        <w:t xml:space="preserve"> do interpretacji zagadnień związanych z wielkościami odwrotnie proporcjonalnymi.</w:t>
      </w:r>
    </w:p>
    <w:p w14:paraId="249BEFEC" w14:textId="77777777" w:rsidR="00216466" w:rsidRPr="009145DD" w:rsidRDefault="00216466" w:rsidP="008514FC">
      <w:pPr>
        <w:pStyle w:val="Akapitzlist"/>
        <w:numPr>
          <w:ilvl w:val="0"/>
          <w:numId w:val="27"/>
        </w:numPr>
        <w:spacing w:after="0"/>
      </w:pPr>
      <w:r w:rsidRPr="009145DD">
        <w:t>rozwiązywać proste równania wymierne;</w:t>
      </w:r>
    </w:p>
    <w:p w14:paraId="0D4FE9AF" w14:textId="77777777" w:rsidR="00216466" w:rsidRPr="009145DD" w:rsidRDefault="00216466" w:rsidP="008514FC">
      <w:pPr>
        <w:pStyle w:val="Akapitzlist"/>
        <w:numPr>
          <w:ilvl w:val="0"/>
          <w:numId w:val="27"/>
        </w:numPr>
        <w:spacing w:after="0"/>
      </w:pPr>
      <w:r w:rsidRPr="009145DD">
        <w:t>rysować wykresy funkcji homograficznych (w tym z wartością bezwzględną) i na ich podstawie opisywać własności funkcji;</w:t>
      </w:r>
    </w:p>
    <w:p w14:paraId="4DC493D9" w14:textId="77777777" w:rsidR="00216466" w:rsidRPr="009145DD" w:rsidRDefault="00216466" w:rsidP="008514FC">
      <w:pPr>
        <w:pStyle w:val="Akapitzlist"/>
        <w:numPr>
          <w:ilvl w:val="0"/>
          <w:numId w:val="27"/>
        </w:numPr>
        <w:spacing w:after="0"/>
      </w:pPr>
      <w:r w:rsidRPr="009145DD">
        <w:t>rozwiązywać zadania dotyczące własności funkcji homograficznej;</w:t>
      </w:r>
    </w:p>
    <w:p w14:paraId="0968CB4B" w14:textId="77777777" w:rsidR="00216466" w:rsidRPr="009145DD" w:rsidRDefault="00216466" w:rsidP="008514FC">
      <w:pPr>
        <w:pStyle w:val="Akapitzlist"/>
        <w:numPr>
          <w:ilvl w:val="0"/>
          <w:numId w:val="27"/>
        </w:numPr>
        <w:spacing w:after="0"/>
      </w:pPr>
      <w:r w:rsidRPr="009145DD">
        <w:t>rozwiązywać zadania tekstowe prowadzące do prostych równań wymiernych;</w:t>
      </w:r>
    </w:p>
    <w:p w14:paraId="144BBF76" w14:textId="77777777" w:rsidR="00216466" w:rsidRPr="009145DD" w:rsidRDefault="00216466" w:rsidP="008514FC">
      <w:pPr>
        <w:pStyle w:val="Akapitzlist"/>
        <w:numPr>
          <w:ilvl w:val="0"/>
          <w:numId w:val="27"/>
        </w:numPr>
        <w:spacing w:after="0"/>
      </w:pPr>
      <w:r w:rsidRPr="009145DD">
        <w:t>rozwiązywać równania wymierne z parametrem (w tym także z wartością bezwzględną), w których wykorzystuje się wykres funkcji homograficznej (interpretacja graficzna równania);</w:t>
      </w:r>
    </w:p>
    <w:p w14:paraId="38FCC2B9" w14:textId="77777777" w:rsidR="00216466" w:rsidRPr="009145DD" w:rsidRDefault="00216466" w:rsidP="008514FC">
      <w:pPr>
        <w:pStyle w:val="Akapitzlist"/>
        <w:numPr>
          <w:ilvl w:val="0"/>
          <w:numId w:val="27"/>
        </w:numPr>
        <w:spacing w:after="0"/>
      </w:pPr>
      <w:r w:rsidRPr="009145DD">
        <w:t>rozwiązywać zadania dotyczące różnych własności funkcji wymiernych.</w:t>
      </w:r>
    </w:p>
    <w:p w14:paraId="53C6F72B" w14:textId="77777777" w:rsidR="00216466" w:rsidRPr="009145DD" w:rsidRDefault="00216466" w:rsidP="008514FC">
      <w:pPr>
        <w:pStyle w:val="Akapitzlist"/>
        <w:numPr>
          <w:ilvl w:val="0"/>
          <w:numId w:val="27"/>
        </w:numPr>
        <w:spacing w:after="0"/>
      </w:pPr>
      <w:r w:rsidRPr="009145DD">
        <w:t>rozwiązywać proste nierówności wymierne;</w:t>
      </w:r>
    </w:p>
    <w:p w14:paraId="1304FCCC" w14:textId="77777777" w:rsidR="00216466" w:rsidRPr="009145DD" w:rsidRDefault="00216466" w:rsidP="008514FC">
      <w:pPr>
        <w:pStyle w:val="Akapitzlist"/>
        <w:numPr>
          <w:ilvl w:val="0"/>
          <w:numId w:val="27"/>
        </w:numPr>
        <w:spacing w:after="0"/>
      </w:pPr>
      <w:r w:rsidRPr="009145DD">
        <w:t xml:space="preserve">rozwiązywać zdania na dowodzenie z zastosowaniem ułamków algebraicznych. </w:t>
      </w:r>
    </w:p>
    <w:p w14:paraId="4162DF39" w14:textId="77777777" w:rsidR="00216466" w:rsidRPr="009145DD" w:rsidRDefault="00216466" w:rsidP="00216466">
      <w:pPr>
        <w:spacing w:after="0"/>
      </w:pPr>
    </w:p>
    <w:p w14:paraId="091A61A1" w14:textId="77777777" w:rsidR="00216466" w:rsidRPr="009145DD" w:rsidRDefault="00216466" w:rsidP="00216466">
      <w:pPr>
        <w:spacing w:after="0"/>
        <w:ind w:left="360"/>
      </w:pPr>
      <w:r w:rsidRPr="009145DD">
        <w:rPr>
          <w:b/>
        </w:rPr>
        <w:t>2. Ciągi</w:t>
      </w:r>
      <w:r w:rsidRPr="009145DD">
        <w:t xml:space="preserve"> (23 godziny)</w:t>
      </w:r>
    </w:p>
    <w:p w14:paraId="542021BF" w14:textId="77777777" w:rsidR="00216466" w:rsidRPr="009145DD" w:rsidRDefault="00216466" w:rsidP="00216466">
      <w:pPr>
        <w:spacing w:after="0"/>
        <w:rPr>
          <w:u w:val="single"/>
        </w:rPr>
      </w:pPr>
      <w:r w:rsidRPr="009145DD">
        <w:rPr>
          <w:u w:val="single"/>
        </w:rPr>
        <w:t>Cele edukacyjne</w:t>
      </w:r>
    </w:p>
    <w:p w14:paraId="6FBB886E" w14:textId="77777777" w:rsidR="00216466" w:rsidRPr="009145DD" w:rsidRDefault="00216466" w:rsidP="00216466">
      <w:pPr>
        <w:spacing w:after="0"/>
      </w:pPr>
      <w:r w:rsidRPr="009145DD">
        <w:rPr>
          <w:u w:val="single"/>
        </w:rPr>
        <w:t>Uczeń:</w:t>
      </w:r>
    </w:p>
    <w:p w14:paraId="086DE152" w14:textId="77777777" w:rsidR="00216466" w:rsidRPr="009145DD" w:rsidRDefault="00216466" w:rsidP="008514FC">
      <w:pPr>
        <w:pStyle w:val="Akapitzlist"/>
        <w:numPr>
          <w:ilvl w:val="0"/>
          <w:numId w:val="30"/>
        </w:numPr>
        <w:spacing w:after="0"/>
      </w:pPr>
      <w:r w:rsidRPr="009145DD">
        <w:t>pozna definicję ciągu;</w:t>
      </w:r>
    </w:p>
    <w:p w14:paraId="7A69B5EA" w14:textId="77777777" w:rsidR="00216466" w:rsidRPr="009145DD" w:rsidRDefault="00216466" w:rsidP="008514FC">
      <w:pPr>
        <w:pStyle w:val="Akapitzlist"/>
        <w:numPr>
          <w:ilvl w:val="0"/>
          <w:numId w:val="30"/>
        </w:numPr>
        <w:spacing w:after="0"/>
      </w:pPr>
      <w:r w:rsidRPr="009145DD">
        <w:t>pozna sposoby opisywania ciągów (wzór ogólny, wykres);</w:t>
      </w:r>
    </w:p>
    <w:p w14:paraId="4474DBE0" w14:textId="77777777" w:rsidR="00216466" w:rsidRPr="009145DD" w:rsidRDefault="00216466" w:rsidP="008514FC">
      <w:pPr>
        <w:pStyle w:val="Akapitzlist"/>
        <w:numPr>
          <w:ilvl w:val="0"/>
          <w:numId w:val="30"/>
        </w:numPr>
        <w:spacing w:after="0"/>
      </w:pPr>
      <w:r w:rsidRPr="009145DD">
        <w:t>pozna definicję ciągu monotonicznego i nauczy się badać monotoniczność ciągu;</w:t>
      </w:r>
    </w:p>
    <w:p w14:paraId="5224029B" w14:textId="77777777" w:rsidR="00216466" w:rsidRPr="009145DD" w:rsidRDefault="00216466" w:rsidP="008514FC">
      <w:pPr>
        <w:pStyle w:val="Akapitzlist"/>
        <w:numPr>
          <w:ilvl w:val="0"/>
          <w:numId w:val="30"/>
        </w:numPr>
        <w:spacing w:after="0"/>
      </w:pPr>
      <w:r w:rsidRPr="009145DD">
        <w:t>pozna definicję ciągu arytmetycznego;</w:t>
      </w:r>
    </w:p>
    <w:p w14:paraId="4A84D32B" w14:textId="77777777" w:rsidR="00216466" w:rsidRPr="009145DD" w:rsidRDefault="00216466" w:rsidP="008514FC">
      <w:pPr>
        <w:pStyle w:val="Akapitzlist"/>
        <w:numPr>
          <w:ilvl w:val="0"/>
          <w:numId w:val="30"/>
        </w:numPr>
        <w:spacing w:after="0"/>
      </w:pPr>
      <w:r w:rsidRPr="009145DD">
        <w:t>pozna własności ciągu arytmetycznego;</w:t>
      </w:r>
    </w:p>
    <w:p w14:paraId="64A5F0CF" w14:textId="77777777" w:rsidR="00216466" w:rsidRPr="009145DD" w:rsidRDefault="00216466" w:rsidP="008514FC">
      <w:pPr>
        <w:pStyle w:val="Akapitzlist"/>
        <w:numPr>
          <w:ilvl w:val="0"/>
          <w:numId w:val="30"/>
        </w:numPr>
        <w:spacing w:after="0"/>
      </w:pPr>
      <w:r w:rsidRPr="009145DD">
        <w:t xml:space="preserve">nauczy się stosować w zadaniach poznane wzory dotyczące ciągu arytmetycznego </w:t>
      </w:r>
      <w:r w:rsidRPr="009145DD">
        <w:br/>
        <w:t>(</w:t>
      </w:r>
      <w:r w:rsidRPr="009145DD">
        <w:rPr>
          <w:i/>
        </w:rPr>
        <w:t>n</w:t>
      </w:r>
      <w:r w:rsidRPr="009145DD">
        <w:t xml:space="preserve">-ty wyraz ciągu, suma </w:t>
      </w:r>
      <w:r w:rsidRPr="009145DD">
        <w:rPr>
          <w:i/>
        </w:rPr>
        <w:t>n</w:t>
      </w:r>
      <w:r w:rsidRPr="009145DD">
        <w:t xml:space="preserve"> początkowych wyrazów tego ciągu, średnia arytmetyczna);</w:t>
      </w:r>
    </w:p>
    <w:p w14:paraId="4D142D62" w14:textId="77777777" w:rsidR="00216466" w:rsidRPr="009145DD" w:rsidRDefault="00216466" w:rsidP="008514FC">
      <w:pPr>
        <w:pStyle w:val="Akapitzlist"/>
        <w:numPr>
          <w:ilvl w:val="0"/>
          <w:numId w:val="30"/>
        </w:numPr>
        <w:spacing w:after="0"/>
      </w:pPr>
      <w:r w:rsidRPr="009145DD">
        <w:t>pozna definicję ciągu geometrycznego;</w:t>
      </w:r>
    </w:p>
    <w:p w14:paraId="1A1DEFEE" w14:textId="77777777" w:rsidR="00216466" w:rsidRPr="009145DD" w:rsidRDefault="00216466" w:rsidP="008514FC">
      <w:pPr>
        <w:pStyle w:val="Akapitzlist"/>
        <w:numPr>
          <w:ilvl w:val="0"/>
          <w:numId w:val="30"/>
        </w:numPr>
        <w:spacing w:after="0"/>
      </w:pPr>
      <w:r w:rsidRPr="009145DD">
        <w:t>pozna własności ciągu geometrycznego;</w:t>
      </w:r>
    </w:p>
    <w:p w14:paraId="098A4373" w14:textId="77777777" w:rsidR="00216466" w:rsidRPr="009145DD" w:rsidRDefault="00216466" w:rsidP="008514FC">
      <w:pPr>
        <w:pStyle w:val="Akapitzlist"/>
        <w:numPr>
          <w:ilvl w:val="0"/>
          <w:numId w:val="30"/>
        </w:numPr>
        <w:spacing w:after="0"/>
      </w:pPr>
      <w:r w:rsidRPr="009145DD">
        <w:t xml:space="preserve">nauczy się stosować w zadaniach poznane wzory dotyczące ciągu geometrycznego </w:t>
      </w:r>
      <w:r w:rsidRPr="009145DD">
        <w:br/>
        <w:t>(</w:t>
      </w:r>
      <w:r w:rsidRPr="009145DD">
        <w:rPr>
          <w:i/>
        </w:rPr>
        <w:t>n</w:t>
      </w:r>
      <w:r w:rsidRPr="009145DD">
        <w:t xml:space="preserve">-ty wyraz ciągu, suma </w:t>
      </w:r>
      <w:r w:rsidRPr="009145DD">
        <w:rPr>
          <w:i/>
        </w:rPr>
        <w:t>n</w:t>
      </w:r>
      <w:r w:rsidRPr="009145DD">
        <w:t xml:space="preserve"> początkowych wyrazów ciągu, średnia geometryczna);</w:t>
      </w:r>
    </w:p>
    <w:p w14:paraId="184A38EB" w14:textId="77777777" w:rsidR="00216466" w:rsidRPr="009145DD" w:rsidRDefault="00216466" w:rsidP="008514FC">
      <w:pPr>
        <w:pStyle w:val="Akapitzlist"/>
        <w:numPr>
          <w:ilvl w:val="0"/>
          <w:numId w:val="30"/>
        </w:numPr>
        <w:spacing w:after="0"/>
      </w:pPr>
      <w:r w:rsidRPr="009145DD">
        <w:t>pozna pojęcie procentu prostego i składanego;</w:t>
      </w:r>
    </w:p>
    <w:p w14:paraId="7276544D" w14:textId="77777777" w:rsidR="00216466" w:rsidRPr="009145DD" w:rsidRDefault="00216466" w:rsidP="008514FC">
      <w:pPr>
        <w:pStyle w:val="Akapitzlist"/>
        <w:numPr>
          <w:ilvl w:val="0"/>
          <w:numId w:val="30"/>
        </w:numPr>
        <w:spacing w:after="0"/>
      </w:pPr>
      <w:r w:rsidRPr="009145DD">
        <w:t>nauczy się rozwiązywać zadania dotyczące lokat i kredytów;</w:t>
      </w:r>
    </w:p>
    <w:p w14:paraId="408D125F" w14:textId="77777777" w:rsidR="00216466" w:rsidRPr="009145DD" w:rsidRDefault="00216466" w:rsidP="008514FC">
      <w:pPr>
        <w:pStyle w:val="Akapitzlist"/>
        <w:numPr>
          <w:ilvl w:val="0"/>
          <w:numId w:val="30"/>
        </w:numPr>
        <w:spacing w:after="0"/>
      </w:pPr>
      <w:r w:rsidRPr="009145DD">
        <w:lastRenderedPageBreak/>
        <w:t>pozna definicję granicy ciągu liczbowego;</w:t>
      </w:r>
    </w:p>
    <w:p w14:paraId="7F069ED9" w14:textId="77777777" w:rsidR="00216466" w:rsidRPr="009145DD" w:rsidRDefault="00216466" w:rsidP="008514FC">
      <w:pPr>
        <w:pStyle w:val="Akapitzlist"/>
        <w:numPr>
          <w:ilvl w:val="0"/>
          <w:numId w:val="30"/>
        </w:numPr>
        <w:spacing w:after="0"/>
      </w:pPr>
      <w:r w:rsidRPr="009145DD">
        <w:t>nauczy się dowodzić na podstawie definicji granicy ciągu, że dana liczba jest granicą ciągu;</w:t>
      </w:r>
    </w:p>
    <w:p w14:paraId="3C08F0F4" w14:textId="77777777" w:rsidR="00216466" w:rsidRPr="009145DD" w:rsidRDefault="00216466" w:rsidP="008514FC">
      <w:pPr>
        <w:pStyle w:val="Akapitzlist"/>
        <w:numPr>
          <w:ilvl w:val="0"/>
          <w:numId w:val="30"/>
        </w:numPr>
        <w:spacing w:after="0"/>
      </w:pPr>
      <w:r w:rsidRPr="009145DD">
        <w:t>pozna własności ciągów zbieżnych i nauczy się je stosować;</w:t>
      </w:r>
    </w:p>
    <w:p w14:paraId="3E109FE0" w14:textId="77777777" w:rsidR="00216466" w:rsidRPr="009145DD" w:rsidRDefault="00216466" w:rsidP="008514FC">
      <w:pPr>
        <w:pStyle w:val="Akapitzlist"/>
        <w:numPr>
          <w:ilvl w:val="0"/>
          <w:numId w:val="30"/>
        </w:numPr>
        <w:spacing w:after="0"/>
      </w:pPr>
      <w:r w:rsidRPr="009145DD">
        <w:t>pozna definicję ciągu rozbieżnego do nieskończoności;</w:t>
      </w:r>
    </w:p>
    <w:p w14:paraId="1ED2290C" w14:textId="77777777" w:rsidR="00216466" w:rsidRPr="009145DD" w:rsidRDefault="00216466" w:rsidP="008514FC">
      <w:pPr>
        <w:pStyle w:val="Akapitzlist"/>
        <w:numPr>
          <w:ilvl w:val="0"/>
          <w:numId w:val="30"/>
        </w:numPr>
        <w:spacing w:after="0"/>
      </w:pPr>
      <w:r w:rsidRPr="009145DD">
        <w:t>pozna własności ciągów rozbieżnych do nieskończoności;</w:t>
      </w:r>
    </w:p>
    <w:p w14:paraId="7F7D6E92" w14:textId="77777777" w:rsidR="00216466" w:rsidRPr="009145DD" w:rsidRDefault="00216466" w:rsidP="008514FC">
      <w:pPr>
        <w:pStyle w:val="Akapitzlist"/>
        <w:numPr>
          <w:ilvl w:val="0"/>
          <w:numId w:val="30"/>
        </w:numPr>
        <w:spacing w:after="0"/>
      </w:pPr>
      <w:r w:rsidRPr="009145DD">
        <w:t>nauczy się obliczać granice niewłaściwe ciągów rozbieżnych do nieskończoności;</w:t>
      </w:r>
    </w:p>
    <w:p w14:paraId="0A07E69B" w14:textId="77777777" w:rsidR="00216466" w:rsidRPr="009145DD" w:rsidRDefault="00216466" w:rsidP="008514FC">
      <w:pPr>
        <w:pStyle w:val="Akapitzlist"/>
        <w:numPr>
          <w:ilvl w:val="0"/>
          <w:numId w:val="30"/>
        </w:numPr>
        <w:spacing w:after="0"/>
      </w:pPr>
      <w:r w:rsidRPr="009145DD">
        <w:t>pozna pojęcie szeregu geometrycznego;</w:t>
      </w:r>
    </w:p>
    <w:p w14:paraId="6C267CAE" w14:textId="77777777" w:rsidR="00216466" w:rsidRPr="009145DD" w:rsidRDefault="00216466" w:rsidP="008514FC">
      <w:pPr>
        <w:pStyle w:val="Akapitzlist"/>
        <w:numPr>
          <w:ilvl w:val="0"/>
          <w:numId w:val="30"/>
        </w:numPr>
        <w:spacing w:after="0"/>
      </w:pPr>
      <w:r w:rsidRPr="009145DD">
        <w:t>nauczy się wyznaczać sumę szeregu geometrycznego zbieżnego;</w:t>
      </w:r>
    </w:p>
    <w:p w14:paraId="1B8A1E24" w14:textId="77777777" w:rsidR="00216466" w:rsidRPr="009145DD" w:rsidRDefault="00216466" w:rsidP="008514FC">
      <w:pPr>
        <w:pStyle w:val="Akapitzlist"/>
        <w:numPr>
          <w:ilvl w:val="0"/>
          <w:numId w:val="30"/>
        </w:numPr>
        <w:spacing w:after="0"/>
      </w:pPr>
      <w:r w:rsidRPr="009145DD">
        <w:t>nauczy się stosować wiadomości o szeregu geometrycznym w zadaniach.</w:t>
      </w:r>
    </w:p>
    <w:p w14:paraId="1CB31988" w14:textId="77777777" w:rsidR="00216466" w:rsidRPr="009145DD" w:rsidRDefault="00216466" w:rsidP="00216466">
      <w:pPr>
        <w:spacing w:after="0"/>
        <w:rPr>
          <w:u w:val="single"/>
        </w:rPr>
      </w:pPr>
    </w:p>
    <w:p w14:paraId="1DE730B4" w14:textId="77777777" w:rsidR="00216466" w:rsidRPr="009145DD" w:rsidRDefault="00216466" w:rsidP="00216466">
      <w:pPr>
        <w:spacing w:after="0"/>
      </w:pPr>
      <w:r w:rsidRPr="009145DD">
        <w:rPr>
          <w:u w:val="single"/>
        </w:rPr>
        <w:t>Założone osiągnięcia ucznia</w:t>
      </w:r>
    </w:p>
    <w:p w14:paraId="49442901" w14:textId="77777777" w:rsidR="00216466" w:rsidRPr="009145DD" w:rsidRDefault="00216466" w:rsidP="00216466">
      <w:pPr>
        <w:spacing w:after="0"/>
      </w:pPr>
      <w:r w:rsidRPr="009145DD">
        <w:t>Uczeń potrafi:</w:t>
      </w:r>
    </w:p>
    <w:p w14:paraId="56E5ED5E" w14:textId="77777777" w:rsidR="00216466" w:rsidRPr="009145DD" w:rsidRDefault="00216466" w:rsidP="008514FC">
      <w:pPr>
        <w:pStyle w:val="Akapitzlist"/>
        <w:numPr>
          <w:ilvl w:val="0"/>
          <w:numId w:val="31"/>
        </w:numPr>
        <w:spacing w:after="0"/>
      </w:pPr>
      <w:r w:rsidRPr="009145DD">
        <w:t>określać ciąg wzorem ogólnym;</w:t>
      </w:r>
    </w:p>
    <w:p w14:paraId="4DD01F77" w14:textId="77777777" w:rsidR="00216466" w:rsidRPr="009145DD" w:rsidRDefault="00216466" w:rsidP="008514FC">
      <w:pPr>
        <w:pStyle w:val="Akapitzlist"/>
        <w:numPr>
          <w:ilvl w:val="0"/>
          <w:numId w:val="31"/>
        </w:numPr>
        <w:spacing w:after="0"/>
      </w:pPr>
      <w:r w:rsidRPr="009145DD">
        <w:t>wyznaczać wyrazy ciągu określonego wzorem ogólnym;</w:t>
      </w:r>
    </w:p>
    <w:p w14:paraId="4453FCC9" w14:textId="77777777" w:rsidR="00216466" w:rsidRPr="009145DD" w:rsidRDefault="00216466" w:rsidP="008514FC">
      <w:pPr>
        <w:pStyle w:val="Akapitzlist"/>
        <w:numPr>
          <w:ilvl w:val="0"/>
          <w:numId w:val="31"/>
        </w:numPr>
        <w:spacing w:after="0"/>
      </w:pPr>
      <w:r w:rsidRPr="009145DD">
        <w:t>narysować wykres ciągu i podać własności tego ciągu na podstawie wykresu;</w:t>
      </w:r>
    </w:p>
    <w:p w14:paraId="65157BB7" w14:textId="77777777" w:rsidR="00216466" w:rsidRPr="009145DD" w:rsidRDefault="00216466" w:rsidP="008514FC">
      <w:pPr>
        <w:pStyle w:val="Akapitzlist"/>
        <w:numPr>
          <w:ilvl w:val="0"/>
          <w:numId w:val="31"/>
        </w:numPr>
        <w:spacing w:after="0"/>
      </w:pPr>
      <w:r w:rsidRPr="009145DD">
        <w:t>zbadać monotoniczność ciągu;</w:t>
      </w:r>
    </w:p>
    <w:p w14:paraId="04380D60" w14:textId="77777777" w:rsidR="00216466" w:rsidRPr="009145DD" w:rsidRDefault="00216466" w:rsidP="008514FC">
      <w:pPr>
        <w:pStyle w:val="Akapitzlist"/>
        <w:numPr>
          <w:ilvl w:val="0"/>
          <w:numId w:val="31"/>
        </w:numPr>
        <w:spacing w:after="0"/>
      </w:pPr>
      <w:r w:rsidRPr="009145DD">
        <w:t>zbadać, czy dany ciąg jest ciągiem arytmetycznym;</w:t>
      </w:r>
    </w:p>
    <w:p w14:paraId="7565D2F2" w14:textId="77777777" w:rsidR="00216466" w:rsidRPr="009145DD" w:rsidRDefault="00216466" w:rsidP="008514FC">
      <w:pPr>
        <w:pStyle w:val="Akapitzlist"/>
        <w:numPr>
          <w:ilvl w:val="0"/>
          <w:numId w:val="31"/>
        </w:numPr>
        <w:spacing w:after="0"/>
      </w:pPr>
      <w:r w:rsidRPr="009145DD">
        <w:t>wyznaczyć ciąg arytmetyczny na podstawie wskazanych danych;</w:t>
      </w:r>
    </w:p>
    <w:p w14:paraId="5E5A7B28" w14:textId="77777777" w:rsidR="00216466" w:rsidRPr="009145DD" w:rsidRDefault="00216466" w:rsidP="008514FC">
      <w:pPr>
        <w:pStyle w:val="Akapitzlist"/>
        <w:numPr>
          <w:ilvl w:val="0"/>
          <w:numId w:val="31"/>
        </w:numPr>
        <w:spacing w:after="0"/>
      </w:pPr>
      <w:r w:rsidRPr="009145DD">
        <w:t xml:space="preserve">wyznaczyć sumę </w:t>
      </w:r>
      <w:r w:rsidRPr="009145DD">
        <w:rPr>
          <w:i/>
        </w:rPr>
        <w:t>n</w:t>
      </w:r>
      <w:r w:rsidRPr="009145DD">
        <w:t xml:space="preserve"> początkowych wyrazów ciągu arytmetycznego;</w:t>
      </w:r>
    </w:p>
    <w:p w14:paraId="5033A770" w14:textId="77777777" w:rsidR="00216466" w:rsidRPr="009145DD" w:rsidRDefault="00216466" w:rsidP="008514FC">
      <w:pPr>
        <w:pStyle w:val="Akapitzlist"/>
        <w:numPr>
          <w:ilvl w:val="0"/>
          <w:numId w:val="31"/>
        </w:numPr>
        <w:spacing w:after="0"/>
      </w:pPr>
      <w:r w:rsidRPr="009145DD">
        <w:t>rozwiązywać zadania tekstowe z wykorzystaniem własności ciągu arytmetycznego;</w:t>
      </w:r>
    </w:p>
    <w:p w14:paraId="68AB61D4" w14:textId="77777777" w:rsidR="00216466" w:rsidRPr="009145DD" w:rsidRDefault="00216466" w:rsidP="008514FC">
      <w:pPr>
        <w:pStyle w:val="Akapitzlist"/>
        <w:numPr>
          <w:ilvl w:val="0"/>
          <w:numId w:val="31"/>
        </w:numPr>
        <w:spacing w:after="0"/>
      </w:pPr>
      <w:r w:rsidRPr="009145DD">
        <w:t>zbadać, czy dany ciąg jest ciągiem geometrycznym;</w:t>
      </w:r>
    </w:p>
    <w:p w14:paraId="11D502AC" w14:textId="77777777" w:rsidR="00216466" w:rsidRPr="009145DD" w:rsidRDefault="00216466" w:rsidP="008514FC">
      <w:pPr>
        <w:pStyle w:val="Akapitzlist"/>
        <w:numPr>
          <w:ilvl w:val="0"/>
          <w:numId w:val="31"/>
        </w:numPr>
        <w:spacing w:after="0"/>
      </w:pPr>
      <w:r w:rsidRPr="009145DD">
        <w:t>wyznaczyć ciąg geometryczny na podstawie wskazanych danych;</w:t>
      </w:r>
    </w:p>
    <w:p w14:paraId="33D42F3E" w14:textId="77777777" w:rsidR="00216466" w:rsidRPr="009145DD" w:rsidRDefault="00216466" w:rsidP="008514FC">
      <w:pPr>
        <w:pStyle w:val="Akapitzlist"/>
        <w:numPr>
          <w:ilvl w:val="0"/>
          <w:numId w:val="31"/>
        </w:numPr>
        <w:spacing w:after="0"/>
      </w:pPr>
      <w:r w:rsidRPr="009145DD">
        <w:t xml:space="preserve">wyznaczyć sumę </w:t>
      </w:r>
      <w:r w:rsidRPr="009145DD">
        <w:rPr>
          <w:i/>
        </w:rPr>
        <w:t>n</w:t>
      </w:r>
      <w:r w:rsidRPr="009145DD">
        <w:t xml:space="preserve"> początkowych wyrazów ciągu geometrycznego;</w:t>
      </w:r>
    </w:p>
    <w:p w14:paraId="6E251E2F" w14:textId="77777777" w:rsidR="00216466" w:rsidRPr="009145DD" w:rsidRDefault="00216466" w:rsidP="008514FC">
      <w:pPr>
        <w:pStyle w:val="Akapitzlist"/>
        <w:numPr>
          <w:ilvl w:val="0"/>
          <w:numId w:val="31"/>
        </w:numPr>
        <w:spacing w:after="0"/>
      </w:pPr>
      <w:r w:rsidRPr="009145DD">
        <w:t>rozwiązywać zadania tekstowe z wykorzystaniem własności ciągu geometrycznego;</w:t>
      </w:r>
    </w:p>
    <w:p w14:paraId="2103E7EA" w14:textId="77777777" w:rsidR="00216466" w:rsidRPr="009145DD" w:rsidRDefault="00216466" w:rsidP="008514FC">
      <w:pPr>
        <w:pStyle w:val="Akapitzlist"/>
        <w:numPr>
          <w:ilvl w:val="0"/>
          <w:numId w:val="31"/>
        </w:numPr>
        <w:spacing w:after="0"/>
      </w:pPr>
      <w:r w:rsidRPr="009145DD">
        <w:t xml:space="preserve">rozwiązywać zadania stosując wzory na </w:t>
      </w:r>
      <w:r w:rsidRPr="009145DD">
        <w:rPr>
          <w:i/>
        </w:rPr>
        <w:t>n</w:t>
      </w:r>
      <w:r w:rsidRPr="009145DD">
        <w:t xml:space="preserve">-ty wyraz i sumę </w:t>
      </w:r>
      <w:r w:rsidRPr="009145DD">
        <w:rPr>
          <w:i/>
        </w:rPr>
        <w:t>n</w:t>
      </w:r>
      <w:r w:rsidRPr="009145DD">
        <w:t xml:space="preserve"> początkowych wyrazów ciągu arytmetycznego i ciągu geometrycznego, również umieszczone w kontekście praktycznym;</w:t>
      </w:r>
    </w:p>
    <w:p w14:paraId="2DE4B2C8" w14:textId="77777777" w:rsidR="00216466" w:rsidRPr="009145DD" w:rsidRDefault="00216466" w:rsidP="008514FC">
      <w:pPr>
        <w:pStyle w:val="Akapitzlist"/>
        <w:numPr>
          <w:ilvl w:val="0"/>
          <w:numId w:val="31"/>
        </w:numPr>
        <w:spacing w:after="0"/>
      </w:pPr>
      <w:r w:rsidRPr="009145DD">
        <w:t>stosować procent prosty i procent składany w zadaniach dotyczących oprocentowania lokat i kredytów;</w:t>
      </w:r>
    </w:p>
    <w:p w14:paraId="39AB7407" w14:textId="77777777" w:rsidR="00216466" w:rsidRPr="009145DD" w:rsidRDefault="00216466" w:rsidP="008514FC">
      <w:pPr>
        <w:pStyle w:val="Akapitzlist"/>
        <w:numPr>
          <w:ilvl w:val="0"/>
          <w:numId w:val="31"/>
        </w:numPr>
        <w:spacing w:after="0"/>
      </w:pPr>
      <w:r w:rsidRPr="009145DD">
        <w:t>wykazać na podstawie definicji, że dana liczba jest granicą ciągu;</w:t>
      </w:r>
    </w:p>
    <w:p w14:paraId="018F146D" w14:textId="77777777" w:rsidR="00216466" w:rsidRPr="009145DD" w:rsidRDefault="00216466" w:rsidP="008514FC">
      <w:pPr>
        <w:pStyle w:val="Akapitzlist"/>
        <w:numPr>
          <w:ilvl w:val="0"/>
          <w:numId w:val="31"/>
        </w:numPr>
        <w:spacing w:after="0"/>
      </w:pPr>
      <w:r w:rsidRPr="009145DD">
        <w:t>obliczać granice ciągów zbieżnych;</w:t>
      </w:r>
    </w:p>
    <w:p w14:paraId="690F51F1" w14:textId="77777777" w:rsidR="00216466" w:rsidRPr="009145DD" w:rsidRDefault="00216466" w:rsidP="008514FC">
      <w:pPr>
        <w:pStyle w:val="Akapitzlist"/>
        <w:numPr>
          <w:ilvl w:val="0"/>
          <w:numId w:val="31"/>
        </w:numPr>
        <w:spacing w:after="0"/>
      </w:pPr>
      <w:r w:rsidRPr="009145DD">
        <w:t>obliczać granice niewłaściwe ciągów rozbieżnych do nieskończoności;</w:t>
      </w:r>
    </w:p>
    <w:p w14:paraId="0BC77B2C" w14:textId="77777777" w:rsidR="00216466" w:rsidRPr="009145DD" w:rsidRDefault="00216466" w:rsidP="008514FC">
      <w:pPr>
        <w:pStyle w:val="Akapitzlist"/>
        <w:numPr>
          <w:ilvl w:val="0"/>
          <w:numId w:val="31"/>
        </w:numPr>
        <w:spacing w:after="0"/>
      </w:pPr>
      <w:r w:rsidRPr="009145DD">
        <w:t>odróżniać ciąg geometryczny od szeregu geometrycznego;</w:t>
      </w:r>
    </w:p>
    <w:p w14:paraId="7ECD0625" w14:textId="77777777" w:rsidR="00216466" w:rsidRPr="009145DD" w:rsidRDefault="00216466" w:rsidP="008514FC">
      <w:pPr>
        <w:pStyle w:val="Akapitzlist"/>
        <w:numPr>
          <w:ilvl w:val="0"/>
          <w:numId w:val="31"/>
        </w:numPr>
        <w:spacing w:after="0"/>
      </w:pPr>
      <w:r w:rsidRPr="009145DD">
        <w:t>badać warunek istnienia sumy szeregu geometrycznego;</w:t>
      </w:r>
    </w:p>
    <w:p w14:paraId="1A71BE5E" w14:textId="77777777" w:rsidR="00216466" w:rsidRPr="009145DD" w:rsidRDefault="00216466" w:rsidP="008514FC">
      <w:pPr>
        <w:pStyle w:val="Akapitzlist"/>
        <w:numPr>
          <w:ilvl w:val="0"/>
          <w:numId w:val="31"/>
        </w:numPr>
        <w:spacing w:after="0"/>
      </w:pPr>
      <w:r w:rsidRPr="009145DD">
        <w:t>obliczać sumę szeregu geometrycznego;</w:t>
      </w:r>
    </w:p>
    <w:p w14:paraId="18A0D89E" w14:textId="77777777" w:rsidR="00216466" w:rsidRPr="009145DD" w:rsidRDefault="00216466" w:rsidP="008514FC">
      <w:pPr>
        <w:pStyle w:val="Akapitzlist"/>
        <w:numPr>
          <w:ilvl w:val="0"/>
          <w:numId w:val="31"/>
        </w:numPr>
        <w:spacing w:after="0"/>
      </w:pPr>
      <w:r w:rsidRPr="009145DD">
        <w:t>zamieniać ułamek okresowy na zwykły;</w:t>
      </w:r>
    </w:p>
    <w:p w14:paraId="6DA2EF46" w14:textId="77777777" w:rsidR="00216466" w:rsidRDefault="00216466" w:rsidP="008514FC">
      <w:pPr>
        <w:pStyle w:val="Akapitzlist"/>
        <w:numPr>
          <w:ilvl w:val="0"/>
          <w:numId w:val="31"/>
        </w:numPr>
        <w:spacing w:after="0"/>
      </w:pPr>
      <w:r w:rsidRPr="009145DD">
        <w:t>stosować wzór na sumę szeregu geometrycznego w zadaniach (rozwiązywanie równań, nierówności, zadań geometrycznych itp.).</w:t>
      </w:r>
      <w:r w:rsidRPr="009145DD">
        <w:br/>
      </w:r>
    </w:p>
    <w:p w14:paraId="1EC25461" w14:textId="77777777" w:rsidR="00793806" w:rsidRDefault="00793806" w:rsidP="00793806">
      <w:pPr>
        <w:spacing w:after="0"/>
      </w:pPr>
    </w:p>
    <w:p w14:paraId="202BE222" w14:textId="77777777" w:rsidR="00FB5C45" w:rsidRDefault="00FB5C45" w:rsidP="00793806">
      <w:pPr>
        <w:spacing w:after="0"/>
      </w:pPr>
    </w:p>
    <w:p w14:paraId="4E8F0479" w14:textId="77777777" w:rsidR="00964C36" w:rsidRDefault="00964C36" w:rsidP="00793806">
      <w:pPr>
        <w:spacing w:after="0"/>
      </w:pPr>
    </w:p>
    <w:p w14:paraId="5FAB72CB" w14:textId="77777777" w:rsidR="00964C36" w:rsidRDefault="00964C36" w:rsidP="00793806">
      <w:pPr>
        <w:spacing w:after="0"/>
      </w:pPr>
    </w:p>
    <w:p w14:paraId="4F5FB19C" w14:textId="77777777" w:rsidR="00FB5C45" w:rsidRDefault="00FB5C45" w:rsidP="00793806">
      <w:pPr>
        <w:spacing w:after="0"/>
      </w:pPr>
    </w:p>
    <w:p w14:paraId="252D7BAD" w14:textId="77777777" w:rsidR="00793806" w:rsidRPr="009145DD" w:rsidRDefault="00793806" w:rsidP="00793806">
      <w:pPr>
        <w:spacing w:after="0"/>
      </w:pPr>
      <w:r>
        <w:rPr>
          <w:b/>
        </w:rPr>
        <w:lastRenderedPageBreak/>
        <w:t>3</w:t>
      </w:r>
      <w:r w:rsidRPr="009145DD">
        <w:rPr>
          <w:b/>
        </w:rPr>
        <w:t xml:space="preserve">. </w:t>
      </w:r>
      <w:r>
        <w:rPr>
          <w:b/>
        </w:rPr>
        <w:t>K</w:t>
      </w:r>
      <w:r w:rsidRPr="009145DD">
        <w:rPr>
          <w:b/>
        </w:rPr>
        <w:t>ombinatoryk</w:t>
      </w:r>
      <w:r>
        <w:rPr>
          <w:b/>
        </w:rPr>
        <w:t>a. Dwumian Newtona. Trójkąt Pascala</w:t>
      </w:r>
      <w:r w:rsidRPr="009145DD">
        <w:rPr>
          <w:b/>
        </w:rPr>
        <w:t xml:space="preserve"> </w:t>
      </w:r>
      <w:r>
        <w:t>(16</w:t>
      </w:r>
      <w:r w:rsidRPr="009145DD">
        <w:t xml:space="preserve"> godzin)</w:t>
      </w:r>
    </w:p>
    <w:p w14:paraId="5CEE52B2" w14:textId="77777777" w:rsidR="00793806" w:rsidRPr="009145DD" w:rsidRDefault="00793806" w:rsidP="00793806">
      <w:pPr>
        <w:spacing w:after="0"/>
        <w:rPr>
          <w:u w:val="single"/>
        </w:rPr>
      </w:pPr>
      <w:r w:rsidRPr="009145DD">
        <w:rPr>
          <w:u w:val="single"/>
        </w:rPr>
        <w:t>Cele edukacyjne</w:t>
      </w:r>
    </w:p>
    <w:p w14:paraId="3DE74F01" w14:textId="77777777" w:rsidR="00793806" w:rsidRPr="009145DD" w:rsidRDefault="00793806" w:rsidP="00793806">
      <w:pPr>
        <w:spacing w:after="0"/>
      </w:pPr>
      <w:r w:rsidRPr="009145DD">
        <w:rPr>
          <w:u w:val="single"/>
        </w:rPr>
        <w:t>Uczeń:</w:t>
      </w:r>
    </w:p>
    <w:p w14:paraId="6DCEB91F" w14:textId="77777777" w:rsidR="00793806" w:rsidRPr="009145DD" w:rsidRDefault="00793806" w:rsidP="00793806">
      <w:pPr>
        <w:pStyle w:val="Akapitzlist"/>
        <w:numPr>
          <w:ilvl w:val="0"/>
          <w:numId w:val="36"/>
        </w:numPr>
        <w:spacing w:after="0"/>
      </w:pPr>
      <w:r w:rsidRPr="009145DD">
        <w:t>nauczy się zliczać obiekty w prostych sytuacjach kombinatorycznych, niewymagających użycia wzorów kombinatorycznych;</w:t>
      </w:r>
    </w:p>
    <w:p w14:paraId="2EA0B959" w14:textId="77777777" w:rsidR="00793806" w:rsidRPr="009145DD" w:rsidRDefault="00793806" w:rsidP="00793806">
      <w:pPr>
        <w:pStyle w:val="Akapitzlist"/>
        <w:numPr>
          <w:ilvl w:val="0"/>
          <w:numId w:val="36"/>
        </w:numPr>
        <w:spacing w:after="0"/>
      </w:pPr>
      <w:r w:rsidRPr="009145DD">
        <w:t>zapozna się z regułą dodawania oraz regułą mnożenia;</w:t>
      </w:r>
    </w:p>
    <w:p w14:paraId="66F35223" w14:textId="77777777" w:rsidR="00793806" w:rsidRPr="00FB5C45" w:rsidRDefault="00FB5C45" w:rsidP="00793806">
      <w:pPr>
        <w:pStyle w:val="Akapitzlist"/>
        <w:numPr>
          <w:ilvl w:val="0"/>
          <w:numId w:val="36"/>
        </w:numPr>
        <w:spacing w:after="0"/>
      </w:pPr>
      <w:r w:rsidRPr="00FB5C45">
        <w:rPr>
          <w:szCs w:val="28"/>
        </w:rPr>
        <w:t>pozna pojęcie silni;</w:t>
      </w:r>
      <w:r w:rsidRPr="00FB5C45">
        <w:t xml:space="preserve"> </w:t>
      </w:r>
      <w:r w:rsidR="00793806" w:rsidRPr="00FB5C45">
        <w:t>pozna pojęcie permutacji zbioru;</w:t>
      </w:r>
    </w:p>
    <w:p w14:paraId="1FA2FB82" w14:textId="77777777" w:rsidR="00793806" w:rsidRPr="00FB5C45" w:rsidRDefault="00793806" w:rsidP="00793806">
      <w:pPr>
        <w:pStyle w:val="Akapitzlist"/>
        <w:numPr>
          <w:ilvl w:val="0"/>
          <w:numId w:val="36"/>
        </w:numPr>
        <w:spacing w:after="0"/>
      </w:pPr>
      <w:r w:rsidRPr="00FB5C45">
        <w:t>pozna pojęcie wariancji z powtórzeniami i bez powtórzeń;</w:t>
      </w:r>
    </w:p>
    <w:p w14:paraId="4A976831" w14:textId="77777777" w:rsidR="00793806" w:rsidRPr="00FB5C45" w:rsidRDefault="00793806" w:rsidP="00793806">
      <w:pPr>
        <w:pStyle w:val="Akapitzlist"/>
        <w:numPr>
          <w:ilvl w:val="0"/>
          <w:numId w:val="36"/>
        </w:numPr>
        <w:spacing w:after="0"/>
      </w:pPr>
      <w:r w:rsidRPr="00FB5C45">
        <w:t>pozna pojęcie kombinacji;</w:t>
      </w:r>
    </w:p>
    <w:p w14:paraId="2D8501F5" w14:textId="77777777" w:rsidR="00FB5C45" w:rsidRPr="00FB5C45" w:rsidRDefault="00FB5C45" w:rsidP="00FB5C45">
      <w:pPr>
        <w:pStyle w:val="Akapitzlist"/>
        <w:numPr>
          <w:ilvl w:val="0"/>
          <w:numId w:val="36"/>
        </w:numPr>
        <w:spacing w:after="0" w:line="264" w:lineRule="auto"/>
        <w:jc w:val="both"/>
        <w:rPr>
          <w:szCs w:val="28"/>
        </w:rPr>
      </w:pPr>
      <w:r w:rsidRPr="00FB5C45">
        <w:rPr>
          <w:szCs w:val="28"/>
        </w:rPr>
        <w:t xml:space="preserve">pozna symbol Newtona; </w:t>
      </w:r>
    </w:p>
    <w:p w14:paraId="62A8EBE5" w14:textId="77777777" w:rsidR="00793806" w:rsidRPr="00FB5C45" w:rsidRDefault="00793806" w:rsidP="00793806">
      <w:pPr>
        <w:pStyle w:val="Akapitzlist"/>
        <w:numPr>
          <w:ilvl w:val="0"/>
          <w:numId w:val="36"/>
        </w:numPr>
        <w:spacing w:after="0"/>
      </w:pPr>
      <w:r w:rsidRPr="00FB5C45">
        <w:t>pozna wzory na liczbę permutacji, wariancji z powtórzeniami i bez powtórzeń oraz kombinacji;</w:t>
      </w:r>
    </w:p>
    <w:p w14:paraId="056E8C82" w14:textId="77777777" w:rsidR="00793806" w:rsidRPr="00FB5C45" w:rsidRDefault="00793806" w:rsidP="00793806">
      <w:pPr>
        <w:pStyle w:val="Akapitzlist"/>
        <w:numPr>
          <w:ilvl w:val="0"/>
          <w:numId w:val="36"/>
        </w:numPr>
        <w:spacing w:after="0"/>
      </w:pPr>
      <w:r w:rsidRPr="00FB5C45">
        <w:t>nauczy się rozw</w:t>
      </w:r>
      <w:r w:rsidR="00FB5C45" w:rsidRPr="00FB5C45">
        <w:t>iązywać zadania kombinatoryczne;</w:t>
      </w:r>
    </w:p>
    <w:p w14:paraId="7D11024F" w14:textId="77777777" w:rsidR="00FB5C45" w:rsidRPr="00FB5C45" w:rsidRDefault="00FB5C45" w:rsidP="00FB5C45">
      <w:pPr>
        <w:pStyle w:val="Akapitzlist"/>
        <w:numPr>
          <w:ilvl w:val="0"/>
          <w:numId w:val="36"/>
        </w:numPr>
        <w:spacing w:after="0" w:line="264" w:lineRule="auto"/>
        <w:jc w:val="both"/>
        <w:rPr>
          <w:szCs w:val="28"/>
        </w:rPr>
      </w:pPr>
      <w:r w:rsidRPr="00FB5C45">
        <w:rPr>
          <w:szCs w:val="28"/>
        </w:rPr>
        <w:t xml:space="preserve">pozna wzór dwumianowy Newtona; </w:t>
      </w:r>
    </w:p>
    <w:p w14:paraId="10927B8D" w14:textId="77777777" w:rsidR="00FB5C45" w:rsidRPr="00FB5C45" w:rsidRDefault="00FB5C45" w:rsidP="00FB5C45">
      <w:pPr>
        <w:pStyle w:val="Akapitzlist"/>
        <w:numPr>
          <w:ilvl w:val="0"/>
          <w:numId w:val="36"/>
        </w:numPr>
        <w:spacing w:after="0" w:line="264" w:lineRule="auto"/>
        <w:jc w:val="both"/>
        <w:rPr>
          <w:szCs w:val="28"/>
        </w:rPr>
      </w:pPr>
      <w:r w:rsidRPr="00FB5C45">
        <w:rPr>
          <w:szCs w:val="28"/>
        </w:rPr>
        <w:t xml:space="preserve">pozna Trójkąt Pascala. </w:t>
      </w:r>
    </w:p>
    <w:p w14:paraId="5E9A8499" w14:textId="77777777" w:rsidR="00793806" w:rsidRPr="009145DD" w:rsidRDefault="00793806" w:rsidP="00793806">
      <w:pPr>
        <w:spacing w:after="0"/>
        <w:rPr>
          <w:u w:val="single"/>
        </w:rPr>
      </w:pPr>
    </w:p>
    <w:p w14:paraId="68DDBA25" w14:textId="77777777" w:rsidR="00793806" w:rsidRPr="009145DD" w:rsidRDefault="00793806" w:rsidP="00793806">
      <w:pPr>
        <w:spacing w:after="0"/>
      </w:pPr>
      <w:r w:rsidRPr="00FB5C45">
        <w:rPr>
          <w:u w:val="single"/>
        </w:rPr>
        <w:t>Założone osiągnięcia ucznia</w:t>
      </w:r>
    </w:p>
    <w:p w14:paraId="1D3B121B" w14:textId="77777777" w:rsidR="00793806" w:rsidRPr="009145DD" w:rsidRDefault="00793806" w:rsidP="00793806">
      <w:pPr>
        <w:spacing w:after="0"/>
      </w:pPr>
      <w:r w:rsidRPr="009145DD">
        <w:t>Uczeń potrafi:</w:t>
      </w:r>
    </w:p>
    <w:p w14:paraId="7E326887" w14:textId="77777777" w:rsidR="00793806" w:rsidRPr="00FB5C45" w:rsidRDefault="00793806" w:rsidP="00793806">
      <w:pPr>
        <w:pStyle w:val="Akapitzlist"/>
        <w:numPr>
          <w:ilvl w:val="0"/>
          <w:numId w:val="37"/>
        </w:numPr>
        <w:spacing w:after="0"/>
      </w:pPr>
      <w:r w:rsidRPr="00FB5C45">
        <w:t>zliczać obiekty w prostych sytuacjach kombinatorycznych, niewymagających użycia wzorów kombinatorycznych (posługuje się grafami w postaci drzewa, stosuje regułę mnożenia oraz regułę dodawania);</w:t>
      </w:r>
    </w:p>
    <w:p w14:paraId="6EE0F143" w14:textId="77777777" w:rsidR="00FB5C45" w:rsidRPr="00FB5C45" w:rsidRDefault="00FB5C45" w:rsidP="00FB5C45">
      <w:pPr>
        <w:pStyle w:val="Akapitzlist"/>
        <w:numPr>
          <w:ilvl w:val="0"/>
          <w:numId w:val="37"/>
        </w:numPr>
        <w:spacing w:after="0" w:line="264" w:lineRule="auto"/>
        <w:jc w:val="both"/>
      </w:pPr>
      <w:r w:rsidRPr="00FB5C45">
        <w:t>obliczyć wartość liczby n!;</w:t>
      </w:r>
    </w:p>
    <w:p w14:paraId="469478AC" w14:textId="77777777" w:rsidR="00FB5C45" w:rsidRPr="00FB5C45" w:rsidRDefault="00FB5C45" w:rsidP="00FB5C45">
      <w:pPr>
        <w:pStyle w:val="Akapitzlist"/>
        <w:numPr>
          <w:ilvl w:val="0"/>
          <w:numId w:val="37"/>
        </w:numPr>
        <w:spacing w:after="0" w:line="264" w:lineRule="auto"/>
        <w:jc w:val="both"/>
      </w:pPr>
      <w:r w:rsidRPr="00FB5C45">
        <w:t>skrócić wyrażenia zawierające n!;</w:t>
      </w:r>
    </w:p>
    <w:p w14:paraId="48E63686" w14:textId="77777777" w:rsidR="00FB5C45" w:rsidRPr="00FB5C45" w:rsidRDefault="00FB5C45" w:rsidP="00FB5C45">
      <w:pPr>
        <w:pStyle w:val="Akapitzlist"/>
        <w:numPr>
          <w:ilvl w:val="0"/>
          <w:numId w:val="37"/>
        </w:numPr>
        <w:spacing w:after="0" w:line="264" w:lineRule="auto"/>
        <w:jc w:val="both"/>
      </w:pPr>
      <w:r w:rsidRPr="00FB5C45">
        <w:t>obliczyć wartość wyrażenia zawierającego symbol Newtona;</w:t>
      </w:r>
    </w:p>
    <w:p w14:paraId="42C69CEE" w14:textId="77777777" w:rsidR="00793806" w:rsidRPr="00FB5C45" w:rsidRDefault="00793806" w:rsidP="00793806">
      <w:pPr>
        <w:pStyle w:val="Akapitzlist"/>
        <w:numPr>
          <w:ilvl w:val="0"/>
          <w:numId w:val="37"/>
        </w:numPr>
        <w:spacing w:after="0"/>
      </w:pPr>
      <w:r w:rsidRPr="00FB5C45">
        <w:t>stosować wzory na liczbę permutacji, wariancji z powtórzeniami i bez powtórzeń oraz kombinacji;</w:t>
      </w:r>
    </w:p>
    <w:p w14:paraId="587F1FAA" w14:textId="77777777" w:rsidR="00793806" w:rsidRPr="00FB5C45" w:rsidRDefault="00793806" w:rsidP="00793806">
      <w:pPr>
        <w:pStyle w:val="Akapitzlist"/>
        <w:numPr>
          <w:ilvl w:val="0"/>
          <w:numId w:val="37"/>
        </w:numPr>
        <w:spacing w:after="0"/>
      </w:pPr>
      <w:r w:rsidRPr="00FB5C45">
        <w:t>rozwiązywać zadania tekstowe z zastosowaniem kombinatoryki.</w:t>
      </w:r>
    </w:p>
    <w:p w14:paraId="1FEEA85B" w14:textId="77777777" w:rsidR="00FB5C45" w:rsidRPr="00FB5C45" w:rsidRDefault="00FB5C45" w:rsidP="00FB5C45">
      <w:pPr>
        <w:pStyle w:val="Akapitzlist"/>
        <w:numPr>
          <w:ilvl w:val="0"/>
          <w:numId w:val="37"/>
        </w:numPr>
        <w:spacing w:after="0" w:line="264" w:lineRule="auto"/>
        <w:jc w:val="both"/>
      </w:pPr>
      <w:r w:rsidRPr="00FB5C45">
        <w:t>zastosować wzór dwumianowy Newtona;</w:t>
      </w:r>
    </w:p>
    <w:p w14:paraId="21BD7E9B" w14:textId="77777777" w:rsidR="00FB5C45" w:rsidRPr="00FB5C45" w:rsidRDefault="00FB5C45" w:rsidP="00FB5C45">
      <w:pPr>
        <w:pStyle w:val="Akapitzlist"/>
        <w:numPr>
          <w:ilvl w:val="0"/>
          <w:numId w:val="37"/>
        </w:numPr>
        <w:spacing w:after="0" w:line="264" w:lineRule="auto"/>
        <w:jc w:val="both"/>
      </w:pPr>
      <w:r w:rsidRPr="00FB5C45">
        <w:t>odtworzyć strukturę Trójkąta Pascala.</w:t>
      </w:r>
    </w:p>
    <w:p w14:paraId="7DAEC816" w14:textId="77777777" w:rsidR="00793806" w:rsidRDefault="00793806" w:rsidP="00793806">
      <w:pPr>
        <w:spacing w:after="0"/>
      </w:pPr>
    </w:p>
    <w:p w14:paraId="353EF4A5" w14:textId="77777777" w:rsidR="00216466" w:rsidRPr="009145DD" w:rsidRDefault="00FB5C45" w:rsidP="00216466">
      <w:pPr>
        <w:spacing w:after="0"/>
        <w:ind w:left="360"/>
      </w:pPr>
      <w:r w:rsidRPr="00FB5C45">
        <w:rPr>
          <w:b/>
        </w:rPr>
        <w:t>4</w:t>
      </w:r>
      <w:r w:rsidR="00216466" w:rsidRPr="00FB5C45">
        <w:rPr>
          <w:b/>
        </w:rPr>
        <w:t xml:space="preserve">. Geometria płaska – czworokąty </w:t>
      </w:r>
      <w:r w:rsidR="00216466" w:rsidRPr="00FB5C45">
        <w:t>(16 godzin)</w:t>
      </w:r>
    </w:p>
    <w:p w14:paraId="4B3C3322" w14:textId="77777777" w:rsidR="00216466" w:rsidRPr="009145DD" w:rsidRDefault="00216466" w:rsidP="00216466">
      <w:pPr>
        <w:spacing w:after="0"/>
        <w:rPr>
          <w:u w:val="single"/>
        </w:rPr>
      </w:pPr>
      <w:r w:rsidRPr="009145DD">
        <w:rPr>
          <w:u w:val="single"/>
        </w:rPr>
        <w:t>Cele edukacyjne</w:t>
      </w:r>
    </w:p>
    <w:p w14:paraId="5F828D58" w14:textId="77777777" w:rsidR="00216466" w:rsidRPr="009145DD" w:rsidRDefault="00216466" w:rsidP="00216466">
      <w:pPr>
        <w:spacing w:after="0"/>
      </w:pPr>
      <w:r w:rsidRPr="009145DD">
        <w:rPr>
          <w:u w:val="single"/>
        </w:rPr>
        <w:t>Uczeń:</w:t>
      </w:r>
    </w:p>
    <w:p w14:paraId="2E755BAF" w14:textId="77777777" w:rsidR="00216466" w:rsidRPr="009145DD" w:rsidRDefault="00216466" w:rsidP="008514FC">
      <w:pPr>
        <w:pStyle w:val="Akapitzlist"/>
        <w:numPr>
          <w:ilvl w:val="0"/>
          <w:numId w:val="22"/>
        </w:numPr>
        <w:spacing w:after="0"/>
      </w:pPr>
      <w:r w:rsidRPr="009145DD">
        <w:t>przypomni sobie podział czworokątów;</w:t>
      </w:r>
    </w:p>
    <w:p w14:paraId="674B25EF" w14:textId="77777777" w:rsidR="00216466" w:rsidRPr="009145DD" w:rsidRDefault="00216466" w:rsidP="008514FC">
      <w:pPr>
        <w:pStyle w:val="Akapitzlist"/>
        <w:numPr>
          <w:ilvl w:val="0"/>
          <w:numId w:val="22"/>
        </w:numPr>
        <w:spacing w:after="0"/>
      </w:pPr>
      <w:r w:rsidRPr="009145DD">
        <w:t>pozna własności deltoidu;</w:t>
      </w:r>
    </w:p>
    <w:p w14:paraId="48FB281A" w14:textId="77777777" w:rsidR="00216466" w:rsidRPr="009145DD" w:rsidRDefault="00216466" w:rsidP="008514FC">
      <w:pPr>
        <w:pStyle w:val="Akapitzlist"/>
        <w:numPr>
          <w:ilvl w:val="0"/>
          <w:numId w:val="22"/>
        </w:numPr>
        <w:spacing w:after="0"/>
      </w:pPr>
      <w:r w:rsidRPr="009145DD">
        <w:t>pozna twierdzenia opisujące własności trapezów (np. twierdzenie o odcinku łączącym środki ramion trapezu);</w:t>
      </w:r>
    </w:p>
    <w:p w14:paraId="663E44F6" w14:textId="77777777" w:rsidR="00216466" w:rsidRPr="009145DD" w:rsidRDefault="00216466" w:rsidP="008514FC">
      <w:pPr>
        <w:pStyle w:val="Akapitzlist"/>
        <w:numPr>
          <w:ilvl w:val="0"/>
          <w:numId w:val="22"/>
        </w:numPr>
        <w:spacing w:after="0"/>
      </w:pPr>
      <w:r w:rsidRPr="009145DD">
        <w:t>przypomni sobie własności równoległoboków;</w:t>
      </w:r>
    </w:p>
    <w:p w14:paraId="7DE87132" w14:textId="77777777" w:rsidR="00216466" w:rsidRPr="009145DD" w:rsidRDefault="00216466" w:rsidP="008514FC">
      <w:pPr>
        <w:pStyle w:val="Akapitzlist"/>
        <w:numPr>
          <w:ilvl w:val="0"/>
          <w:numId w:val="22"/>
        </w:numPr>
        <w:spacing w:after="0"/>
      </w:pPr>
      <w:r w:rsidRPr="009145DD">
        <w:t>przypomni sobie własności wielokątów (w tym wielokątów foremnych);</w:t>
      </w:r>
    </w:p>
    <w:p w14:paraId="594B9794" w14:textId="77777777" w:rsidR="00216466" w:rsidRPr="009145DD" w:rsidRDefault="00216466" w:rsidP="008514FC">
      <w:pPr>
        <w:pStyle w:val="Akapitzlist"/>
        <w:numPr>
          <w:ilvl w:val="0"/>
          <w:numId w:val="22"/>
        </w:numPr>
        <w:spacing w:after="0"/>
      </w:pPr>
      <w:r w:rsidRPr="009145DD">
        <w:t>utrwali pojęcie podobieństwa i jego własności;</w:t>
      </w:r>
    </w:p>
    <w:p w14:paraId="4402F1E4" w14:textId="77777777" w:rsidR="00216466" w:rsidRPr="009145DD" w:rsidRDefault="00216466" w:rsidP="008514FC">
      <w:pPr>
        <w:pStyle w:val="Akapitzlist"/>
        <w:numPr>
          <w:ilvl w:val="0"/>
          <w:numId w:val="22"/>
        </w:numPr>
        <w:spacing w:after="0"/>
      </w:pPr>
      <w:r w:rsidRPr="009145DD">
        <w:t>przypomni sobie, co to są czworokąty podobne;</w:t>
      </w:r>
    </w:p>
    <w:p w14:paraId="40068B99" w14:textId="77777777" w:rsidR="00216466" w:rsidRPr="009145DD" w:rsidRDefault="00216466" w:rsidP="008514FC">
      <w:pPr>
        <w:pStyle w:val="Akapitzlist"/>
        <w:numPr>
          <w:ilvl w:val="0"/>
          <w:numId w:val="22"/>
        </w:numPr>
        <w:spacing w:after="0"/>
      </w:pPr>
      <w:r w:rsidRPr="009145DD">
        <w:t>pozna warunek konieczny i wystarczający na to, by na czworokącie opisać okrąg;</w:t>
      </w:r>
    </w:p>
    <w:p w14:paraId="56264944" w14:textId="77777777" w:rsidR="00216466" w:rsidRPr="009145DD" w:rsidRDefault="00216466" w:rsidP="008514FC">
      <w:pPr>
        <w:pStyle w:val="Akapitzlist"/>
        <w:numPr>
          <w:ilvl w:val="0"/>
          <w:numId w:val="22"/>
        </w:numPr>
        <w:spacing w:after="0"/>
      </w:pPr>
      <w:r w:rsidRPr="009145DD">
        <w:t>pozna warunek konieczny i wystarczający na to, by w czworokąt wpisać okrąg</w:t>
      </w:r>
    </w:p>
    <w:p w14:paraId="15D5A9FF" w14:textId="77777777" w:rsidR="00216466" w:rsidRPr="009145DD" w:rsidRDefault="00216466" w:rsidP="008514FC">
      <w:pPr>
        <w:pStyle w:val="Akapitzlist"/>
        <w:numPr>
          <w:ilvl w:val="0"/>
          <w:numId w:val="22"/>
        </w:numPr>
        <w:spacing w:after="0"/>
      </w:pPr>
      <w:r w:rsidRPr="009145DD">
        <w:t>pozna pojęcie podobieństwa i jego własności;</w:t>
      </w:r>
    </w:p>
    <w:p w14:paraId="40E74B84" w14:textId="77777777" w:rsidR="00216466" w:rsidRPr="009145DD" w:rsidRDefault="00605411" w:rsidP="008514FC">
      <w:pPr>
        <w:pStyle w:val="Akapitzlist"/>
        <w:numPr>
          <w:ilvl w:val="0"/>
          <w:numId w:val="22"/>
        </w:numPr>
        <w:spacing w:after="0"/>
      </w:pPr>
      <w:r w:rsidRPr="009145DD">
        <w:lastRenderedPageBreak/>
        <w:t>dowie się</w:t>
      </w:r>
      <w:r w:rsidR="00216466" w:rsidRPr="009145DD">
        <w:t>, co to są czworokąty podobne.</w:t>
      </w:r>
    </w:p>
    <w:p w14:paraId="0448E36B" w14:textId="77777777" w:rsidR="00216466" w:rsidRPr="009145DD" w:rsidRDefault="00216466" w:rsidP="00216466">
      <w:pPr>
        <w:spacing w:after="0"/>
        <w:rPr>
          <w:u w:val="single"/>
        </w:rPr>
      </w:pPr>
    </w:p>
    <w:p w14:paraId="7B4938E3" w14:textId="77777777" w:rsidR="00216466" w:rsidRPr="009145DD" w:rsidRDefault="00216466" w:rsidP="00216466">
      <w:pPr>
        <w:spacing w:after="0"/>
        <w:rPr>
          <w:u w:val="single"/>
        </w:rPr>
      </w:pPr>
      <w:r w:rsidRPr="009145DD">
        <w:rPr>
          <w:u w:val="single"/>
        </w:rPr>
        <w:t>Założone osiągnięcia ucznia</w:t>
      </w:r>
    </w:p>
    <w:p w14:paraId="4318656F" w14:textId="77777777" w:rsidR="00216466" w:rsidRPr="009145DD" w:rsidRDefault="00216466" w:rsidP="00216466">
      <w:pPr>
        <w:spacing w:after="0"/>
      </w:pPr>
      <w:r w:rsidRPr="009145DD">
        <w:t>Uczeń potrafi:</w:t>
      </w:r>
    </w:p>
    <w:p w14:paraId="19F82EAA" w14:textId="77777777" w:rsidR="00216466" w:rsidRPr="009145DD" w:rsidRDefault="00216466" w:rsidP="008514FC">
      <w:pPr>
        <w:pStyle w:val="Akapitzlist"/>
        <w:numPr>
          <w:ilvl w:val="0"/>
          <w:numId w:val="23"/>
        </w:numPr>
        <w:spacing w:after="0"/>
      </w:pPr>
      <w:r w:rsidRPr="009145DD">
        <w:t>posługiwać się własnościami czworokątów w rozwiązywaniu zadań;</w:t>
      </w:r>
    </w:p>
    <w:p w14:paraId="6122F357" w14:textId="77777777" w:rsidR="00216466" w:rsidRPr="009145DD" w:rsidRDefault="00216466" w:rsidP="008514FC">
      <w:pPr>
        <w:pStyle w:val="Akapitzlist"/>
        <w:numPr>
          <w:ilvl w:val="0"/>
          <w:numId w:val="23"/>
        </w:numPr>
        <w:spacing w:after="0"/>
      </w:pPr>
      <w:r w:rsidRPr="009145DD">
        <w:t>stosować poznane twierdzenia w rozwiązywaniu zadań dotyczących wielokątów;</w:t>
      </w:r>
    </w:p>
    <w:p w14:paraId="14DE4AAB" w14:textId="77777777" w:rsidR="00216466" w:rsidRPr="009145DD" w:rsidRDefault="00216466" w:rsidP="008514FC">
      <w:pPr>
        <w:pStyle w:val="Akapitzlist"/>
        <w:numPr>
          <w:ilvl w:val="0"/>
          <w:numId w:val="23"/>
        </w:numPr>
        <w:spacing w:after="0"/>
      </w:pPr>
      <w:r w:rsidRPr="009145DD">
        <w:t>stosować funkcje trygonometryczne w rozwiązywaniu zadań geometrycznych dotyczących czworokątów;</w:t>
      </w:r>
    </w:p>
    <w:p w14:paraId="2EE3317A" w14:textId="77777777" w:rsidR="00216466" w:rsidRPr="009145DD" w:rsidRDefault="00216466" w:rsidP="008514FC">
      <w:pPr>
        <w:pStyle w:val="Akapitzlist"/>
        <w:numPr>
          <w:ilvl w:val="0"/>
          <w:numId w:val="23"/>
        </w:numPr>
        <w:spacing w:after="0"/>
      </w:pPr>
      <w:r w:rsidRPr="009145DD">
        <w:t>stosować własności podobieństwa figur w rozwiązywaniu zadań, w tym umieszczonych w kontekście praktycznym;</w:t>
      </w:r>
    </w:p>
    <w:p w14:paraId="5CEDE75E" w14:textId="77777777" w:rsidR="00216466" w:rsidRPr="009145DD" w:rsidRDefault="00216466" w:rsidP="008514FC">
      <w:pPr>
        <w:pStyle w:val="Akapitzlist"/>
        <w:numPr>
          <w:ilvl w:val="0"/>
          <w:numId w:val="23"/>
        </w:numPr>
        <w:spacing w:after="0"/>
      </w:pPr>
      <w:r w:rsidRPr="009145DD">
        <w:t>stosować twierdzenie o okręgu wpisanym w czworokąt i opisanym na czworokącie;</w:t>
      </w:r>
    </w:p>
    <w:p w14:paraId="2DD1D705" w14:textId="77777777" w:rsidR="00216466" w:rsidRPr="009145DD" w:rsidRDefault="00216466" w:rsidP="008514FC">
      <w:pPr>
        <w:pStyle w:val="Akapitzlist"/>
        <w:numPr>
          <w:ilvl w:val="0"/>
          <w:numId w:val="23"/>
        </w:numPr>
        <w:spacing w:after="0"/>
      </w:pPr>
      <w:r w:rsidRPr="009145DD">
        <w:t>stosować poznane twierdzenia w rozwiązywaniu zadań dotyczących wielokątów;</w:t>
      </w:r>
    </w:p>
    <w:p w14:paraId="6632946F" w14:textId="77777777" w:rsidR="00216466" w:rsidRPr="009145DD" w:rsidRDefault="00216466" w:rsidP="008514FC">
      <w:pPr>
        <w:pStyle w:val="Akapitzlist"/>
        <w:numPr>
          <w:ilvl w:val="0"/>
          <w:numId w:val="23"/>
        </w:numPr>
        <w:spacing w:after="0"/>
      </w:pPr>
      <w:r w:rsidRPr="009145DD">
        <w:t>stosować funkcje trygonometryczne w rozwiązywaniu zadań geometrycznych dotyczących czworokątów;</w:t>
      </w:r>
    </w:p>
    <w:p w14:paraId="3D755A50" w14:textId="77777777" w:rsidR="00216466" w:rsidRPr="009145DD" w:rsidRDefault="00216466" w:rsidP="008514FC">
      <w:pPr>
        <w:pStyle w:val="Akapitzlist"/>
        <w:numPr>
          <w:ilvl w:val="0"/>
          <w:numId w:val="23"/>
        </w:numPr>
        <w:spacing w:after="0"/>
      </w:pPr>
      <w:r w:rsidRPr="009145DD">
        <w:t>rozwiązywać zadania na dowodzenie dotyczące własności czworokątów.</w:t>
      </w:r>
    </w:p>
    <w:p w14:paraId="5A168FCB" w14:textId="77777777" w:rsidR="00216466" w:rsidRPr="009145DD" w:rsidRDefault="00216466" w:rsidP="00216466">
      <w:pPr>
        <w:spacing w:after="0"/>
      </w:pPr>
    </w:p>
    <w:p w14:paraId="2E974BB1" w14:textId="77777777" w:rsidR="00216466" w:rsidRPr="009145DD" w:rsidRDefault="00FB5C45" w:rsidP="00216466">
      <w:pPr>
        <w:spacing w:after="0"/>
      </w:pPr>
      <w:r>
        <w:rPr>
          <w:b/>
        </w:rPr>
        <w:t>5</w:t>
      </w:r>
      <w:r w:rsidR="00216466" w:rsidRPr="009145DD">
        <w:rPr>
          <w:b/>
        </w:rPr>
        <w:t xml:space="preserve">. Geometria płaska – pole czworokąta </w:t>
      </w:r>
      <w:r w:rsidR="00216466" w:rsidRPr="009145DD">
        <w:t>(11 godzin)</w:t>
      </w:r>
    </w:p>
    <w:p w14:paraId="7D3FA32F" w14:textId="77777777" w:rsidR="00216466" w:rsidRPr="009145DD" w:rsidRDefault="00216466" w:rsidP="00216466">
      <w:pPr>
        <w:spacing w:after="0"/>
        <w:rPr>
          <w:u w:val="single"/>
        </w:rPr>
      </w:pPr>
      <w:r w:rsidRPr="009145DD">
        <w:rPr>
          <w:u w:val="single"/>
        </w:rPr>
        <w:t>Cele edukacyjne</w:t>
      </w:r>
    </w:p>
    <w:p w14:paraId="0D6432C5" w14:textId="77777777" w:rsidR="00216466" w:rsidRPr="009145DD" w:rsidRDefault="00216466" w:rsidP="00216466">
      <w:pPr>
        <w:spacing w:after="0"/>
      </w:pPr>
      <w:r w:rsidRPr="009145DD">
        <w:rPr>
          <w:u w:val="single"/>
        </w:rPr>
        <w:t>Uczeń:</w:t>
      </w:r>
    </w:p>
    <w:p w14:paraId="57FC6A3C" w14:textId="77777777" w:rsidR="00216466" w:rsidRPr="009145DD" w:rsidRDefault="00216466" w:rsidP="008514FC">
      <w:pPr>
        <w:pStyle w:val="Akapitzlist"/>
        <w:numPr>
          <w:ilvl w:val="0"/>
          <w:numId w:val="28"/>
        </w:numPr>
        <w:spacing w:after="0"/>
      </w:pPr>
      <w:r w:rsidRPr="009145DD">
        <w:t>przypomni sobie wzory na pola czworokątów (kwadratu, prostokąta, równoległoboku, rombu, trapezu);</w:t>
      </w:r>
    </w:p>
    <w:p w14:paraId="09846242" w14:textId="77777777" w:rsidR="00216466" w:rsidRPr="009145DD" w:rsidRDefault="00216466" w:rsidP="008514FC">
      <w:pPr>
        <w:pStyle w:val="Akapitzlist"/>
        <w:numPr>
          <w:ilvl w:val="0"/>
          <w:numId w:val="28"/>
        </w:numPr>
        <w:spacing w:after="0"/>
      </w:pPr>
      <w:r w:rsidRPr="009145DD">
        <w:t>pozna nowe wzory na pole czworokąta;</w:t>
      </w:r>
    </w:p>
    <w:p w14:paraId="36BA2504" w14:textId="77777777" w:rsidR="00216466" w:rsidRPr="009145DD" w:rsidRDefault="00216466" w:rsidP="008514FC">
      <w:pPr>
        <w:pStyle w:val="Akapitzlist"/>
        <w:numPr>
          <w:ilvl w:val="0"/>
          <w:numId w:val="28"/>
        </w:numPr>
        <w:spacing w:after="0"/>
      </w:pPr>
      <w:r w:rsidRPr="009145DD">
        <w:t>pozna twierdzenie dotyczące figur podobnych.</w:t>
      </w:r>
    </w:p>
    <w:p w14:paraId="1E2AD648" w14:textId="77777777" w:rsidR="00216466" w:rsidRPr="009145DD" w:rsidRDefault="00216466" w:rsidP="00216466">
      <w:pPr>
        <w:spacing w:after="0"/>
      </w:pPr>
      <w:r w:rsidRPr="009145DD">
        <w:rPr>
          <w:u w:val="single"/>
        </w:rPr>
        <w:t>Założone osiągnięcia ucznia</w:t>
      </w:r>
    </w:p>
    <w:p w14:paraId="6C6B5B19" w14:textId="77777777" w:rsidR="00216466" w:rsidRPr="009145DD" w:rsidRDefault="00216466" w:rsidP="00216466">
      <w:pPr>
        <w:spacing w:after="0"/>
      </w:pPr>
      <w:r w:rsidRPr="009145DD">
        <w:t>Uczeń potrafi:</w:t>
      </w:r>
    </w:p>
    <w:p w14:paraId="6D92D134" w14:textId="77777777" w:rsidR="00216466" w:rsidRPr="009145DD" w:rsidRDefault="00216466" w:rsidP="008514FC">
      <w:pPr>
        <w:pStyle w:val="Akapitzlist"/>
        <w:numPr>
          <w:ilvl w:val="0"/>
          <w:numId w:val="29"/>
        </w:numPr>
        <w:spacing w:after="0"/>
      </w:pPr>
      <w:r w:rsidRPr="009145DD">
        <w:t>stosować poznane wzory do obliczania pól wielokątów;</w:t>
      </w:r>
    </w:p>
    <w:p w14:paraId="3470B34C" w14:textId="77777777" w:rsidR="00216466" w:rsidRPr="009145DD" w:rsidRDefault="00216466" w:rsidP="008514FC">
      <w:pPr>
        <w:pStyle w:val="Akapitzlist"/>
        <w:numPr>
          <w:ilvl w:val="0"/>
          <w:numId w:val="29"/>
        </w:numPr>
        <w:spacing w:after="0"/>
      </w:pPr>
      <w:r w:rsidRPr="009145DD">
        <w:t>stosować twierdzenie dotyczące pól figur podobnych, w tym również umieszczonych w kon</w:t>
      </w:r>
      <w:r w:rsidRPr="009145DD">
        <w:softHyphen/>
        <w:t>tekście praktycznym (np. dotyczących planu, mapy, skali mapy);</w:t>
      </w:r>
    </w:p>
    <w:p w14:paraId="629B4ABE" w14:textId="77777777" w:rsidR="00216466" w:rsidRPr="009145DD" w:rsidRDefault="00216466" w:rsidP="008514FC">
      <w:pPr>
        <w:pStyle w:val="Akapitzlist"/>
        <w:numPr>
          <w:ilvl w:val="0"/>
          <w:numId w:val="29"/>
        </w:numPr>
        <w:spacing w:after="0"/>
      </w:pPr>
      <w:r w:rsidRPr="009145DD">
        <w:t>rozwiązywać zadania z zastosowaniem pól figur płaskich, również z wykorzystaniem funkcji trygonometrycznych.</w:t>
      </w:r>
    </w:p>
    <w:p w14:paraId="7A8F3695" w14:textId="77777777" w:rsidR="00216466" w:rsidRPr="009145DD" w:rsidRDefault="00216466" w:rsidP="00216466">
      <w:pPr>
        <w:spacing w:after="0"/>
        <w:rPr>
          <w:b/>
        </w:rPr>
      </w:pPr>
    </w:p>
    <w:p w14:paraId="632DF0FB" w14:textId="77777777" w:rsidR="00216466" w:rsidRPr="009145DD" w:rsidRDefault="00216466" w:rsidP="00216466">
      <w:pPr>
        <w:spacing w:after="0"/>
      </w:pPr>
      <w:r w:rsidRPr="009145DD">
        <w:rPr>
          <w:b/>
        </w:rPr>
        <w:t>5. Elementy analizy matematycznej</w:t>
      </w:r>
      <w:r w:rsidRPr="009145DD">
        <w:t xml:space="preserve"> (28 godzin)</w:t>
      </w:r>
    </w:p>
    <w:p w14:paraId="7482BAF3" w14:textId="77777777" w:rsidR="00216466" w:rsidRPr="009145DD" w:rsidRDefault="00216466" w:rsidP="00216466">
      <w:pPr>
        <w:pStyle w:val="Akapitzlist"/>
        <w:spacing w:after="0"/>
        <w:ind w:left="0"/>
        <w:rPr>
          <w:u w:val="single"/>
        </w:rPr>
      </w:pPr>
      <w:r w:rsidRPr="009145DD">
        <w:rPr>
          <w:u w:val="single"/>
        </w:rPr>
        <w:t>Cele edukacyjne</w:t>
      </w:r>
    </w:p>
    <w:p w14:paraId="564B0073" w14:textId="77777777" w:rsidR="00216466" w:rsidRPr="009145DD" w:rsidRDefault="00216466" w:rsidP="00216466">
      <w:pPr>
        <w:pStyle w:val="Akapitzlist"/>
        <w:spacing w:after="0"/>
        <w:ind w:left="0"/>
      </w:pPr>
      <w:r w:rsidRPr="009145DD">
        <w:rPr>
          <w:u w:val="single"/>
        </w:rPr>
        <w:t>Uczeń:</w:t>
      </w:r>
    </w:p>
    <w:p w14:paraId="165D2581" w14:textId="77777777" w:rsidR="00216466" w:rsidRPr="009145DD" w:rsidRDefault="00216466" w:rsidP="008514FC">
      <w:pPr>
        <w:pStyle w:val="Akapitzlist"/>
        <w:numPr>
          <w:ilvl w:val="0"/>
          <w:numId w:val="52"/>
        </w:numPr>
        <w:spacing w:after="0"/>
      </w:pPr>
      <w:r w:rsidRPr="009145DD">
        <w:t>pozna pojęcie granicy funkcji w punkcie;</w:t>
      </w:r>
    </w:p>
    <w:p w14:paraId="0E7484A8" w14:textId="77777777" w:rsidR="00216466" w:rsidRPr="009145DD" w:rsidRDefault="00216466" w:rsidP="008514FC">
      <w:pPr>
        <w:pStyle w:val="Akapitzlist"/>
        <w:numPr>
          <w:ilvl w:val="0"/>
          <w:numId w:val="52"/>
        </w:numPr>
        <w:spacing w:after="0"/>
      </w:pPr>
      <w:r w:rsidRPr="009145DD">
        <w:t>nauczy się obliczać granicę funkcji w punkcie;</w:t>
      </w:r>
    </w:p>
    <w:p w14:paraId="2711DCC0" w14:textId="77777777" w:rsidR="00216466" w:rsidRPr="009145DD" w:rsidRDefault="00216466" w:rsidP="008514FC">
      <w:pPr>
        <w:pStyle w:val="Akapitzlist"/>
        <w:numPr>
          <w:ilvl w:val="0"/>
          <w:numId w:val="52"/>
        </w:numPr>
        <w:spacing w:after="0"/>
      </w:pPr>
      <w:r w:rsidRPr="009145DD">
        <w:t>pozna pojęcie granicy funkcji w nieskończoności;</w:t>
      </w:r>
    </w:p>
    <w:p w14:paraId="734E82AB" w14:textId="77777777" w:rsidR="00216466" w:rsidRPr="009145DD" w:rsidRDefault="00216466" w:rsidP="008514FC">
      <w:pPr>
        <w:pStyle w:val="Akapitzlist"/>
        <w:numPr>
          <w:ilvl w:val="0"/>
          <w:numId w:val="52"/>
        </w:numPr>
        <w:spacing w:after="0"/>
      </w:pPr>
      <w:r w:rsidRPr="009145DD">
        <w:t>nauczy się obliczać granicę funkcji w nieskończoności;</w:t>
      </w:r>
    </w:p>
    <w:p w14:paraId="25F7E0EB" w14:textId="77777777" w:rsidR="00216466" w:rsidRPr="009145DD" w:rsidRDefault="00216466" w:rsidP="008514FC">
      <w:pPr>
        <w:pStyle w:val="Akapitzlist"/>
        <w:numPr>
          <w:ilvl w:val="0"/>
          <w:numId w:val="52"/>
        </w:numPr>
        <w:spacing w:after="0"/>
      </w:pPr>
      <w:r w:rsidRPr="009145DD">
        <w:t>pozna pojęcie granicy niewłaściwej funkcji w punkcie i nieskończoności;</w:t>
      </w:r>
    </w:p>
    <w:p w14:paraId="317C6885" w14:textId="77777777" w:rsidR="00216466" w:rsidRPr="009145DD" w:rsidRDefault="00216466" w:rsidP="008514FC">
      <w:pPr>
        <w:pStyle w:val="Akapitzlist"/>
        <w:numPr>
          <w:ilvl w:val="0"/>
          <w:numId w:val="52"/>
        </w:numPr>
        <w:spacing w:after="0"/>
      </w:pPr>
      <w:r w:rsidRPr="009145DD">
        <w:t>nauczy się obliczać granicę niewłaściwą funkcji w punkcie i nieskończoności;</w:t>
      </w:r>
    </w:p>
    <w:p w14:paraId="0CC2854B" w14:textId="77777777" w:rsidR="00216466" w:rsidRPr="009145DD" w:rsidRDefault="00216466" w:rsidP="008514FC">
      <w:pPr>
        <w:pStyle w:val="Akapitzlist"/>
        <w:numPr>
          <w:ilvl w:val="0"/>
          <w:numId w:val="52"/>
        </w:numPr>
        <w:spacing w:after="0"/>
      </w:pPr>
      <w:r w:rsidRPr="009145DD">
        <w:t>nauczy się wyznaczać granice funkcji na krańcach przedziałów określoności;</w:t>
      </w:r>
    </w:p>
    <w:p w14:paraId="1D8052F5" w14:textId="77777777" w:rsidR="00216466" w:rsidRPr="009145DD" w:rsidRDefault="00216466" w:rsidP="008514FC">
      <w:pPr>
        <w:pStyle w:val="Akapitzlist"/>
        <w:numPr>
          <w:ilvl w:val="0"/>
          <w:numId w:val="52"/>
        </w:numPr>
        <w:spacing w:after="0"/>
      </w:pPr>
      <w:r w:rsidRPr="009145DD">
        <w:t>nauczy się wyznaczać równania asymptot wykresu funkcji (pionowych, poziomych, ukośnych);</w:t>
      </w:r>
    </w:p>
    <w:p w14:paraId="5EFB4A22" w14:textId="77777777" w:rsidR="00216466" w:rsidRPr="009145DD" w:rsidRDefault="00216466" w:rsidP="008514FC">
      <w:pPr>
        <w:pStyle w:val="Akapitzlist"/>
        <w:numPr>
          <w:ilvl w:val="0"/>
          <w:numId w:val="52"/>
        </w:numPr>
        <w:spacing w:after="0"/>
      </w:pPr>
      <w:r w:rsidRPr="009145DD">
        <w:t>pozna definicję funkcji ciągłej w punkcie i w zbiorze;</w:t>
      </w:r>
    </w:p>
    <w:p w14:paraId="6957DEFA" w14:textId="77777777" w:rsidR="00216466" w:rsidRPr="009145DD" w:rsidRDefault="00216466" w:rsidP="008514FC">
      <w:pPr>
        <w:pStyle w:val="Akapitzlist"/>
        <w:numPr>
          <w:ilvl w:val="0"/>
          <w:numId w:val="52"/>
        </w:numPr>
        <w:spacing w:after="0"/>
      </w:pPr>
      <w:r w:rsidRPr="009145DD">
        <w:lastRenderedPageBreak/>
        <w:t>nauczy się badać ciągłość funkcji w punkcie i w zbiorze;</w:t>
      </w:r>
    </w:p>
    <w:p w14:paraId="6B121AD9" w14:textId="77777777" w:rsidR="00216466" w:rsidRDefault="00216466" w:rsidP="008514FC">
      <w:pPr>
        <w:pStyle w:val="Akapitzlist"/>
        <w:numPr>
          <w:ilvl w:val="0"/>
          <w:numId w:val="52"/>
        </w:numPr>
        <w:spacing w:after="0"/>
      </w:pPr>
      <w:r w:rsidRPr="009145DD">
        <w:t>zapozna się z własnościami funkcji ciągłych;</w:t>
      </w:r>
    </w:p>
    <w:p w14:paraId="309CE49A" w14:textId="77777777" w:rsidR="00FD522C" w:rsidRPr="009145DD" w:rsidRDefault="00FD522C" w:rsidP="008514FC">
      <w:pPr>
        <w:pStyle w:val="Akapitzlist"/>
        <w:numPr>
          <w:ilvl w:val="0"/>
          <w:numId w:val="52"/>
        </w:numPr>
        <w:spacing w:after="0"/>
      </w:pPr>
      <w:r>
        <w:t xml:space="preserve">pozna własność </w:t>
      </w:r>
      <w:proofErr w:type="spellStart"/>
      <w:r>
        <w:t>Darboux</w:t>
      </w:r>
      <w:proofErr w:type="spellEnd"/>
      <w:r>
        <w:t>;</w:t>
      </w:r>
    </w:p>
    <w:p w14:paraId="0DFAC5D5" w14:textId="77777777" w:rsidR="00216466" w:rsidRPr="009145DD" w:rsidRDefault="00216466" w:rsidP="008514FC">
      <w:pPr>
        <w:pStyle w:val="Akapitzlist"/>
        <w:numPr>
          <w:ilvl w:val="0"/>
          <w:numId w:val="52"/>
        </w:numPr>
        <w:spacing w:after="0"/>
      </w:pPr>
      <w:r w:rsidRPr="009145DD">
        <w:t>pozna pojęcie ilorazu różnicowego funkcji i nauczy się obliczać iloraz różnicowy funkcji;</w:t>
      </w:r>
    </w:p>
    <w:p w14:paraId="688446B5" w14:textId="77777777" w:rsidR="00216466" w:rsidRPr="009145DD" w:rsidRDefault="00216466" w:rsidP="008514FC">
      <w:pPr>
        <w:pStyle w:val="Akapitzlist"/>
        <w:numPr>
          <w:ilvl w:val="0"/>
          <w:numId w:val="52"/>
        </w:numPr>
        <w:spacing w:after="0"/>
      </w:pPr>
      <w:r w:rsidRPr="009145DD">
        <w:t>pozna definicję pochodnej funkcji w punkcie i jej interpretację geometryczną;</w:t>
      </w:r>
    </w:p>
    <w:p w14:paraId="35996EC9" w14:textId="77777777" w:rsidR="00216466" w:rsidRPr="009145DD" w:rsidRDefault="00216466" w:rsidP="008514FC">
      <w:pPr>
        <w:pStyle w:val="Akapitzlist"/>
        <w:numPr>
          <w:ilvl w:val="0"/>
          <w:numId w:val="52"/>
        </w:numPr>
        <w:spacing w:after="0"/>
      </w:pPr>
      <w:r w:rsidRPr="009145DD">
        <w:t>nauczy się obliczać pochodną funkcji w punkcie na podstawie definicji;</w:t>
      </w:r>
    </w:p>
    <w:p w14:paraId="5A3BF779" w14:textId="77777777" w:rsidR="00216466" w:rsidRPr="009145DD" w:rsidRDefault="00216466" w:rsidP="008514FC">
      <w:pPr>
        <w:pStyle w:val="Akapitzlist"/>
        <w:numPr>
          <w:ilvl w:val="0"/>
          <w:numId w:val="52"/>
        </w:numPr>
        <w:spacing w:after="0"/>
      </w:pPr>
      <w:r w:rsidRPr="009145DD">
        <w:t>pozna pojęcie stycznej do wykresu funkcji;</w:t>
      </w:r>
    </w:p>
    <w:p w14:paraId="4991D0B9" w14:textId="77777777" w:rsidR="00216466" w:rsidRPr="009145DD" w:rsidRDefault="00216466" w:rsidP="008514FC">
      <w:pPr>
        <w:pStyle w:val="Akapitzlist"/>
        <w:numPr>
          <w:ilvl w:val="0"/>
          <w:numId w:val="52"/>
        </w:numPr>
        <w:spacing w:after="0"/>
      </w:pPr>
      <w:r w:rsidRPr="009145DD">
        <w:t>nauczy się wyznaczać styczną do wykresu funkcji w danym punkcie;</w:t>
      </w:r>
    </w:p>
    <w:p w14:paraId="7A011508" w14:textId="77777777" w:rsidR="00216466" w:rsidRPr="009145DD" w:rsidRDefault="00216466" w:rsidP="008514FC">
      <w:pPr>
        <w:pStyle w:val="Akapitzlist"/>
        <w:numPr>
          <w:ilvl w:val="0"/>
          <w:numId w:val="52"/>
        </w:numPr>
        <w:spacing w:after="0"/>
      </w:pPr>
      <w:r w:rsidRPr="009145DD">
        <w:t>pozna pojęcie funkcji pochodnej;</w:t>
      </w:r>
    </w:p>
    <w:p w14:paraId="1690CD38" w14:textId="77777777" w:rsidR="00216466" w:rsidRPr="009145DD" w:rsidRDefault="00216466" w:rsidP="008514FC">
      <w:pPr>
        <w:pStyle w:val="Akapitzlist"/>
        <w:numPr>
          <w:ilvl w:val="0"/>
          <w:numId w:val="52"/>
        </w:numPr>
        <w:spacing w:after="0"/>
      </w:pPr>
      <w:r w:rsidRPr="009145DD">
        <w:t>wyprowadzi wzory na pochodne funkcji;</w:t>
      </w:r>
    </w:p>
    <w:p w14:paraId="4C1D93D1" w14:textId="77777777" w:rsidR="00605411" w:rsidRPr="009145DD" w:rsidRDefault="00605411" w:rsidP="008514FC">
      <w:pPr>
        <w:pStyle w:val="Akapitzlist"/>
        <w:numPr>
          <w:ilvl w:val="0"/>
          <w:numId w:val="52"/>
        </w:numPr>
        <w:spacing w:after="0"/>
      </w:pPr>
      <w:r w:rsidRPr="009145DD">
        <w:t>pozna pojęcie funkcji złożonej;</w:t>
      </w:r>
    </w:p>
    <w:p w14:paraId="25BC94CA" w14:textId="77777777" w:rsidR="00605411" w:rsidRPr="009145DD" w:rsidRDefault="00FD522C" w:rsidP="008514FC">
      <w:pPr>
        <w:pStyle w:val="Akapitzlist"/>
        <w:numPr>
          <w:ilvl w:val="0"/>
          <w:numId w:val="52"/>
        </w:numPr>
        <w:spacing w:after="0"/>
      </w:pPr>
      <w:r>
        <w:t>nauczy się obliczać pochodną</w:t>
      </w:r>
      <w:r w:rsidR="00605411" w:rsidRPr="009145DD">
        <w:t xml:space="preserve"> funkcji </w:t>
      </w:r>
      <w:r w:rsidR="004E7F6A">
        <w:t xml:space="preserve">potęgowej o wykładniku rzeczywistym oraz pochodną funkcji </w:t>
      </w:r>
      <w:r w:rsidR="00605411" w:rsidRPr="009145DD">
        <w:t>złożonej;</w:t>
      </w:r>
    </w:p>
    <w:p w14:paraId="4EA4D762" w14:textId="77777777" w:rsidR="00216466" w:rsidRPr="009145DD" w:rsidRDefault="00216466" w:rsidP="008514FC">
      <w:pPr>
        <w:pStyle w:val="Akapitzlist"/>
        <w:numPr>
          <w:ilvl w:val="0"/>
          <w:numId w:val="52"/>
        </w:numPr>
        <w:spacing w:after="0"/>
      </w:pPr>
      <w:r w:rsidRPr="009145DD">
        <w:t>nauczy się stosować w praktyce wzory na pochodne;</w:t>
      </w:r>
    </w:p>
    <w:p w14:paraId="24E7A7D0" w14:textId="77777777" w:rsidR="00216466" w:rsidRPr="009145DD" w:rsidRDefault="00216466" w:rsidP="008514FC">
      <w:pPr>
        <w:pStyle w:val="Akapitzlist"/>
        <w:numPr>
          <w:ilvl w:val="0"/>
          <w:numId w:val="52"/>
        </w:numPr>
        <w:spacing w:after="0"/>
      </w:pPr>
      <w:r w:rsidRPr="009145DD">
        <w:t>nauczy się wykorzystywać pochodne do badania monotoniczności funkcji;</w:t>
      </w:r>
    </w:p>
    <w:p w14:paraId="661DAEE7" w14:textId="77777777" w:rsidR="00216466" w:rsidRPr="009145DD" w:rsidRDefault="00216466" w:rsidP="008514FC">
      <w:pPr>
        <w:pStyle w:val="Akapitzlist"/>
        <w:numPr>
          <w:ilvl w:val="0"/>
          <w:numId w:val="52"/>
        </w:numPr>
        <w:spacing w:after="0"/>
      </w:pPr>
      <w:r w:rsidRPr="009145DD">
        <w:t>pozna pojęcie ekstremum funkcji;</w:t>
      </w:r>
    </w:p>
    <w:p w14:paraId="1BCBB3AE" w14:textId="77777777" w:rsidR="00216466" w:rsidRPr="009145DD" w:rsidRDefault="00216466" w:rsidP="008514FC">
      <w:pPr>
        <w:pStyle w:val="Akapitzlist"/>
        <w:numPr>
          <w:ilvl w:val="0"/>
          <w:numId w:val="52"/>
        </w:numPr>
        <w:spacing w:after="0"/>
      </w:pPr>
      <w:r w:rsidRPr="009145DD">
        <w:t>pozna warunek konieczny i wystarczający istnienia ekstremum funkcji różniczkowalnej;</w:t>
      </w:r>
    </w:p>
    <w:p w14:paraId="70B8D2EE" w14:textId="77777777" w:rsidR="00216466" w:rsidRPr="009145DD" w:rsidRDefault="00216466" w:rsidP="008514FC">
      <w:pPr>
        <w:pStyle w:val="Akapitzlist"/>
        <w:numPr>
          <w:ilvl w:val="0"/>
          <w:numId w:val="52"/>
        </w:numPr>
        <w:spacing w:after="0"/>
      </w:pPr>
      <w:r w:rsidRPr="009145DD">
        <w:t>nauczy się wyznaczać ekstrema funkcji różniczkowalnej;</w:t>
      </w:r>
    </w:p>
    <w:p w14:paraId="7D80E18E" w14:textId="77777777" w:rsidR="00216466" w:rsidRPr="009145DD" w:rsidRDefault="00216466" w:rsidP="008514FC">
      <w:pPr>
        <w:pStyle w:val="Akapitzlist"/>
        <w:numPr>
          <w:ilvl w:val="0"/>
          <w:numId w:val="52"/>
        </w:numPr>
        <w:spacing w:after="0"/>
      </w:pPr>
      <w:r w:rsidRPr="009145DD">
        <w:t>nauczy się stosować rachunek pochodnych do badania funkcji wymiernych i szkicowania ich wykresów;</w:t>
      </w:r>
    </w:p>
    <w:p w14:paraId="5459F068" w14:textId="77777777" w:rsidR="00216466" w:rsidRPr="009145DD" w:rsidRDefault="00216466" w:rsidP="008514FC">
      <w:pPr>
        <w:pStyle w:val="Akapitzlist"/>
        <w:numPr>
          <w:ilvl w:val="0"/>
          <w:numId w:val="52"/>
        </w:numPr>
        <w:spacing w:after="0"/>
      </w:pPr>
      <w:r w:rsidRPr="009145DD">
        <w:t>nauczy się stosować pochodną funkcji do analizowania i rozwiązywania problemów praktycznych (zadania optymalizacyjne).</w:t>
      </w:r>
    </w:p>
    <w:p w14:paraId="1968AE4F" w14:textId="77777777" w:rsidR="006941C2" w:rsidRDefault="006941C2" w:rsidP="00216466">
      <w:pPr>
        <w:pStyle w:val="Akapitzlist"/>
        <w:spacing w:after="0"/>
        <w:ind w:left="0"/>
        <w:rPr>
          <w:u w:val="single"/>
        </w:rPr>
      </w:pPr>
    </w:p>
    <w:p w14:paraId="5FF3CF16" w14:textId="77777777" w:rsidR="00216466" w:rsidRPr="009145DD" w:rsidRDefault="00216466" w:rsidP="00216466">
      <w:pPr>
        <w:pStyle w:val="Akapitzlist"/>
        <w:spacing w:after="0"/>
        <w:ind w:left="0"/>
      </w:pPr>
      <w:r w:rsidRPr="009145DD">
        <w:rPr>
          <w:u w:val="single"/>
        </w:rPr>
        <w:t>Założone osiągnięcia ucznia</w:t>
      </w:r>
    </w:p>
    <w:p w14:paraId="275C5649" w14:textId="77777777" w:rsidR="00216466" w:rsidRPr="009145DD" w:rsidRDefault="00216466" w:rsidP="00216466">
      <w:pPr>
        <w:pStyle w:val="Akapitzlist"/>
        <w:spacing w:after="0"/>
        <w:ind w:left="0"/>
      </w:pPr>
      <w:r w:rsidRPr="009145DD">
        <w:t>Uczeń potrafi:</w:t>
      </w:r>
    </w:p>
    <w:p w14:paraId="1C66F973" w14:textId="77777777" w:rsidR="00216466" w:rsidRPr="009145DD" w:rsidRDefault="00216466" w:rsidP="008514FC">
      <w:pPr>
        <w:pStyle w:val="Akapitzlist"/>
        <w:numPr>
          <w:ilvl w:val="0"/>
          <w:numId w:val="53"/>
        </w:numPr>
        <w:spacing w:after="0"/>
      </w:pPr>
      <w:r w:rsidRPr="009145DD">
        <w:t>obliczyć granicę właściwą i niewłaściwą w punkcie i nieskończoności;</w:t>
      </w:r>
    </w:p>
    <w:p w14:paraId="357C7CD5" w14:textId="77777777" w:rsidR="00216466" w:rsidRPr="009145DD" w:rsidRDefault="00216466" w:rsidP="008514FC">
      <w:pPr>
        <w:pStyle w:val="Akapitzlist"/>
        <w:numPr>
          <w:ilvl w:val="0"/>
          <w:numId w:val="53"/>
        </w:numPr>
        <w:spacing w:after="0"/>
      </w:pPr>
      <w:r w:rsidRPr="009145DD">
        <w:t>obliczyć granice funkcji na krańcach przedziałów określoności;</w:t>
      </w:r>
    </w:p>
    <w:p w14:paraId="03CDB8DF" w14:textId="77777777" w:rsidR="00216466" w:rsidRPr="009145DD" w:rsidRDefault="00216466" w:rsidP="008514FC">
      <w:pPr>
        <w:pStyle w:val="Akapitzlist"/>
        <w:numPr>
          <w:ilvl w:val="0"/>
          <w:numId w:val="53"/>
        </w:numPr>
        <w:spacing w:after="0"/>
      </w:pPr>
      <w:r w:rsidRPr="009145DD">
        <w:t>zbadać ciągłość funkcji w punkcie i w zbiorze;</w:t>
      </w:r>
    </w:p>
    <w:p w14:paraId="0639ED0D" w14:textId="77777777" w:rsidR="00216466" w:rsidRDefault="00216466" w:rsidP="008514FC">
      <w:pPr>
        <w:pStyle w:val="Akapitzlist"/>
        <w:numPr>
          <w:ilvl w:val="0"/>
          <w:numId w:val="53"/>
        </w:numPr>
        <w:spacing w:after="0"/>
      </w:pPr>
      <w:r w:rsidRPr="009145DD">
        <w:t>wykorzystać własności funkcji ciągłych w zadaniach;</w:t>
      </w:r>
    </w:p>
    <w:p w14:paraId="7747BB60" w14:textId="77777777" w:rsidR="00FD522C" w:rsidRPr="009145DD" w:rsidRDefault="00FD522C" w:rsidP="008514FC">
      <w:pPr>
        <w:pStyle w:val="Akapitzlist"/>
        <w:numPr>
          <w:ilvl w:val="0"/>
          <w:numId w:val="53"/>
        </w:numPr>
        <w:spacing w:after="0"/>
      </w:pPr>
      <w:r>
        <w:t xml:space="preserve">stosować własność Darboux do uzasadniania istnienia miejsca zerowego </w:t>
      </w:r>
      <w:r w:rsidRPr="007F46F5">
        <w:rPr>
          <w:shd w:val="clear" w:color="auto" w:fill="D9D9D9" w:themeFill="background1" w:themeFillShade="D9"/>
        </w:rPr>
        <w:t>funkcji i znajdowania przybliżonej wartości miejsca zerowego;</w:t>
      </w:r>
    </w:p>
    <w:p w14:paraId="15EC3FCC" w14:textId="77777777" w:rsidR="00216466" w:rsidRDefault="00216466" w:rsidP="008514FC">
      <w:pPr>
        <w:pStyle w:val="Akapitzlist"/>
        <w:numPr>
          <w:ilvl w:val="0"/>
          <w:numId w:val="53"/>
        </w:numPr>
        <w:spacing w:after="0"/>
      </w:pPr>
      <w:r w:rsidRPr="009145DD">
        <w:t>obliczyć pochodną funkcji w punkcie;</w:t>
      </w:r>
    </w:p>
    <w:p w14:paraId="23583A92" w14:textId="77777777" w:rsidR="004E7F6A" w:rsidRPr="009145DD" w:rsidRDefault="004E7F6A" w:rsidP="008514FC">
      <w:pPr>
        <w:pStyle w:val="Akapitzlist"/>
        <w:numPr>
          <w:ilvl w:val="0"/>
          <w:numId w:val="53"/>
        </w:numPr>
        <w:spacing w:after="0"/>
      </w:pPr>
      <w:r>
        <w:t>obliczyć pochodną</w:t>
      </w:r>
      <w:r w:rsidRPr="009145DD">
        <w:t xml:space="preserve"> funkcji </w:t>
      </w:r>
      <w:r>
        <w:t>potęgowej o wykładniku rzeczywistym;</w:t>
      </w:r>
    </w:p>
    <w:p w14:paraId="0ACBB521" w14:textId="77777777" w:rsidR="003649C3" w:rsidRPr="009145DD" w:rsidRDefault="003649C3" w:rsidP="008514FC">
      <w:pPr>
        <w:pStyle w:val="Akapitzlist"/>
        <w:numPr>
          <w:ilvl w:val="0"/>
          <w:numId w:val="53"/>
        </w:numPr>
        <w:spacing w:after="0"/>
      </w:pPr>
      <w:r w:rsidRPr="009145DD">
        <w:t>obliczyć pochodną funkcji złożonej;</w:t>
      </w:r>
    </w:p>
    <w:p w14:paraId="43F06E68" w14:textId="77777777" w:rsidR="00216466" w:rsidRPr="009145DD" w:rsidRDefault="00216466" w:rsidP="008514FC">
      <w:pPr>
        <w:pStyle w:val="Akapitzlist"/>
        <w:numPr>
          <w:ilvl w:val="0"/>
          <w:numId w:val="53"/>
        </w:numPr>
        <w:spacing w:after="0"/>
      </w:pPr>
      <w:r w:rsidRPr="009145DD">
        <w:t>sprawnie wyznaczać funkcje pochodne danych funkcji na podstawie poznanych wzorów;</w:t>
      </w:r>
    </w:p>
    <w:p w14:paraId="79C86731" w14:textId="77777777" w:rsidR="00216466" w:rsidRPr="009145DD" w:rsidRDefault="00216466" w:rsidP="008514FC">
      <w:pPr>
        <w:pStyle w:val="Akapitzlist"/>
        <w:numPr>
          <w:ilvl w:val="0"/>
          <w:numId w:val="53"/>
        </w:numPr>
        <w:spacing w:after="0"/>
      </w:pPr>
      <w:r w:rsidRPr="009145DD">
        <w:t>napisać równanie stycznej do wykresu funkcji oraz r</w:t>
      </w:r>
      <w:r w:rsidR="003649C3" w:rsidRPr="009145DD">
        <w:t>ozwiązywać różne zadania z wyko</w:t>
      </w:r>
      <w:r w:rsidRPr="009145DD">
        <w:t>rzys</w:t>
      </w:r>
      <w:r w:rsidRPr="009145DD">
        <w:softHyphen/>
        <w:t>taniem wiadomości o stycznej;</w:t>
      </w:r>
    </w:p>
    <w:p w14:paraId="182BB3B8" w14:textId="77777777" w:rsidR="00216466" w:rsidRPr="009145DD" w:rsidRDefault="00216466" w:rsidP="008514FC">
      <w:pPr>
        <w:pStyle w:val="Akapitzlist"/>
        <w:numPr>
          <w:ilvl w:val="0"/>
          <w:numId w:val="53"/>
        </w:numPr>
        <w:spacing w:after="0"/>
      </w:pPr>
      <w:r w:rsidRPr="009145DD">
        <w:t>zbadać monotoniczność funkcji za pomocą pochodnej;</w:t>
      </w:r>
    </w:p>
    <w:p w14:paraId="5F9A697E" w14:textId="77777777" w:rsidR="00216466" w:rsidRPr="009145DD" w:rsidRDefault="00216466" w:rsidP="008514FC">
      <w:pPr>
        <w:pStyle w:val="Akapitzlist"/>
        <w:numPr>
          <w:ilvl w:val="0"/>
          <w:numId w:val="53"/>
        </w:numPr>
        <w:spacing w:after="0"/>
      </w:pPr>
      <w:r w:rsidRPr="009145DD">
        <w:t>wyznaczyć ekstrema funkcji różniczkowalnej;</w:t>
      </w:r>
    </w:p>
    <w:p w14:paraId="41CDE3D6" w14:textId="77777777" w:rsidR="00216466" w:rsidRPr="009145DD" w:rsidRDefault="00216466" w:rsidP="008514FC">
      <w:pPr>
        <w:pStyle w:val="Akapitzlist"/>
        <w:numPr>
          <w:ilvl w:val="0"/>
          <w:numId w:val="53"/>
        </w:numPr>
        <w:spacing w:after="0"/>
      </w:pPr>
      <w:r w:rsidRPr="009145DD">
        <w:t>zbadać przebieg zmienności funkcji i naszkicować jej wykres;</w:t>
      </w:r>
    </w:p>
    <w:p w14:paraId="12AA5326" w14:textId="77777777" w:rsidR="00216466" w:rsidRPr="009145DD" w:rsidRDefault="00216466" w:rsidP="008514FC">
      <w:pPr>
        <w:pStyle w:val="Akapitzlist"/>
        <w:numPr>
          <w:ilvl w:val="0"/>
          <w:numId w:val="53"/>
        </w:numPr>
        <w:spacing w:after="0"/>
      </w:pPr>
      <w:r w:rsidRPr="009145DD">
        <w:t>zastosować rachunek pochodnych do analizy zjawisk opisanych wzorami funkcji wymiernych (w tym zadania optymalizacyjne).</w:t>
      </w:r>
    </w:p>
    <w:p w14:paraId="2B449A72" w14:textId="77777777" w:rsidR="00BC75BA" w:rsidRDefault="00BC75BA" w:rsidP="00216466">
      <w:pPr>
        <w:spacing w:after="0"/>
        <w:rPr>
          <w:b/>
        </w:rPr>
      </w:pPr>
    </w:p>
    <w:p w14:paraId="01E5BF64" w14:textId="77777777" w:rsidR="00216466" w:rsidRPr="009145DD" w:rsidRDefault="00FB5C45" w:rsidP="00216466">
      <w:pPr>
        <w:spacing w:after="0"/>
      </w:pPr>
      <w:r>
        <w:rPr>
          <w:b/>
        </w:rPr>
        <w:lastRenderedPageBreak/>
        <w:t>7</w:t>
      </w:r>
      <w:r w:rsidR="00216466" w:rsidRPr="009145DD">
        <w:rPr>
          <w:b/>
        </w:rPr>
        <w:t>. Trygonometria</w:t>
      </w:r>
      <w:r>
        <w:t xml:space="preserve"> (19 </w:t>
      </w:r>
      <w:r w:rsidR="00216466" w:rsidRPr="009145DD">
        <w:t>godzin)</w:t>
      </w:r>
    </w:p>
    <w:p w14:paraId="65EC06BD" w14:textId="77777777" w:rsidR="00216466" w:rsidRPr="009145DD" w:rsidRDefault="00216466" w:rsidP="00216466">
      <w:pPr>
        <w:pStyle w:val="Akapitzlist"/>
        <w:spacing w:after="0"/>
        <w:ind w:left="0"/>
        <w:rPr>
          <w:u w:val="single"/>
        </w:rPr>
      </w:pPr>
      <w:r w:rsidRPr="009145DD">
        <w:rPr>
          <w:u w:val="single"/>
        </w:rPr>
        <w:t>Cele edukacyjne</w:t>
      </w:r>
    </w:p>
    <w:p w14:paraId="2ACB6F55" w14:textId="77777777" w:rsidR="00216466" w:rsidRPr="009145DD" w:rsidRDefault="00216466" w:rsidP="00216466">
      <w:pPr>
        <w:pStyle w:val="Akapitzlist"/>
        <w:spacing w:after="0"/>
        <w:ind w:left="0"/>
      </w:pPr>
      <w:r w:rsidRPr="009145DD">
        <w:rPr>
          <w:u w:val="single"/>
        </w:rPr>
        <w:t>Uczeń:</w:t>
      </w:r>
    </w:p>
    <w:p w14:paraId="597AE539" w14:textId="77777777" w:rsidR="00216466" w:rsidRPr="009145DD" w:rsidRDefault="00216466" w:rsidP="008514FC">
      <w:pPr>
        <w:pStyle w:val="Akapitzlist"/>
        <w:numPr>
          <w:ilvl w:val="0"/>
          <w:numId w:val="50"/>
        </w:numPr>
        <w:spacing w:after="0"/>
      </w:pPr>
      <w:r w:rsidRPr="009145DD">
        <w:t>będzie doskonalił umiejętność przekształcania wykresów funkcji trygonometrycznych;</w:t>
      </w:r>
    </w:p>
    <w:p w14:paraId="5AB89146" w14:textId="77777777" w:rsidR="00216466" w:rsidRPr="009145DD" w:rsidRDefault="00216466" w:rsidP="008514FC">
      <w:pPr>
        <w:pStyle w:val="Akapitzlist"/>
        <w:numPr>
          <w:ilvl w:val="0"/>
          <w:numId w:val="50"/>
        </w:numPr>
        <w:spacing w:after="0"/>
      </w:pPr>
      <w:r w:rsidRPr="009145DD">
        <w:t xml:space="preserve">nauczy się rozwiązywać proste równania </w:t>
      </w:r>
      <w:r w:rsidRPr="007F46F5">
        <w:rPr>
          <w:shd w:val="clear" w:color="auto" w:fill="D9D9D9" w:themeFill="background1" w:themeFillShade="D9"/>
        </w:rPr>
        <w:t>i nierówności</w:t>
      </w:r>
      <w:r w:rsidRPr="009145DD">
        <w:t xml:space="preserve"> trygonometryczne;</w:t>
      </w:r>
    </w:p>
    <w:p w14:paraId="75AA14E6" w14:textId="77777777" w:rsidR="00216466" w:rsidRPr="009145DD" w:rsidRDefault="00216466" w:rsidP="008514FC">
      <w:pPr>
        <w:pStyle w:val="Akapitzlist"/>
        <w:numPr>
          <w:ilvl w:val="0"/>
          <w:numId w:val="50"/>
        </w:numPr>
        <w:spacing w:after="0"/>
      </w:pPr>
      <w:r w:rsidRPr="009145DD">
        <w:t>pozna wzory na sinus i cosinus sumy i różnicy kątów;</w:t>
      </w:r>
    </w:p>
    <w:p w14:paraId="18F0C008" w14:textId="77777777" w:rsidR="00216466" w:rsidRPr="009145DD" w:rsidRDefault="00216466" w:rsidP="008514FC">
      <w:pPr>
        <w:pStyle w:val="Akapitzlist"/>
        <w:numPr>
          <w:ilvl w:val="0"/>
          <w:numId w:val="50"/>
        </w:numPr>
        <w:spacing w:after="0"/>
      </w:pPr>
      <w:r w:rsidRPr="009145DD">
        <w:t>pozna wzory na sumy i różnice sinusów i cosinusów;</w:t>
      </w:r>
    </w:p>
    <w:p w14:paraId="6703ABC6" w14:textId="77777777" w:rsidR="00216466" w:rsidRPr="009145DD" w:rsidRDefault="00216466" w:rsidP="008514FC">
      <w:pPr>
        <w:pStyle w:val="Akapitzlist"/>
        <w:numPr>
          <w:ilvl w:val="0"/>
          <w:numId w:val="50"/>
        </w:numPr>
        <w:spacing w:after="0"/>
      </w:pPr>
      <w:r w:rsidRPr="009145DD">
        <w:t>nauczy się stosować poznane wzory (np. w dowodzeniu tożsamości trygonometrycznych);</w:t>
      </w:r>
    </w:p>
    <w:p w14:paraId="12E1C5F7" w14:textId="77777777" w:rsidR="00216466" w:rsidRPr="009145DD" w:rsidRDefault="00216466" w:rsidP="008514FC">
      <w:pPr>
        <w:pStyle w:val="Akapitzlist"/>
        <w:numPr>
          <w:ilvl w:val="0"/>
          <w:numId w:val="50"/>
        </w:numPr>
        <w:spacing w:after="0"/>
      </w:pPr>
      <w:r w:rsidRPr="009145DD">
        <w:t xml:space="preserve">nauczy się rozwiązywać równania </w:t>
      </w:r>
      <w:r w:rsidRPr="007F46F5">
        <w:rPr>
          <w:shd w:val="clear" w:color="auto" w:fill="D9D9D9" w:themeFill="background1" w:themeFillShade="D9"/>
        </w:rPr>
        <w:t>i nierówności</w:t>
      </w:r>
      <w:r w:rsidRPr="009145DD">
        <w:t xml:space="preserve"> trygonometryczne z zastosowaniem poznanych wzorów.</w:t>
      </w:r>
    </w:p>
    <w:p w14:paraId="7A7451F2" w14:textId="77777777" w:rsidR="006941C2" w:rsidRDefault="006941C2" w:rsidP="00216466">
      <w:pPr>
        <w:pStyle w:val="Akapitzlist"/>
        <w:spacing w:after="0"/>
        <w:ind w:left="0"/>
        <w:rPr>
          <w:u w:val="single"/>
        </w:rPr>
      </w:pPr>
    </w:p>
    <w:p w14:paraId="5B789A1D" w14:textId="77777777" w:rsidR="00216466" w:rsidRPr="009145DD" w:rsidRDefault="00216466" w:rsidP="00216466">
      <w:pPr>
        <w:pStyle w:val="Akapitzlist"/>
        <w:spacing w:after="0"/>
        <w:ind w:left="0"/>
      </w:pPr>
      <w:r w:rsidRPr="00C62B0A">
        <w:rPr>
          <w:u w:val="single"/>
        </w:rPr>
        <w:t>Założone osiągnięcia ucznia</w:t>
      </w:r>
    </w:p>
    <w:p w14:paraId="3CBD2546" w14:textId="77777777" w:rsidR="00216466" w:rsidRPr="009145DD" w:rsidRDefault="00216466" w:rsidP="00216466">
      <w:pPr>
        <w:pStyle w:val="Akapitzlist"/>
        <w:spacing w:after="0"/>
        <w:ind w:left="0"/>
      </w:pPr>
      <w:r w:rsidRPr="009145DD">
        <w:t>Uczeń potrafi:</w:t>
      </w:r>
    </w:p>
    <w:p w14:paraId="3F4BC6FF" w14:textId="77777777" w:rsidR="00216466" w:rsidRPr="009145DD" w:rsidRDefault="00216466" w:rsidP="008514FC">
      <w:pPr>
        <w:pStyle w:val="Akapitzlist"/>
        <w:numPr>
          <w:ilvl w:val="0"/>
          <w:numId w:val="51"/>
        </w:numPr>
        <w:spacing w:after="0"/>
      </w:pPr>
      <w:r w:rsidRPr="009145DD">
        <w:t>przekształcać wykresy funkcji trygonometrycznych;</w:t>
      </w:r>
    </w:p>
    <w:p w14:paraId="591DF2F0" w14:textId="77777777" w:rsidR="00216466" w:rsidRPr="009145DD" w:rsidRDefault="00216466" w:rsidP="008514FC">
      <w:pPr>
        <w:pStyle w:val="Akapitzlist"/>
        <w:numPr>
          <w:ilvl w:val="0"/>
          <w:numId w:val="51"/>
        </w:numPr>
        <w:spacing w:after="0"/>
      </w:pPr>
      <w:r w:rsidRPr="009145DD">
        <w:t xml:space="preserve">rozwiązywać proste równania </w:t>
      </w:r>
      <w:r w:rsidRPr="007F46F5">
        <w:rPr>
          <w:shd w:val="clear" w:color="auto" w:fill="D9D9D9" w:themeFill="background1" w:themeFillShade="D9"/>
        </w:rPr>
        <w:t xml:space="preserve">i nierówności </w:t>
      </w:r>
      <w:r w:rsidRPr="009145DD">
        <w:t>trygonometryczne;</w:t>
      </w:r>
    </w:p>
    <w:p w14:paraId="6CFDB3E8" w14:textId="77777777" w:rsidR="00216466" w:rsidRPr="009145DD" w:rsidRDefault="00216466" w:rsidP="008514FC">
      <w:pPr>
        <w:pStyle w:val="Akapitzlist"/>
        <w:numPr>
          <w:ilvl w:val="0"/>
          <w:numId w:val="51"/>
        </w:numPr>
        <w:spacing w:after="0"/>
      </w:pPr>
      <w:r w:rsidRPr="009145DD">
        <w:t>sprawnie operować poznanymi wzorami w dowodzeniu tożsamości trygonometrycznych oraz innych zadaniach;</w:t>
      </w:r>
    </w:p>
    <w:p w14:paraId="5BEBB980" w14:textId="77777777" w:rsidR="00216466" w:rsidRPr="009145DD" w:rsidRDefault="00216466" w:rsidP="008514FC">
      <w:pPr>
        <w:pStyle w:val="Akapitzlist"/>
        <w:numPr>
          <w:ilvl w:val="0"/>
          <w:numId w:val="51"/>
        </w:numPr>
        <w:spacing w:after="0"/>
      </w:pPr>
      <w:r w:rsidRPr="009145DD">
        <w:t xml:space="preserve">rozwiązywać równania </w:t>
      </w:r>
      <w:r w:rsidRPr="007F46F5">
        <w:rPr>
          <w:shd w:val="clear" w:color="auto" w:fill="D9D9D9" w:themeFill="background1" w:themeFillShade="D9"/>
        </w:rPr>
        <w:t>i nierówności</w:t>
      </w:r>
      <w:r w:rsidRPr="009145DD">
        <w:t xml:space="preserve"> trygonometryczne z zastosowaniem poznanych wzorów.</w:t>
      </w:r>
    </w:p>
    <w:p w14:paraId="7D3844D4" w14:textId="77777777" w:rsidR="00216466" w:rsidRPr="009145DD" w:rsidRDefault="00216466" w:rsidP="00216466">
      <w:pPr>
        <w:spacing w:after="0"/>
        <w:rPr>
          <w:u w:val="single"/>
        </w:rPr>
      </w:pPr>
    </w:p>
    <w:p w14:paraId="72B57758" w14:textId="77777777" w:rsidR="00216466" w:rsidRPr="009145DD" w:rsidRDefault="00BC75BA" w:rsidP="00216466">
      <w:pPr>
        <w:spacing w:after="0"/>
      </w:pPr>
      <w:r>
        <w:rPr>
          <w:b/>
        </w:rPr>
        <w:t>8</w:t>
      </w:r>
      <w:r w:rsidR="00216466" w:rsidRPr="009145DD">
        <w:rPr>
          <w:b/>
        </w:rPr>
        <w:t>. Geometria analityczna</w:t>
      </w:r>
      <w:r w:rsidR="00216466" w:rsidRPr="009145DD">
        <w:t xml:space="preserve"> (26 godzin)</w:t>
      </w:r>
    </w:p>
    <w:p w14:paraId="36B04E66" w14:textId="77777777" w:rsidR="00216466" w:rsidRPr="009145DD" w:rsidRDefault="00216466" w:rsidP="00216466">
      <w:pPr>
        <w:spacing w:after="0"/>
        <w:rPr>
          <w:u w:val="single"/>
        </w:rPr>
      </w:pPr>
      <w:r w:rsidRPr="009145DD">
        <w:rPr>
          <w:u w:val="single"/>
        </w:rPr>
        <w:t xml:space="preserve">Cele edukacyjne </w:t>
      </w:r>
    </w:p>
    <w:p w14:paraId="24BC7A65" w14:textId="77777777" w:rsidR="00216466" w:rsidRPr="009145DD" w:rsidRDefault="00216466" w:rsidP="00216466">
      <w:pPr>
        <w:spacing w:after="0"/>
      </w:pPr>
      <w:r w:rsidRPr="009145DD">
        <w:rPr>
          <w:u w:val="single"/>
        </w:rPr>
        <w:t>Uczeń:</w:t>
      </w:r>
    </w:p>
    <w:p w14:paraId="6DB03846" w14:textId="77777777" w:rsidR="00216466" w:rsidRPr="009145DD" w:rsidRDefault="00216466" w:rsidP="008514FC">
      <w:pPr>
        <w:pStyle w:val="Akapitzlist"/>
        <w:numPr>
          <w:ilvl w:val="0"/>
          <w:numId w:val="34"/>
        </w:numPr>
        <w:spacing w:after="0"/>
      </w:pPr>
      <w:r w:rsidRPr="009145DD">
        <w:t>przypomni sobie podstawowe informacje o wektorze w układzie współrzędnych;</w:t>
      </w:r>
    </w:p>
    <w:p w14:paraId="1C6BCF7E" w14:textId="77777777" w:rsidR="00216466" w:rsidRPr="009145DD" w:rsidRDefault="00216466" w:rsidP="008514FC">
      <w:pPr>
        <w:pStyle w:val="Akapitzlist"/>
        <w:numPr>
          <w:ilvl w:val="0"/>
          <w:numId w:val="34"/>
        </w:numPr>
        <w:spacing w:after="0"/>
      </w:pPr>
      <w:r w:rsidRPr="009145DD">
        <w:t>przypomni sobie, jak oblicza się odległość punktów w układzie współrzędnych;</w:t>
      </w:r>
    </w:p>
    <w:p w14:paraId="6F03C433" w14:textId="77777777" w:rsidR="00216466" w:rsidRPr="009145DD" w:rsidRDefault="003649C3" w:rsidP="008514FC">
      <w:pPr>
        <w:pStyle w:val="Akapitzlist"/>
        <w:numPr>
          <w:ilvl w:val="0"/>
          <w:numId w:val="34"/>
        </w:numPr>
        <w:spacing w:after="0"/>
      </w:pPr>
      <w:r w:rsidRPr="009145DD">
        <w:t xml:space="preserve">przypomni sobie, jak </w:t>
      </w:r>
      <w:r w:rsidR="00216466" w:rsidRPr="009145DD">
        <w:t>wyznacza</w:t>
      </w:r>
      <w:r w:rsidRPr="009145DD">
        <w:t xml:space="preserve"> się</w:t>
      </w:r>
      <w:r w:rsidR="00216466" w:rsidRPr="009145DD">
        <w:t xml:space="preserve"> współrzędnych środka odcinka;</w:t>
      </w:r>
    </w:p>
    <w:p w14:paraId="7E8AD7E7" w14:textId="77777777" w:rsidR="00216466" w:rsidRPr="009145DD" w:rsidRDefault="00216466" w:rsidP="008514FC">
      <w:pPr>
        <w:pStyle w:val="Akapitzlist"/>
        <w:numPr>
          <w:ilvl w:val="0"/>
          <w:numId w:val="34"/>
        </w:numPr>
        <w:spacing w:after="0"/>
      </w:pPr>
      <w:r w:rsidRPr="009145DD">
        <w:t>przypomni sobie informacje o równaniu kierunkowym prostej;</w:t>
      </w:r>
    </w:p>
    <w:p w14:paraId="2F89B108" w14:textId="77777777" w:rsidR="00216466" w:rsidRPr="009145DD" w:rsidRDefault="003649C3" w:rsidP="008514FC">
      <w:pPr>
        <w:pStyle w:val="Akapitzlist"/>
        <w:numPr>
          <w:ilvl w:val="0"/>
          <w:numId w:val="34"/>
        </w:numPr>
        <w:spacing w:after="0"/>
      </w:pPr>
      <w:r w:rsidRPr="009145DD">
        <w:t xml:space="preserve">przypomni sobie informacje o równaniu </w:t>
      </w:r>
      <w:r w:rsidR="00216466" w:rsidRPr="009145DD">
        <w:t>prostej w postaci ogólnej;</w:t>
      </w:r>
    </w:p>
    <w:p w14:paraId="505939FA" w14:textId="77777777" w:rsidR="00216466" w:rsidRPr="009145DD" w:rsidRDefault="00216466" w:rsidP="008514FC">
      <w:pPr>
        <w:pStyle w:val="Akapitzlist"/>
        <w:numPr>
          <w:ilvl w:val="0"/>
          <w:numId w:val="34"/>
        </w:numPr>
        <w:spacing w:after="0"/>
      </w:pPr>
      <w:r w:rsidRPr="009145DD">
        <w:t>przypomni sobie warunki na równoległość i prostopadłość prostych danych równania</w:t>
      </w:r>
      <w:r w:rsidR="003649C3" w:rsidRPr="009145DD">
        <w:t>mi kierunkowymi i ogólnymi;</w:t>
      </w:r>
    </w:p>
    <w:p w14:paraId="0A11FCE5" w14:textId="77777777" w:rsidR="003649C3" w:rsidRPr="009145DD" w:rsidRDefault="00C62B0A" w:rsidP="008514FC">
      <w:pPr>
        <w:pStyle w:val="Akapitzlist"/>
        <w:numPr>
          <w:ilvl w:val="0"/>
          <w:numId w:val="34"/>
        </w:numPr>
        <w:spacing w:after="0"/>
      </w:pPr>
      <w:r>
        <w:t>przypomni sobie informacje o równaniu</w:t>
      </w:r>
      <w:r w:rsidR="003649C3" w:rsidRPr="009145DD">
        <w:t xml:space="preserve"> okręgu;</w:t>
      </w:r>
    </w:p>
    <w:p w14:paraId="6F1FA532" w14:textId="77777777" w:rsidR="00216466" w:rsidRPr="009145DD" w:rsidRDefault="003649C3" w:rsidP="008514FC">
      <w:pPr>
        <w:pStyle w:val="Akapitzlist"/>
        <w:numPr>
          <w:ilvl w:val="0"/>
          <w:numId w:val="34"/>
        </w:numPr>
        <w:spacing w:after="0"/>
      </w:pPr>
      <w:r w:rsidRPr="009145DD">
        <w:t xml:space="preserve">nauczy się wyznaczać </w:t>
      </w:r>
      <w:r w:rsidR="00C62B0A">
        <w:t>odległość punktu od prostej i odległość między prostymi równoległymi</w:t>
      </w:r>
      <w:r w:rsidR="00216466" w:rsidRPr="009145DD">
        <w:t>;</w:t>
      </w:r>
    </w:p>
    <w:p w14:paraId="2C115E5C" w14:textId="77777777" w:rsidR="00216466" w:rsidRPr="009145DD" w:rsidRDefault="00216466" w:rsidP="008514FC">
      <w:pPr>
        <w:pStyle w:val="Akapitzlist"/>
        <w:numPr>
          <w:ilvl w:val="0"/>
          <w:numId w:val="34"/>
        </w:numPr>
        <w:spacing w:after="0"/>
      </w:pPr>
      <w:r w:rsidRPr="009145DD">
        <w:t>nauczy się obliczać pole trójkąta, korzystając z współrzędnych wierzchołków trójkąta;</w:t>
      </w:r>
    </w:p>
    <w:p w14:paraId="315DB82E" w14:textId="77777777" w:rsidR="00216466" w:rsidRPr="009145DD" w:rsidRDefault="003649C3" w:rsidP="008514FC">
      <w:pPr>
        <w:pStyle w:val="Akapitzlist"/>
        <w:numPr>
          <w:ilvl w:val="0"/>
          <w:numId w:val="34"/>
        </w:numPr>
        <w:spacing w:after="0"/>
      </w:pPr>
      <w:r w:rsidRPr="009145DD">
        <w:t>przypomni sobie informacje o</w:t>
      </w:r>
      <w:r w:rsidR="00216466" w:rsidRPr="009145DD">
        <w:t xml:space="preserve"> wektor</w:t>
      </w:r>
      <w:r w:rsidRPr="009145DD">
        <w:t>ze</w:t>
      </w:r>
      <w:r w:rsidR="00216466" w:rsidRPr="009145DD">
        <w:t xml:space="preserve"> w układzie współrzędnych;</w:t>
      </w:r>
    </w:p>
    <w:p w14:paraId="736F7E7F" w14:textId="77777777" w:rsidR="00216466" w:rsidRPr="009145DD" w:rsidRDefault="00216466" w:rsidP="008514FC">
      <w:pPr>
        <w:pStyle w:val="Akapitzlist"/>
        <w:numPr>
          <w:ilvl w:val="0"/>
          <w:numId w:val="34"/>
        </w:numPr>
        <w:spacing w:after="0"/>
      </w:pPr>
      <w:r w:rsidRPr="009145DD">
        <w:t>pozna pojęcie kąta między prostymi nierównoległymi;</w:t>
      </w:r>
    </w:p>
    <w:p w14:paraId="1754BA69" w14:textId="77777777" w:rsidR="00216466" w:rsidRPr="009145DD" w:rsidRDefault="00216466" w:rsidP="008514FC">
      <w:pPr>
        <w:pStyle w:val="Akapitzlist"/>
        <w:numPr>
          <w:ilvl w:val="0"/>
          <w:numId w:val="34"/>
        </w:numPr>
        <w:spacing w:after="0"/>
      </w:pPr>
      <w:r w:rsidRPr="009145DD">
        <w:t>pozna przekształcenia w układzie współrzędnych, takie jak: symetria osiowa, symetria środkowa, przesu</w:t>
      </w:r>
      <w:r w:rsidR="00135346" w:rsidRPr="009145DD">
        <w:t>nięcie równoległe</w:t>
      </w:r>
      <w:r w:rsidRPr="009145DD">
        <w:t>.</w:t>
      </w:r>
    </w:p>
    <w:p w14:paraId="288013C1" w14:textId="77777777" w:rsidR="00216466" w:rsidRPr="009145DD" w:rsidRDefault="00216466" w:rsidP="00216466">
      <w:pPr>
        <w:spacing w:after="0"/>
        <w:rPr>
          <w:u w:val="single"/>
        </w:rPr>
      </w:pPr>
    </w:p>
    <w:p w14:paraId="5482A323" w14:textId="77777777" w:rsidR="00216466" w:rsidRPr="009145DD" w:rsidRDefault="00216466" w:rsidP="00216466">
      <w:pPr>
        <w:spacing w:after="0"/>
      </w:pPr>
      <w:r w:rsidRPr="00C62B0A">
        <w:rPr>
          <w:u w:val="single"/>
        </w:rPr>
        <w:t>Założone osiągnięcia ucznia</w:t>
      </w:r>
    </w:p>
    <w:p w14:paraId="32B94F41" w14:textId="77777777" w:rsidR="00216466" w:rsidRPr="009145DD" w:rsidRDefault="00216466" w:rsidP="00216466">
      <w:pPr>
        <w:spacing w:after="0"/>
      </w:pPr>
      <w:r w:rsidRPr="009145DD">
        <w:t>Uczeń potrafi:</w:t>
      </w:r>
    </w:p>
    <w:p w14:paraId="0A224CC7" w14:textId="77777777" w:rsidR="00216466" w:rsidRPr="009145DD" w:rsidRDefault="00216466" w:rsidP="008514FC">
      <w:pPr>
        <w:pStyle w:val="Akapitzlist"/>
        <w:numPr>
          <w:ilvl w:val="0"/>
          <w:numId w:val="35"/>
        </w:numPr>
        <w:spacing w:after="0"/>
      </w:pPr>
      <w:r w:rsidRPr="009145DD">
        <w:t>obliczyć odległość dwóch punktów w układzie współrzędnych;</w:t>
      </w:r>
    </w:p>
    <w:p w14:paraId="60E831CD" w14:textId="77777777" w:rsidR="00216466" w:rsidRPr="009145DD" w:rsidRDefault="00216466" w:rsidP="008514FC">
      <w:pPr>
        <w:pStyle w:val="Akapitzlist"/>
        <w:numPr>
          <w:ilvl w:val="0"/>
          <w:numId w:val="35"/>
        </w:numPr>
        <w:spacing w:after="0"/>
      </w:pPr>
      <w:r w:rsidRPr="009145DD">
        <w:t>wyznaczyć współrzędne środka odcinka;</w:t>
      </w:r>
    </w:p>
    <w:p w14:paraId="46CB7890" w14:textId="77777777" w:rsidR="00216466" w:rsidRPr="009145DD" w:rsidRDefault="00216466" w:rsidP="008514FC">
      <w:pPr>
        <w:pStyle w:val="Akapitzlist"/>
        <w:numPr>
          <w:ilvl w:val="0"/>
          <w:numId w:val="35"/>
        </w:numPr>
        <w:spacing w:after="0"/>
      </w:pPr>
      <w:r w:rsidRPr="009145DD">
        <w:t>zastosować informacje o wektorze w układzie współrzędnych do rozwiązywania zadań;</w:t>
      </w:r>
    </w:p>
    <w:p w14:paraId="06DD0628" w14:textId="77777777" w:rsidR="00216466" w:rsidRPr="009145DD" w:rsidRDefault="00216466" w:rsidP="008514FC">
      <w:pPr>
        <w:pStyle w:val="Akapitzlist"/>
        <w:numPr>
          <w:ilvl w:val="0"/>
          <w:numId w:val="35"/>
        </w:numPr>
        <w:spacing w:after="0"/>
      </w:pPr>
      <w:r w:rsidRPr="009145DD">
        <w:t>badać równoległość oraz prostopadłość wektorów;</w:t>
      </w:r>
    </w:p>
    <w:p w14:paraId="6841D7D6" w14:textId="77777777" w:rsidR="00216466" w:rsidRPr="009145DD" w:rsidRDefault="00216466" w:rsidP="008514FC">
      <w:pPr>
        <w:pStyle w:val="Akapitzlist"/>
        <w:numPr>
          <w:ilvl w:val="0"/>
          <w:numId w:val="35"/>
        </w:numPr>
        <w:spacing w:after="0"/>
      </w:pPr>
      <w:r w:rsidRPr="009145DD">
        <w:lastRenderedPageBreak/>
        <w:t>wyznaczyć równanie prostej przechodzącej przez dwa dane punkty (w postaci kierunkowej lub ogólnej);</w:t>
      </w:r>
    </w:p>
    <w:p w14:paraId="41022C7F" w14:textId="77777777" w:rsidR="00216466" w:rsidRPr="009145DD" w:rsidRDefault="00216466" w:rsidP="008514FC">
      <w:pPr>
        <w:pStyle w:val="Akapitzlist"/>
        <w:numPr>
          <w:ilvl w:val="0"/>
          <w:numId w:val="35"/>
        </w:numPr>
        <w:spacing w:after="0"/>
      </w:pPr>
      <w:r w:rsidRPr="009145DD">
        <w:t>zbadać równoległość i prostopadłość prostych na podstawie ich równań kierunkowych;</w:t>
      </w:r>
    </w:p>
    <w:p w14:paraId="0B71D25E" w14:textId="77777777" w:rsidR="00216466" w:rsidRPr="009145DD" w:rsidRDefault="00216466" w:rsidP="008514FC">
      <w:pPr>
        <w:pStyle w:val="Akapitzlist"/>
        <w:numPr>
          <w:ilvl w:val="0"/>
          <w:numId w:val="35"/>
        </w:numPr>
        <w:spacing w:after="0"/>
      </w:pPr>
      <w:r w:rsidRPr="009145DD">
        <w:t>wyznaczyć równanie prostej, która jest równoległa lub prostopadła do danej prostej w po</w:t>
      </w:r>
      <w:r w:rsidRPr="009145DD">
        <w:softHyphen/>
        <w:t>staci kierunkowej (lub ogólnej) i przechodzi przez dany punkt;</w:t>
      </w:r>
    </w:p>
    <w:p w14:paraId="28A0058A" w14:textId="77777777" w:rsidR="00216466" w:rsidRPr="009145DD" w:rsidRDefault="00216466" w:rsidP="008514FC">
      <w:pPr>
        <w:pStyle w:val="Akapitzlist"/>
        <w:numPr>
          <w:ilvl w:val="0"/>
          <w:numId w:val="35"/>
        </w:numPr>
        <w:spacing w:after="0"/>
      </w:pPr>
      <w:r w:rsidRPr="009145DD">
        <w:t>obliczyć współrzędne punktu przecięcia dwóch prostych;</w:t>
      </w:r>
    </w:p>
    <w:p w14:paraId="1E014B1D" w14:textId="77777777" w:rsidR="00216466" w:rsidRPr="009145DD" w:rsidRDefault="00216466" w:rsidP="008514FC">
      <w:pPr>
        <w:pStyle w:val="Akapitzlist"/>
        <w:numPr>
          <w:ilvl w:val="0"/>
          <w:numId w:val="35"/>
        </w:numPr>
        <w:spacing w:after="0"/>
      </w:pPr>
      <w:r w:rsidRPr="009145DD">
        <w:t>odróżnić równanie okręgu od innych równań;</w:t>
      </w:r>
    </w:p>
    <w:p w14:paraId="32AB520E" w14:textId="77777777" w:rsidR="00216466" w:rsidRPr="009145DD" w:rsidRDefault="00216466" w:rsidP="008514FC">
      <w:pPr>
        <w:pStyle w:val="Akapitzlist"/>
        <w:numPr>
          <w:ilvl w:val="0"/>
          <w:numId w:val="35"/>
        </w:numPr>
        <w:spacing w:after="0"/>
      </w:pPr>
      <w:r w:rsidRPr="009145DD">
        <w:t>przekształcać równanie okręgu do postaci kanonicznej i odczytywać współrzędne środka i promień okręgu;</w:t>
      </w:r>
    </w:p>
    <w:p w14:paraId="7177B79A" w14:textId="77777777" w:rsidR="00216466" w:rsidRPr="009145DD" w:rsidRDefault="00216466" w:rsidP="008514FC">
      <w:pPr>
        <w:pStyle w:val="Akapitzlist"/>
        <w:numPr>
          <w:ilvl w:val="0"/>
          <w:numId w:val="35"/>
        </w:numPr>
        <w:spacing w:after="0"/>
      </w:pPr>
      <w:r w:rsidRPr="009145DD">
        <w:t>wyznaczać równanie okręgu o zadanych własnościach;</w:t>
      </w:r>
    </w:p>
    <w:p w14:paraId="18CB8AF4" w14:textId="77777777" w:rsidR="00216466" w:rsidRPr="009145DD" w:rsidRDefault="00216466" w:rsidP="008514FC">
      <w:pPr>
        <w:pStyle w:val="Akapitzlist"/>
        <w:numPr>
          <w:ilvl w:val="0"/>
          <w:numId w:val="35"/>
        </w:numPr>
        <w:spacing w:after="0"/>
      </w:pPr>
      <w:r w:rsidRPr="009145DD">
        <w:t>znaleźć współrzędne punktów wspólnych dla prostej i okręgu</w:t>
      </w:r>
      <w:r w:rsidR="00EA4745">
        <w:t xml:space="preserve"> oraz prostej </w:t>
      </w:r>
      <w:r w:rsidR="00EA4745" w:rsidRPr="0007602B">
        <w:rPr>
          <w:shd w:val="clear" w:color="auto" w:fill="D9D9D9" w:themeFill="background1" w:themeFillShade="D9"/>
        </w:rPr>
        <w:t>i paraboli będącej wykresem funkcji kwadratowej</w:t>
      </w:r>
      <w:r w:rsidRPr="009145DD">
        <w:t>;</w:t>
      </w:r>
    </w:p>
    <w:p w14:paraId="539E7DCB" w14:textId="77777777" w:rsidR="00216466" w:rsidRDefault="00216466" w:rsidP="008514FC">
      <w:pPr>
        <w:pStyle w:val="Akapitzlist"/>
        <w:numPr>
          <w:ilvl w:val="0"/>
          <w:numId w:val="35"/>
        </w:numPr>
        <w:spacing w:after="0"/>
      </w:pPr>
      <w:r w:rsidRPr="009145DD">
        <w:t>wyznaczyć równanie stycznej do okręgu;</w:t>
      </w:r>
    </w:p>
    <w:p w14:paraId="024CB5B5" w14:textId="77777777" w:rsidR="00C62B0A" w:rsidRPr="00C62B0A" w:rsidRDefault="00C62B0A" w:rsidP="0007602B">
      <w:pPr>
        <w:pStyle w:val="Akapitzlist"/>
        <w:numPr>
          <w:ilvl w:val="0"/>
          <w:numId w:val="35"/>
        </w:numPr>
        <w:shd w:val="clear" w:color="auto" w:fill="D9D9D9" w:themeFill="background1" w:themeFillShade="D9"/>
        <w:spacing w:after="0"/>
      </w:pPr>
      <w:r w:rsidRPr="00C62B0A">
        <w:t>stosować wzór na odległość punktu od prostej (w tym obliczać odległość między prostymi równoległymi);</w:t>
      </w:r>
    </w:p>
    <w:p w14:paraId="53E395E1" w14:textId="77777777" w:rsidR="00216466" w:rsidRPr="009145DD" w:rsidRDefault="00216466" w:rsidP="008514FC">
      <w:pPr>
        <w:pStyle w:val="Akapitzlist"/>
        <w:numPr>
          <w:ilvl w:val="0"/>
          <w:numId w:val="35"/>
        </w:numPr>
        <w:spacing w:after="0"/>
      </w:pPr>
      <w:r w:rsidRPr="009145DD">
        <w:t>stosować przekształcenia geometryczne w rozwiązywaniu zadań z geometrii analitycznej;</w:t>
      </w:r>
    </w:p>
    <w:p w14:paraId="5CF9AA43" w14:textId="77777777" w:rsidR="00216466" w:rsidRPr="009145DD" w:rsidRDefault="00216466" w:rsidP="008514FC">
      <w:pPr>
        <w:pStyle w:val="Akapitzlist"/>
        <w:numPr>
          <w:ilvl w:val="0"/>
          <w:numId w:val="35"/>
        </w:numPr>
        <w:spacing w:after="0"/>
      </w:pPr>
      <w:r w:rsidRPr="009145DD">
        <w:t>zastosować analizę matematyczną w rozwiązywaniu zadań z geometrii analitycznej;</w:t>
      </w:r>
    </w:p>
    <w:p w14:paraId="7105AECB" w14:textId="77777777" w:rsidR="00216466" w:rsidRPr="009145DD" w:rsidRDefault="00216466" w:rsidP="008514FC">
      <w:pPr>
        <w:pStyle w:val="Akapitzlist"/>
        <w:numPr>
          <w:ilvl w:val="0"/>
          <w:numId w:val="35"/>
        </w:numPr>
        <w:spacing w:after="0"/>
      </w:pPr>
      <w:r w:rsidRPr="009145DD">
        <w:t>rozwiązywać zadania dotyczące trójkątów, czworokątów oraz okręgów z zastosowaniem poznanej wiedzy.</w:t>
      </w:r>
    </w:p>
    <w:p w14:paraId="020F9584" w14:textId="77777777" w:rsidR="00216466" w:rsidRPr="009145DD" w:rsidRDefault="00216466" w:rsidP="00216466">
      <w:pPr>
        <w:spacing w:after="0"/>
      </w:pPr>
    </w:p>
    <w:p w14:paraId="2AE78E7E" w14:textId="77777777" w:rsidR="00216466" w:rsidRPr="009145DD" w:rsidRDefault="00216466" w:rsidP="00216466">
      <w:pPr>
        <w:spacing w:after="0"/>
        <w:rPr>
          <w:b/>
        </w:rPr>
      </w:pPr>
    </w:p>
    <w:p w14:paraId="105251B1" w14:textId="77777777" w:rsidR="00B76273" w:rsidRPr="006941C2" w:rsidRDefault="00B76273" w:rsidP="00980ECE">
      <w:pPr>
        <w:shd w:val="clear" w:color="auto" w:fill="C6D9F1" w:themeFill="text2" w:themeFillTint="33"/>
        <w:spacing w:after="0"/>
        <w:rPr>
          <w:b/>
          <w:sz w:val="28"/>
        </w:rPr>
      </w:pPr>
      <w:r w:rsidRPr="006941C2">
        <w:rPr>
          <w:b/>
          <w:sz w:val="28"/>
        </w:rPr>
        <w:t>Klasa I</w:t>
      </w:r>
      <w:r w:rsidR="00751F1E" w:rsidRPr="006941C2">
        <w:rPr>
          <w:b/>
          <w:sz w:val="28"/>
        </w:rPr>
        <w:t>V</w:t>
      </w:r>
    </w:p>
    <w:p w14:paraId="4114BC95" w14:textId="77777777" w:rsidR="00BD4CC7" w:rsidRPr="009145DD" w:rsidRDefault="00BD4CC7" w:rsidP="00BD4CC7">
      <w:pPr>
        <w:spacing w:after="0"/>
      </w:pPr>
      <w:r w:rsidRPr="009145DD">
        <w:rPr>
          <w:b/>
        </w:rPr>
        <w:t xml:space="preserve">1. Funkcja wykładnicza. Funkcja logarytmiczna </w:t>
      </w:r>
      <w:r w:rsidRPr="009145DD">
        <w:t xml:space="preserve"> (20 godzin)</w:t>
      </w:r>
    </w:p>
    <w:p w14:paraId="53936C55" w14:textId="77777777" w:rsidR="00BD4CC7" w:rsidRPr="009145DD" w:rsidRDefault="00BD4CC7" w:rsidP="00BD4CC7">
      <w:pPr>
        <w:spacing w:after="0"/>
        <w:rPr>
          <w:u w:val="single"/>
        </w:rPr>
      </w:pPr>
      <w:r w:rsidRPr="009145DD">
        <w:rPr>
          <w:u w:val="single"/>
        </w:rPr>
        <w:t>Cele edukacyjne</w:t>
      </w:r>
    </w:p>
    <w:p w14:paraId="59AFC84D" w14:textId="77777777" w:rsidR="00BD4CC7" w:rsidRPr="009145DD" w:rsidRDefault="00BD4CC7" w:rsidP="00BD4CC7">
      <w:pPr>
        <w:spacing w:after="0"/>
      </w:pPr>
      <w:r w:rsidRPr="009145DD">
        <w:rPr>
          <w:u w:val="single"/>
        </w:rPr>
        <w:t>Uczeń:</w:t>
      </w:r>
    </w:p>
    <w:p w14:paraId="47A4207E" w14:textId="77777777" w:rsidR="00BD4CC7" w:rsidRPr="009145DD" w:rsidRDefault="00BD4CC7" w:rsidP="008514FC">
      <w:pPr>
        <w:pStyle w:val="Akapitzlist"/>
        <w:numPr>
          <w:ilvl w:val="0"/>
          <w:numId w:val="32"/>
        </w:numPr>
        <w:spacing w:after="0"/>
      </w:pPr>
      <w:r w:rsidRPr="009145DD">
        <w:t>przypomni sobie własności działań na potęgach o wykładniku rzeczywistym;</w:t>
      </w:r>
    </w:p>
    <w:p w14:paraId="7E7F5889" w14:textId="77777777" w:rsidR="00BD4CC7" w:rsidRPr="009145DD" w:rsidRDefault="00BD4CC7" w:rsidP="008514FC">
      <w:pPr>
        <w:pStyle w:val="Akapitzlist"/>
        <w:numPr>
          <w:ilvl w:val="0"/>
          <w:numId w:val="32"/>
        </w:numPr>
        <w:spacing w:after="0"/>
      </w:pPr>
      <w:r w:rsidRPr="009145DD">
        <w:t>będzie doskonalił umiejętności wykonywania działań na potęgach;</w:t>
      </w:r>
    </w:p>
    <w:p w14:paraId="76748D02" w14:textId="77777777" w:rsidR="00BD4CC7" w:rsidRPr="009145DD" w:rsidRDefault="00BD4CC7" w:rsidP="008514FC">
      <w:pPr>
        <w:pStyle w:val="Akapitzlist"/>
        <w:numPr>
          <w:ilvl w:val="0"/>
          <w:numId w:val="32"/>
        </w:numPr>
        <w:spacing w:after="0"/>
      </w:pPr>
      <w:r w:rsidRPr="009145DD">
        <w:t>przypomni sobie pojęcie funkcji wykładniczej;</w:t>
      </w:r>
    </w:p>
    <w:p w14:paraId="70526EB3" w14:textId="77777777" w:rsidR="00BD4CC7" w:rsidRPr="009145DD" w:rsidRDefault="00BD4CC7" w:rsidP="008514FC">
      <w:pPr>
        <w:pStyle w:val="Akapitzlist"/>
        <w:numPr>
          <w:ilvl w:val="0"/>
          <w:numId w:val="32"/>
        </w:numPr>
        <w:spacing w:after="0"/>
      </w:pPr>
      <w:r w:rsidRPr="009145DD">
        <w:t>przypomni sobie własności funkcji wykładniczej;</w:t>
      </w:r>
    </w:p>
    <w:p w14:paraId="256DB54D" w14:textId="77777777" w:rsidR="00BD4CC7" w:rsidRPr="009145DD" w:rsidRDefault="00BD4CC7" w:rsidP="008514FC">
      <w:pPr>
        <w:pStyle w:val="Akapitzlist"/>
        <w:numPr>
          <w:ilvl w:val="0"/>
          <w:numId w:val="32"/>
        </w:numPr>
        <w:spacing w:after="0"/>
      </w:pPr>
      <w:r w:rsidRPr="009145DD">
        <w:t>nauczy się szkicować wykresy funkcji wykładniczych dla różnych podstaw;</w:t>
      </w:r>
    </w:p>
    <w:p w14:paraId="7CD11094" w14:textId="77777777" w:rsidR="00BD4CC7" w:rsidRPr="009145DD" w:rsidRDefault="00BD4CC7" w:rsidP="008514FC">
      <w:pPr>
        <w:pStyle w:val="Akapitzlist"/>
        <w:numPr>
          <w:ilvl w:val="0"/>
          <w:numId w:val="32"/>
        </w:numPr>
        <w:spacing w:after="0"/>
      </w:pPr>
      <w:r w:rsidRPr="009145DD">
        <w:t>nauczy się rozwiązywać proste równania i nierówności wykładnicze;</w:t>
      </w:r>
    </w:p>
    <w:p w14:paraId="7B75F426" w14:textId="77777777" w:rsidR="00BD4CC7" w:rsidRPr="009145DD" w:rsidRDefault="00BD4CC7" w:rsidP="008514FC">
      <w:pPr>
        <w:pStyle w:val="Akapitzlist"/>
        <w:numPr>
          <w:ilvl w:val="0"/>
          <w:numId w:val="32"/>
        </w:numPr>
        <w:spacing w:after="0"/>
      </w:pPr>
      <w:r w:rsidRPr="009145DD">
        <w:t>przypomni sobie pojęcie logarytmu;</w:t>
      </w:r>
    </w:p>
    <w:p w14:paraId="772455B4" w14:textId="77777777" w:rsidR="00BD4CC7" w:rsidRPr="009145DD" w:rsidRDefault="00BD4CC7" w:rsidP="008514FC">
      <w:pPr>
        <w:pStyle w:val="Akapitzlist"/>
        <w:numPr>
          <w:ilvl w:val="0"/>
          <w:numId w:val="32"/>
        </w:numPr>
        <w:spacing w:after="0"/>
      </w:pPr>
      <w:r w:rsidRPr="009145DD">
        <w:t>przypomni sobie własności logarytmów i ich zastosowanie w rozwiązywaniu zadań;</w:t>
      </w:r>
    </w:p>
    <w:p w14:paraId="47F8DCFE" w14:textId="77777777" w:rsidR="00BD4CC7" w:rsidRPr="009145DD" w:rsidRDefault="00BD4CC7" w:rsidP="008514FC">
      <w:pPr>
        <w:pStyle w:val="Akapitzlist"/>
        <w:numPr>
          <w:ilvl w:val="0"/>
          <w:numId w:val="32"/>
        </w:numPr>
        <w:spacing w:after="0"/>
      </w:pPr>
      <w:r w:rsidRPr="009145DD">
        <w:t>nauczy się rozwiązywać proste równania logarytmiczne, do rozwiązania których będzie stosował definicję logarytmu.</w:t>
      </w:r>
    </w:p>
    <w:p w14:paraId="3142C6D4" w14:textId="77777777" w:rsidR="00BD4CC7" w:rsidRPr="009145DD" w:rsidRDefault="00BD4CC7" w:rsidP="008514FC">
      <w:pPr>
        <w:pStyle w:val="Akapitzlist"/>
        <w:numPr>
          <w:ilvl w:val="0"/>
          <w:numId w:val="32"/>
        </w:numPr>
        <w:spacing w:after="0"/>
      </w:pPr>
      <w:r w:rsidRPr="009145DD">
        <w:t>przypomni sobie pojęcie funkcji logarytmicznej;</w:t>
      </w:r>
    </w:p>
    <w:p w14:paraId="69D28296" w14:textId="77777777" w:rsidR="00BD4CC7" w:rsidRPr="009145DD" w:rsidRDefault="00BD4CC7" w:rsidP="008514FC">
      <w:pPr>
        <w:pStyle w:val="Akapitzlist"/>
        <w:numPr>
          <w:ilvl w:val="0"/>
          <w:numId w:val="32"/>
        </w:numPr>
        <w:spacing w:after="0"/>
      </w:pPr>
      <w:r w:rsidRPr="009145DD">
        <w:t>przypomni sobie własności funkcji logarytmicznej;</w:t>
      </w:r>
    </w:p>
    <w:p w14:paraId="4BE8B0F3" w14:textId="77777777" w:rsidR="00BD4CC7" w:rsidRPr="009145DD" w:rsidRDefault="00BD4CC7" w:rsidP="008514FC">
      <w:pPr>
        <w:pStyle w:val="Akapitzlist"/>
        <w:numPr>
          <w:ilvl w:val="0"/>
          <w:numId w:val="32"/>
        </w:numPr>
        <w:spacing w:after="0"/>
      </w:pPr>
      <w:r w:rsidRPr="009145DD">
        <w:t>będzie doskonalił umiejętność przekształcania wykresów funkcji logarytmicznych;</w:t>
      </w:r>
    </w:p>
    <w:p w14:paraId="38D928CE" w14:textId="77777777" w:rsidR="00BD4CC7" w:rsidRPr="009145DD" w:rsidRDefault="00BD4CC7" w:rsidP="008514FC">
      <w:pPr>
        <w:pStyle w:val="Akapitzlist"/>
        <w:numPr>
          <w:ilvl w:val="0"/>
          <w:numId w:val="32"/>
        </w:numPr>
        <w:spacing w:after="0"/>
      </w:pPr>
      <w:r w:rsidRPr="009145DD">
        <w:t>nauczy się wyznaczać dziedzinę funkcji logarytmicznej;</w:t>
      </w:r>
    </w:p>
    <w:p w14:paraId="7DFF2818" w14:textId="77777777" w:rsidR="00BD4CC7" w:rsidRPr="009145DD" w:rsidRDefault="00BD4CC7" w:rsidP="008514FC">
      <w:pPr>
        <w:pStyle w:val="Akapitzlist"/>
        <w:numPr>
          <w:ilvl w:val="0"/>
          <w:numId w:val="32"/>
        </w:numPr>
        <w:spacing w:after="0"/>
      </w:pPr>
      <w:r w:rsidRPr="009145DD">
        <w:t>nauczy się rozwiązywać równania logarytmiczne;</w:t>
      </w:r>
    </w:p>
    <w:p w14:paraId="40B228F0" w14:textId="77777777" w:rsidR="00BD4CC7" w:rsidRPr="009145DD" w:rsidRDefault="00BD4CC7" w:rsidP="008514FC">
      <w:pPr>
        <w:pStyle w:val="Akapitzlist"/>
        <w:numPr>
          <w:ilvl w:val="0"/>
          <w:numId w:val="32"/>
        </w:numPr>
        <w:spacing w:after="0"/>
      </w:pPr>
      <w:r w:rsidRPr="009145DD">
        <w:t>nauczy się rozwiązywać nierówności logarytmiczne;</w:t>
      </w:r>
    </w:p>
    <w:p w14:paraId="0DD961B9" w14:textId="77777777" w:rsidR="00BD4CC7" w:rsidRPr="009145DD" w:rsidRDefault="00BD4CC7" w:rsidP="008514FC">
      <w:pPr>
        <w:pStyle w:val="Akapitzlist"/>
        <w:numPr>
          <w:ilvl w:val="0"/>
          <w:numId w:val="32"/>
        </w:numPr>
        <w:spacing w:after="0"/>
      </w:pPr>
      <w:r w:rsidRPr="009145DD">
        <w:t>nauczy się analizować zjawiska z życia codziennego, które można opisać za pomocą funkcji wykładniczej;</w:t>
      </w:r>
    </w:p>
    <w:p w14:paraId="6786A436" w14:textId="77777777" w:rsidR="00BD4CC7" w:rsidRPr="009145DD" w:rsidRDefault="00BD4CC7" w:rsidP="008514FC">
      <w:pPr>
        <w:pStyle w:val="Akapitzlist"/>
        <w:numPr>
          <w:ilvl w:val="0"/>
          <w:numId w:val="32"/>
        </w:numPr>
        <w:spacing w:after="0"/>
      </w:pPr>
      <w:r w:rsidRPr="009145DD">
        <w:lastRenderedPageBreak/>
        <w:t>nauczy się dostrzegać zastosowanie logarytmów w sytuacjach z życia (lokaty bankowe, rozpad substancji promieniotwórczych itp.).</w:t>
      </w:r>
    </w:p>
    <w:p w14:paraId="335699B0" w14:textId="77777777" w:rsidR="00BD4CC7" w:rsidRPr="009145DD" w:rsidRDefault="00BD4CC7" w:rsidP="00BD4CC7">
      <w:pPr>
        <w:spacing w:after="0"/>
        <w:rPr>
          <w:u w:val="single"/>
        </w:rPr>
      </w:pPr>
    </w:p>
    <w:p w14:paraId="1C52C843" w14:textId="77777777" w:rsidR="00BD4CC7" w:rsidRPr="009145DD" w:rsidRDefault="00BD4CC7" w:rsidP="00BD4CC7">
      <w:pPr>
        <w:spacing w:after="0"/>
      </w:pPr>
      <w:r w:rsidRPr="009145DD">
        <w:rPr>
          <w:u w:val="single"/>
        </w:rPr>
        <w:t>Założone osiągnięcia ucznia</w:t>
      </w:r>
    </w:p>
    <w:p w14:paraId="2ED96538" w14:textId="77777777" w:rsidR="00BD4CC7" w:rsidRPr="009145DD" w:rsidRDefault="00BD4CC7" w:rsidP="00BD4CC7">
      <w:pPr>
        <w:spacing w:after="0"/>
      </w:pPr>
      <w:r w:rsidRPr="009145DD">
        <w:t>Uczeń potrafi:</w:t>
      </w:r>
    </w:p>
    <w:p w14:paraId="650CD5A1" w14:textId="77777777" w:rsidR="00BD4CC7" w:rsidRPr="009145DD" w:rsidRDefault="00BD4CC7" w:rsidP="008514FC">
      <w:pPr>
        <w:pStyle w:val="Akapitzlist"/>
        <w:numPr>
          <w:ilvl w:val="0"/>
          <w:numId w:val="33"/>
        </w:numPr>
        <w:spacing w:after="0"/>
      </w:pPr>
      <w:r w:rsidRPr="009145DD">
        <w:t>sprawnie wykonywać działania na potęgach o wykładniku rzeczywistym;</w:t>
      </w:r>
    </w:p>
    <w:p w14:paraId="386C7BD9" w14:textId="77777777" w:rsidR="00BD4CC7" w:rsidRPr="009145DD" w:rsidRDefault="00BD4CC7" w:rsidP="008514FC">
      <w:pPr>
        <w:pStyle w:val="Akapitzlist"/>
        <w:numPr>
          <w:ilvl w:val="0"/>
          <w:numId w:val="33"/>
        </w:numPr>
        <w:spacing w:after="0"/>
      </w:pPr>
      <w:r w:rsidRPr="009145DD">
        <w:t>stosować własności działań na potęgach w rozwiązywaniu zadań;</w:t>
      </w:r>
    </w:p>
    <w:p w14:paraId="34D7FF10" w14:textId="77777777" w:rsidR="00BD4CC7" w:rsidRPr="009145DD" w:rsidRDefault="00BD4CC7" w:rsidP="008514FC">
      <w:pPr>
        <w:pStyle w:val="Akapitzlist"/>
        <w:numPr>
          <w:ilvl w:val="0"/>
          <w:numId w:val="33"/>
        </w:numPr>
        <w:spacing w:after="0"/>
      </w:pPr>
      <w:r w:rsidRPr="009145DD">
        <w:t>odróżnić funkcję wykładniczą od innych funkcji;</w:t>
      </w:r>
    </w:p>
    <w:p w14:paraId="5D60CA60" w14:textId="77777777" w:rsidR="00BD4CC7" w:rsidRPr="009145DD" w:rsidRDefault="00BD4CC7" w:rsidP="008514FC">
      <w:pPr>
        <w:pStyle w:val="Akapitzlist"/>
        <w:numPr>
          <w:ilvl w:val="0"/>
          <w:numId w:val="33"/>
        </w:numPr>
        <w:spacing w:after="0"/>
      </w:pPr>
      <w:r w:rsidRPr="009145DD">
        <w:t>sporządzać wykresy funkcji wykładniczych dla różnych podstaw;</w:t>
      </w:r>
    </w:p>
    <w:p w14:paraId="65409C3D" w14:textId="77777777" w:rsidR="00BD4CC7" w:rsidRPr="009145DD" w:rsidRDefault="00BD4CC7" w:rsidP="008514FC">
      <w:pPr>
        <w:pStyle w:val="Akapitzlist"/>
        <w:numPr>
          <w:ilvl w:val="0"/>
          <w:numId w:val="33"/>
        </w:numPr>
        <w:spacing w:after="0"/>
      </w:pPr>
      <w:r w:rsidRPr="009145DD">
        <w:t>przekształcać wykresy funkcji wykładniczych;</w:t>
      </w:r>
    </w:p>
    <w:p w14:paraId="7AB6C86B" w14:textId="77777777" w:rsidR="00BD4CC7" w:rsidRPr="009145DD" w:rsidRDefault="00BD4CC7" w:rsidP="008514FC">
      <w:pPr>
        <w:pStyle w:val="Akapitzlist"/>
        <w:numPr>
          <w:ilvl w:val="0"/>
          <w:numId w:val="33"/>
        </w:numPr>
        <w:spacing w:after="0"/>
      </w:pPr>
      <w:r w:rsidRPr="009145DD">
        <w:t>opisywać własności funkcji wykładniczych na podstawie ich wykresów;</w:t>
      </w:r>
    </w:p>
    <w:p w14:paraId="51339F2A" w14:textId="77777777" w:rsidR="00BD4CC7" w:rsidRPr="009145DD" w:rsidRDefault="00BD4CC7" w:rsidP="008514FC">
      <w:pPr>
        <w:pStyle w:val="Akapitzlist"/>
        <w:numPr>
          <w:ilvl w:val="0"/>
          <w:numId w:val="33"/>
        </w:numPr>
        <w:spacing w:after="0"/>
      </w:pPr>
      <w:r w:rsidRPr="009145DD">
        <w:t>rozwiązywać proste równania i nierówności wykładnicze;</w:t>
      </w:r>
    </w:p>
    <w:p w14:paraId="446DF67C" w14:textId="77777777" w:rsidR="00BD4CC7" w:rsidRPr="009145DD" w:rsidRDefault="00BD4CC7" w:rsidP="008514FC">
      <w:pPr>
        <w:pStyle w:val="Akapitzlist"/>
        <w:numPr>
          <w:ilvl w:val="0"/>
          <w:numId w:val="33"/>
        </w:numPr>
        <w:spacing w:after="0"/>
      </w:pPr>
      <w:r w:rsidRPr="009145DD">
        <w:t>posługiwać się funkcjami wykładniczymi do opisu zjawisk fizycznych, chemicznych, biologicznych, a także w zagadnieniach osadzonych w kontekście praktycznym;</w:t>
      </w:r>
    </w:p>
    <w:p w14:paraId="4995BFEC" w14:textId="77777777" w:rsidR="00BD4CC7" w:rsidRPr="009145DD" w:rsidRDefault="00BD4CC7" w:rsidP="008514FC">
      <w:pPr>
        <w:pStyle w:val="Akapitzlist"/>
        <w:numPr>
          <w:ilvl w:val="0"/>
          <w:numId w:val="33"/>
        </w:numPr>
        <w:spacing w:after="0"/>
      </w:pPr>
      <w:r w:rsidRPr="009145DD">
        <w:t>obliczać logarytm;</w:t>
      </w:r>
    </w:p>
    <w:p w14:paraId="10F0A883" w14:textId="77777777" w:rsidR="00BD4CC7" w:rsidRPr="009145DD" w:rsidRDefault="00BD4CC7" w:rsidP="008514FC">
      <w:pPr>
        <w:pStyle w:val="Akapitzlist"/>
        <w:numPr>
          <w:ilvl w:val="0"/>
          <w:numId w:val="33"/>
        </w:numPr>
        <w:spacing w:after="0"/>
      </w:pPr>
      <w:r w:rsidRPr="009145DD">
        <w:t>stosować własności logarytmów w rozwiązywaniu zadań;</w:t>
      </w:r>
    </w:p>
    <w:p w14:paraId="7B7D7304" w14:textId="77777777" w:rsidR="00BD4CC7" w:rsidRPr="009145DD" w:rsidRDefault="00BD4CC7" w:rsidP="008514FC">
      <w:pPr>
        <w:pStyle w:val="Akapitzlist"/>
        <w:numPr>
          <w:ilvl w:val="0"/>
          <w:numId w:val="33"/>
        </w:numPr>
        <w:spacing w:after="0"/>
      </w:pPr>
      <w:r w:rsidRPr="009145DD">
        <w:t>rozwiązywać proste równania logarytmiczne, korzystając z definicji logarytmu;</w:t>
      </w:r>
    </w:p>
    <w:p w14:paraId="16B260F5" w14:textId="77777777" w:rsidR="00BD4CC7" w:rsidRPr="009145DD" w:rsidRDefault="00BD4CC7" w:rsidP="008514FC">
      <w:pPr>
        <w:pStyle w:val="Akapitzlist"/>
        <w:numPr>
          <w:ilvl w:val="0"/>
          <w:numId w:val="33"/>
        </w:numPr>
        <w:spacing w:after="0"/>
      </w:pPr>
      <w:r w:rsidRPr="009145DD">
        <w:t>rozwiązywać proste nierówności logarytmiczne;</w:t>
      </w:r>
    </w:p>
    <w:p w14:paraId="543E5E43" w14:textId="77777777" w:rsidR="00BD4CC7" w:rsidRPr="009145DD" w:rsidRDefault="00BD4CC7" w:rsidP="008514FC">
      <w:pPr>
        <w:pStyle w:val="Akapitzlist"/>
        <w:numPr>
          <w:ilvl w:val="0"/>
          <w:numId w:val="33"/>
        </w:numPr>
        <w:spacing w:after="0"/>
      </w:pPr>
      <w:r w:rsidRPr="009145DD">
        <w:t>odróżnić funkcję logarytmiczną od innych funkcji;</w:t>
      </w:r>
    </w:p>
    <w:p w14:paraId="77B30036" w14:textId="77777777" w:rsidR="00BD4CC7" w:rsidRPr="009145DD" w:rsidRDefault="00BD4CC7" w:rsidP="008514FC">
      <w:pPr>
        <w:pStyle w:val="Akapitzlist"/>
        <w:numPr>
          <w:ilvl w:val="0"/>
          <w:numId w:val="33"/>
        </w:numPr>
        <w:spacing w:after="0"/>
      </w:pPr>
      <w:r w:rsidRPr="009145DD">
        <w:t>rysować i przekształcać wykresy funkcji logarytmicznych;</w:t>
      </w:r>
    </w:p>
    <w:p w14:paraId="291C0996" w14:textId="77777777" w:rsidR="00BD4CC7" w:rsidRPr="009145DD" w:rsidRDefault="00BD4CC7" w:rsidP="008514FC">
      <w:pPr>
        <w:pStyle w:val="Akapitzlist"/>
        <w:numPr>
          <w:ilvl w:val="0"/>
          <w:numId w:val="33"/>
        </w:numPr>
        <w:spacing w:after="0"/>
      </w:pPr>
      <w:r w:rsidRPr="009145DD">
        <w:t>opisywać własności funkcji logarytmicznych na podstawie ich wykresów;</w:t>
      </w:r>
    </w:p>
    <w:p w14:paraId="33A87D9C" w14:textId="77777777" w:rsidR="00BD4CC7" w:rsidRPr="009145DD" w:rsidRDefault="00BD4CC7" w:rsidP="008514FC">
      <w:pPr>
        <w:pStyle w:val="Akapitzlist"/>
        <w:numPr>
          <w:ilvl w:val="0"/>
          <w:numId w:val="33"/>
        </w:numPr>
        <w:spacing w:after="0"/>
      </w:pPr>
      <w:r w:rsidRPr="009145DD">
        <w:t>rozwiązywać równania logarytmiczne oraz interpretować je graficznie;</w:t>
      </w:r>
    </w:p>
    <w:p w14:paraId="61E79366" w14:textId="77777777" w:rsidR="00BD4CC7" w:rsidRPr="009145DD" w:rsidRDefault="00BD4CC7" w:rsidP="008514FC">
      <w:pPr>
        <w:pStyle w:val="Akapitzlist"/>
        <w:numPr>
          <w:ilvl w:val="0"/>
          <w:numId w:val="33"/>
        </w:numPr>
        <w:spacing w:after="0"/>
      </w:pPr>
      <w:r w:rsidRPr="009145DD">
        <w:t>posługiwać się funkcjami logarytmicznymi do opisu zjawisk fizycznych, chemicznych, a także w zagadnieniach osadzonych w kontekście praktycznym.</w:t>
      </w:r>
    </w:p>
    <w:p w14:paraId="0C0EA612" w14:textId="77777777" w:rsidR="00BD4CC7" w:rsidRPr="009145DD" w:rsidRDefault="00BD4CC7" w:rsidP="00BD4CC7">
      <w:pPr>
        <w:spacing w:after="0"/>
      </w:pPr>
    </w:p>
    <w:p w14:paraId="2905B73D" w14:textId="77777777" w:rsidR="00BD4CC7" w:rsidRPr="009145DD" w:rsidRDefault="00BD4CC7" w:rsidP="00BD4CC7">
      <w:pPr>
        <w:spacing w:after="0"/>
      </w:pPr>
      <w:r w:rsidRPr="009145DD">
        <w:rPr>
          <w:b/>
        </w:rPr>
        <w:t>2. Rachunek prawdopodobieństwa. Elementy statystyki opisowej</w:t>
      </w:r>
      <w:r w:rsidRPr="009145DD">
        <w:t xml:space="preserve"> (33 godziny)</w:t>
      </w:r>
    </w:p>
    <w:p w14:paraId="5B536990" w14:textId="77777777" w:rsidR="00BD4CC7" w:rsidRPr="009145DD" w:rsidRDefault="00BD4CC7" w:rsidP="00BD4CC7">
      <w:pPr>
        <w:spacing w:after="0"/>
        <w:rPr>
          <w:u w:val="single"/>
        </w:rPr>
      </w:pPr>
      <w:r w:rsidRPr="009145DD">
        <w:rPr>
          <w:u w:val="single"/>
        </w:rPr>
        <w:t>Cele edukacyjne</w:t>
      </w:r>
    </w:p>
    <w:p w14:paraId="2A05A151" w14:textId="77777777" w:rsidR="00BD4CC7" w:rsidRPr="009145DD" w:rsidRDefault="00BD4CC7" w:rsidP="00BD4CC7">
      <w:pPr>
        <w:spacing w:after="0"/>
      </w:pPr>
      <w:r w:rsidRPr="009145DD">
        <w:rPr>
          <w:u w:val="single"/>
        </w:rPr>
        <w:t>Uczeń:</w:t>
      </w:r>
    </w:p>
    <w:p w14:paraId="350A5866" w14:textId="77777777" w:rsidR="00BD4CC7" w:rsidRPr="009145DD" w:rsidRDefault="00BD4CC7" w:rsidP="008514FC">
      <w:pPr>
        <w:pStyle w:val="Akapitzlist"/>
        <w:numPr>
          <w:ilvl w:val="0"/>
          <w:numId w:val="36"/>
        </w:numPr>
        <w:spacing w:after="0"/>
      </w:pPr>
      <w:r w:rsidRPr="009145DD">
        <w:t>przypomni sobie jak zliczać obiekty w prostych sytuacjach kombinatorycznych, niewymagających użycia wzorów kombinatorycznych, stosując regułę mnożenia i regułę dodawania;</w:t>
      </w:r>
    </w:p>
    <w:p w14:paraId="68EE0ED4" w14:textId="77777777" w:rsidR="00BD4CC7" w:rsidRPr="009145DD" w:rsidRDefault="00BD4CC7" w:rsidP="008514FC">
      <w:pPr>
        <w:pStyle w:val="Akapitzlist"/>
        <w:numPr>
          <w:ilvl w:val="0"/>
          <w:numId w:val="36"/>
        </w:numPr>
        <w:spacing w:after="0"/>
      </w:pPr>
      <w:r w:rsidRPr="009145DD">
        <w:t>przypomni sobie jak zliczać obiekty z wykorzystaniem wzorów na permutacje, wariacje (z powtórzeniami i bez) oraz kombinacje;</w:t>
      </w:r>
    </w:p>
    <w:p w14:paraId="0FBBC9B0" w14:textId="77777777" w:rsidR="00BD4CC7" w:rsidRPr="009145DD" w:rsidRDefault="00BD4CC7" w:rsidP="008514FC">
      <w:pPr>
        <w:pStyle w:val="Akapitzlist"/>
        <w:numPr>
          <w:ilvl w:val="0"/>
          <w:numId w:val="36"/>
        </w:numPr>
        <w:spacing w:after="0"/>
      </w:pPr>
      <w:r w:rsidRPr="009145DD">
        <w:t>pozna takie pojęcia, jak: doświadczenie losowe, zdarzenie elementarne, zbiór wszystkich zdarzeń elementarnych danego doświadczenia losowego, zdarzenie, zdarzenie pewne, zdarzenie niemożliwe;</w:t>
      </w:r>
    </w:p>
    <w:p w14:paraId="32352347" w14:textId="77777777" w:rsidR="00BD4CC7" w:rsidRPr="009145DD" w:rsidRDefault="00BD4CC7" w:rsidP="008514FC">
      <w:pPr>
        <w:pStyle w:val="Akapitzlist"/>
        <w:numPr>
          <w:ilvl w:val="0"/>
          <w:numId w:val="36"/>
        </w:numPr>
        <w:spacing w:after="0"/>
      </w:pPr>
      <w:r w:rsidRPr="009145DD">
        <w:t>nauczy się określać zbiór zdarzeń elementarnych danego doświadczenia losowego, określać jego moc oraz określać zdarzenia elementarne sprzyjające danemu zdarzeniu;</w:t>
      </w:r>
    </w:p>
    <w:p w14:paraId="3B97396E" w14:textId="77777777" w:rsidR="00BD4CC7" w:rsidRPr="009145DD" w:rsidRDefault="00BD4CC7" w:rsidP="008514FC">
      <w:pPr>
        <w:pStyle w:val="Akapitzlist"/>
        <w:numPr>
          <w:ilvl w:val="0"/>
          <w:numId w:val="36"/>
        </w:numPr>
        <w:spacing w:after="0"/>
      </w:pPr>
      <w:r w:rsidRPr="009145DD">
        <w:t>nauczy się znajdować sumę zdarzeń, różnicę zdarzeń, iloczyn zdarzeń oraz zdarzenie przeciwne do danego zdarzenia;</w:t>
      </w:r>
    </w:p>
    <w:p w14:paraId="3382F43F" w14:textId="77777777" w:rsidR="00BD4CC7" w:rsidRPr="009145DD" w:rsidRDefault="00BD4CC7" w:rsidP="008514FC">
      <w:pPr>
        <w:pStyle w:val="Akapitzlist"/>
        <w:numPr>
          <w:ilvl w:val="0"/>
          <w:numId w:val="36"/>
        </w:numPr>
        <w:spacing w:after="0"/>
      </w:pPr>
      <w:r w:rsidRPr="009145DD">
        <w:t>pozna twierdzenie o prawdopodobieństwie klasycznym;</w:t>
      </w:r>
    </w:p>
    <w:p w14:paraId="41E0F312" w14:textId="77777777" w:rsidR="00BD4CC7" w:rsidRPr="009145DD" w:rsidRDefault="00BD4CC7" w:rsidP="008514FC">
      <w:pPr>
        <w:pStyle w:val="Akapitzlist"/>
        <w:numPr>
          <w:ilvl w:val="0"/>
          <w:numId w:val="36"/>
        </w:numPr>
        <w:spacing w:after="0"/>
      </w:pPr>
      <w:r w:rsidRPr="009145DD">
        <w:t>pozna własności prawdopodobieństwa i nauczy się je stosować w rozwiązywaniu zadań;</w:t>
      </w:r>
    </w:p>
    <w:p w14:paraId="6DD9DFBD" w14:textId="77777777" w:rsidR="00BD4CC7" w:rsidRPr="009145DD" w:rsidRDefault="00BD4CC7" w:rsidP="008514FC">
      <w:pPr>
        <w:pStyle w:val="Akapitzlist"/>
        <w:numPr>
          <w:ilvl w:val="0"/>
          <w:numId w:val="36"/>
        </w:numPr>
        <w:spacing w:after="0"/>
      </w:pPr>
      <w:r w:rsidRPr="009145DD">
        <w:t>nauczy się rozwiązywać zadania z zastosowaniem twierdzenia o prawdopodobieństwie klasycznym;</w:t>
      </w:r>
    </w:p>
    <w:p w14:paraId="5A694C92" w14:textId="77777777" w:rsidR="00BD4CC7" w:rsidRPr="009145DD" w:rsidRDefault="00BD4CC7" w:rsidP="008514FC">
      <w:pPr>
        <w:pStyle w:val="Akapitzlist"/>
        <w:numPr>
          <w:ilvl w:val="0"/>
          <w:numId w:val="36"/>
        </w:numPr>
        <w:spacing w:after="0"/>
      </w:pPr>
      <w:r w:rsidRPr="009145DD">
        <w:t>nauczy się prawdopodobieństwa warunkowego;</w:t>
      </w:r>
    </w:p>
    <w:p w14:paraId="14AB6112" w14:textId="77777777" w:rsidR="00BD4CC7" w:rsidRPr="009145DD" w:rsidRDefault="00BD4CC7" w:rsidP="008514FC">
      <w:pPr>
        <w:pStyle w:val="Akapitzlist"/>
        <w:numPr>
          <w:ilvl w:val="0"/>
          <w:numId w:val="36"/>
        </w:numPr>
        <w:spacing w:after="0"/>
      </w:pPr>
      <w:r w:rsidRPr="009145DD">
        <w:lastRenderedPageBreak/>
        <w:t>pozna twierdzenie o prawdopodobieństwie całkowitym;</w:t>
      </w:r>
    </w:p>
    <w:p w14:paraId="0DB7B5D3" w14:textId="77777777" w:rsidR="00BD4CC7" w:rsidRPr="009145DD" w:rsidRDefault="00BD4CC7" w:rsidP="008514FC">
      <w:pPr>
        <w:pStyle w:val="Akapitzlist"/>
        <w:numPr>
          <w:ilvl w:val="0"/>
          <w:numId w:val="36"/>
        </w:numPr>
        <w:spacing w:after="0"/>
      </w:pPr>
      <w:r w:rsidRPr="009145DD">
        <w:t>pozna wzór Bayesa;</w:t>
      </w:r>
    </w:p>
    <w:p w14:paraId="5BC721AA" w14:textId="77777777" w:rsidR="00BD4CC7" w:rsidRPr="009145DD" w:rsidRDefault="00BD4CC7" w:rsidP="008514FC">
      <w:pPr>
        <w:pStyle w:val="Akapitzlist"/>
        <w:numPr>
          <w:ilvl w:val="0"/>
          <w:numId w:val="36"/>
        </w:numPr>
        <w:spacing w:after="0"/>
      </w:pPr>
      <w:r w:rsidRPr="009145DD">
        <w:t>zapozna się z niezależnością zdarzeń;</w:t>
      </w:r>
    </w:p>
    <w:p w14:paraId="01635193" w14:textId="77777777" w:rsidR="00BD4CC7" w:rsidRPr="009145DD" w:rsidRDefault="005A4E78" w:rsidP="008514FC">
      <w:pPr>
        <w:pStyle w:val="Akapitzlist"/>
        <w:numPr>
          <w:ilvl w:val="0"/>
          <w:numId w:val="36"/>
        </w:numPr>
        <w:spacing w:after="0"/>
      </w:pPr>
      <w:r w:rsidRPr="009145DD">
        <w:t>pozna schemat Bernoull</w:t>
      </w:r>
      <w:r w:rsidR="00BD4CC7" w:rsidRPr="009145DD">
        <w:t>ego;</w:t>
      </w:r>
    </w:p>
    <w:p w14:paraId="5A3D2D92" w14:textId="77777777" w:rsidR="00BD4CC7" w:rsidRPr="009145DD" w:rsidRDefault="00BD4CC7" w:rsidP="0007602B">
      <w:pPr>
        <w:pStyle w:val="Akapitzlist"/>
        <w:numPr>
          <w:ilvl w:val="0"/>
          <w:numId w:val="36"/>
        </w:numPr>
        <w:shd w:val="clear" w:color="auto" w:fill="D9D9D9" w:themeFill="background1" w:themeFillShade="D9"/>
        <w:spacing w:after="0"/>
      </w:pPr>
      <w:r w:rsidRPr="009145DD">
        <w:t>pozna pojęcie zmiennej losowej, rozkładu zmiennej losowej oraz wartości oczekiwanej zmiennej losowej;</w:t>
      </w:r>
    </w:p>
    <w:p w14:paraId="780A2A94" w14:textId="77777777" w:rsidR="00BD4CC7" w:rsidRPr="009145DD" w:rsidRDefault="00BD4CC7" w:rsidP="008514FC">
      <w:pPr>
        <w:pStyle w:val="Akapitzlist"/>
        <w:numPr>
          <w:ilvl w:val="0"/>
          <w:numId w:val="36"/>
        </w:numPr>
        <w:spacing w:after="0"/>
      </w:pPr>
      <w:r w:rsidRPr="009145DD">
        <w:t>dowie się, na czym polega klasyfikacja danych statystycznych;</w:t>
      </w:r>
    </w:p>
    <w:p w14:paraId="391074B0" w14:textId="77777777" w:rsidR="00C620B1" w:rsidRPr="009145DD" w:rsidRDefault="00BD4CC7" w:rsidP="009C445E">
      <w:pPr>
        <w:pStyle w:val="Akapitzlist"/>
        <w:numPr>
          <w:ilvl w:val="0"/>
          <w:numId w:val="36"/>
        </w:numPr>
        <w:spacing w:after="0"/>
      </w:pPr>
      <w:r w:rsidRPr="009145DD">
        <w:t xml:space="preserve">nauczy się obliczać średnią z próby, medianę </w:t>
      </w:r>
      <w:r w:rsidR="00C620B1">
        <w:t xml:space="preserve">i dominantę </w:t>
      </w:r>
      <w:r w:rsidRPr="009145DD">
        <w:t xml:space="preserve">z próby </w:t>
      </w:r>
      <w:r w:rsidRPr="0007602B">
        <w:rPr>
          <w:shd w:val="clear" w:color="auto" w:fill="D9D9D9" w:themeFill="background1" w:themeFillShade="D9"/>
        </w:rPr>
        <w:t>i odchylenie standardowe z próby;</w:t>
      </w:r>
    </w:p>
    <w:p w14:paraId="475966C5" w14:textId="77777777" w:rsidR="00BD4CC7" w:rsidRPr="009145DD" w:rsidRDefault="00BD4CC7" w:rsidP="008514FC">
      <w:pPr>
        <w:pStyle w:val="Akapitzlist"/>
        <w:numPr>
          <w:ilvl w:val="0"/>
          <w:numId w:val="36"/>
        </w:numPr>
        <w:spacing w:after="0"/>
      </w:pPr>
      <w:r w:rsidRPr="009145DD">
        <w:t>nauczy się interpretować wymieniane wyżej parametry statystyczne.</w:t>
      </w:r>
    </w:p>
    <w:p w14:paraId="4BC85D72" w14:textId="77777777" w:rsidR="00BD4CC7" w:rsidRPr="009145DD" w:rsidRDefault="00BD4CC7" w:rsidP="00BD4CC7">
      <w:pPr>
        <w:spacing w:after="0"/>
        <w:rPr>
          <w:u w:val="single"/>
        </w:rPr>
      </w:pPr>
    </w:p>
    <w:p w14:paraId="60B5BBFF" w14:textId="77777777" w:rsidR="00BD4CC7" w:rsidRPr="009145DD" w:rsidRDefault="00BD4CC7" w:rsidP="00BD4CC7">
      <w:pPr>
        <w:spacing w:after="0"/>
      </w:pPr>
      <w:r w:rsidRPr="009145DD">
        <w:rPr>
          <w:u w:val="single"/>
        </w:rPr>
        <w:t>Założone osiągnięcia ucznia</w:t>
      </w:r>
    </w:p>
    <w:p w14:paraId="36FA20D2" w14:textId="77777777" w:rsidR="00BD4CC7" w:rsidRPr="009145DD" w:rsidRDefault="00BD4CC7" w:rsidP="00BD4CC7">
      <w:pPr>
        <w:spacing w:after="0"/>
      </w:pPr>
      <w:r w:rsidRPr="009145DD">
        <w:t>Uczeń potrafi:</w:t>
      </w:r>
    </w:p>
    <w:p w14:paraId="34C9E371" w14:textId="77777777" w:rsidR="00BD4CC7" w:rsidRPr="009145DD" w:rsidRDefault="00BD4CC7" w:rsidP="008514FC">
      <w:pPr>
        <w:pStyle w:val="Akapitzlist"/>
        <w:numPr>
          <w:ilvl w:val="0"/>
          <w:numId w:val="37"/>
        </w:numPr>
        <w:spacing w:after="0"/>
      </w:pPr>
      <w:r w:rsidRPr="009145DD">
        <w:t>zliczać obiekty w prostych sytuacjach kombinatorycznych, niewymagających użycia wzorów kombinatorycznych (posługuje się grafami w postaci drzewa, stosuje regułę mnożenia oraz regułę dodawania);</w:t>
      </w:r>
    </w:p>
    <w:p w14:paraId="40274702" w14:textId="77777777" w:rsidR="005A4E78" w:rsidRPr="009145DD" w:rsidRDefault="005A4E78" w:rsidP="008514FC">
      <w:pPr>
        <w:pStyle w:val="Akapitzlist"/>
        <w:numPr>
          <w:ilvl w:val="0"/>
          <w:numId w:val="37"/>
        </w:numPr>
        <w:spacing w:after="0"/>
      </w:pPr>
      <w:r w:rsidRPr="009145DD">
        <w:t>zliczać obiekty z wykorzystaniem wzorów na permutacje, wariacje (z powtórzeniami i bez) oraz kombinacje;</w:t>
      </w:r>
    </w:p>
    <w:p w14:paraId="3DDBF337" w14:textId="77777777" w:rsidR="00BD4CC7" w:rsidRPr="009145DD" w:rsidRDefault="00BD4CC7" w:rsidP="006941C2">
      <w:pPr>
        <w:pStyle w:val="Akapitzlist"/>
        <w:numPr>
          <w:ilvl w:val="0"/>
          <w:numId w:val="37"/>
        </w:numPr>
        <w:spacing w:after="0"/>
        <w:jc w:val="both"/>
      </w:pPr>
      <w:r w:rsidRPr="009145DD">
        <w:t>określić zbiór (skończony) zdarzeń elementarnych doświadczenia losowego i obliczyć jego moc;</w:t>
      </w:r>
    </w:p>
    <w:p w14:paraId="3A0E5681" w14:textId="77777777" w:rsidR="00BD4CC7" w:rsidRPr="009145DD" w:rsidRDefault="00BD4CC7" w:rsidP="006941C2">
      <w:pPr>
        <w:pStyle w:val="Akapitzlist"/>
        <w:numPr>
          <w:ilvl w:val="0"/>
          <w:numId w:val="37"/>
        </w:numPr>
        <w:spacing w:after="0"/>
        <w:jc w:val="both"/>
      </w:pPr>
      <w:r w:rsidRPr="009145DD">
        <w:t>wyznaczyć liczbę zdarzeń elementarnych sprzyjających danemu zdarzeniu losowemu;</w:t>
      </w:r>
    </w:p>
    <w:p w14:paraId="53195E51" w14:textId="77777777" w:rsidR="00BD4CC7" w:rsidRPr="009145DD" w:rsidRDefault="00BD4CC7" w:rsidP="006941C2">
      <w:pPr>
        <w:pStyle w:val="Akapitzlist"/>
        <w:numPr>
          <w:ilvl w:val="0"/>
          <w:numId w:val="37"/>
        </w:numPr>
        <w:spacing w:after="0"/>
        <w:jc w:val="both"/>
      </w:pPr>
      <w:r w:rsidRPr="009145DD">
        <w:t>obliczać prawdopodobieństwa zdarzeń losowych na podstawie twierdzenia o prawdopodo</w:t>
      </w:r>
      <w:r w:rsidRPr="009145DD">
        <w:softHyphen/>
        <w:t>bieństwie klasycznym;</w:t>
      </w:r>
    </w:p>
    <w:p w14:paraId="0F441FE5" w14:textId="77777777" w:rsidR="00BD4CC7" w:rsidRPr="009145DD" w:rsidRDefault="00BD4CC7" w:rsidP="006941C2">
      <w:pPr>
        <w:pStyle w:val="Akapitzlist"/>
        <w:numPr>
          <w:ilvl w:val="0"/>
          <w:numId w:val="37"/>
        </w:numPr>
        <w:spacing w:after="0"/>
        <w:jc w:val="both"/>
      </w:pPr>
      <w:r w:rsidRPr="009145DD">
        <w:t>stosować własności prawdopodobieństwa w rozwiązywaniu zadań;</w:t>
      </w:r>
    </w:p>
    <w:p w14:paraId="43885F32" w14:textId="77777777" w:rsidR="00BD4CC7" w:rsidRPr="009145DD" w:rsidRDefault="00BD4CC7" w:rsidP="006941C2">
      <w:pPr>
        <w:pStyle w:val="Akapitzlist"/>
        <w:numPr>
          <w:ilvl w:val="0"/>
          <w:numId w:val="37"/>
        </w:numPr>
        <w:spacing w:after="0"/>
        <w:jc w:val="both"/>
      </w:pPr>
      <w:r w:rsidRPr="009145DD">
        <w:t>wykorzystać sumę, iloczyn i różnicę zdarzeń do obliczania prawdopodobieństwa;</w:t>
      </w:r>
    </w:p>
    <w:p w14:paraId="61B8D42F" w14:textId="77777777" w:rsidR="00BD4CC7" w:rsidRPr="009145DD" w:rsidRDefault="00BD4CC7" w:rsidP="006941C2">
      <w:pPr>
        <w:pStyle w:val="Akapitzlist"/>
        <w:numPr>
          <w:ilvl w:val="0"/>
          <w:numId w:val="37"/>
        </w:numPr>
        <w:spacing w:after="0"/>
        <w:jc w:val="both"/>
      </w:pPr>
      <w:r w:rsidRPr="009145DD">
        <w:t>zastosować w zadaniach prawdopodobieństwo warunkowe;</w:t>
      </w:r>
    </w:p>
    <w:p w14:paraId="0AB0F2CF" w14:textId="77777777" w:rsidR="00BD4CC7" w:rsidRPr="009145DD" w:rsidRDefault="00BD4CC7" w:rsidP="006941C2">
      <w:pPr>
        <w:pStyle w:val="Akapitzlist"/>
        <w:numPr>
          <w:ilvl w:val="0"/>
          <w:numId w:val="37"/>
        </w:numPr>
        <w:spacing w:after="0"/>
        <w:jc w:val="both"/>
      </w:pPr>
      <w:r w:rsidRPr="009145DD">
        <w:t>wykorzystać twierdzenie o prawdopodobieństwie całkowitym;</w:t>
      </w:r>
    </w:p>
    <w:p w14:paraId="415F999C" w14:textId="77777777" w:rsidR="00BD4CC7" w:rsidRPr="009145DD" w:rsidRDefault="00BD4CC7" w:rsidP="006941C2">
      <w:pPr>
        <w:pStyle w:val="Akapitzlist"/>
        <w:numPr>
          <w:ilvl w:val="0"/>
          <w:numId w:val="37"/>
        </w:numPr>
        <w:spacing w:after="0"/>
        <w:jc w:val="both"/>
      </w:pPr>
      <w:r w:rsidRPr="009145DD">
        <w:t>użyć w zadaniu wzór Bayesa;</w:t>
      </w:r>
    </w:p>
    <w:p w14:paraId="0B94C82C" w14:textId="77777777" w:rsidR="00BD4CC7" w:rsidRPr="009145DD" w:rsidRDefault="00BD4CC7" w:rsidP="006941C2">
      <w:pPr>
        <w:pStyle w:val="Akapitzlist"/>
        <w:numPr>
          <w:ilvl w:val="0"/>
          <w:numId w:val="37"/>
        </w:numPr>
        <w:spacing w:after="0"/>
        <w:jc w:val="both"/>
      </w:pPr>
      <w:r w:rsidRPr="009145DD">
        <w:t>sprawdzić niezależność zdarzeń;</w:t>
      </w:r>
    </w:p>
    <w:p w14:paraId="65CFF2EF" w14:textId="77777777" w:rsidR="00BD4CC7" w:rsidRPr="009145DD" w:rsidRDefault="00BD4CC7" w:rsidP="006941C2">
      <w:pPr>
        <w:pStyle w:val="Akapitzlist"/>
        <w:numPr>
          <w:ilvl w:val="0"/>
          <w:numId w:val="37"/>
        </w:numPr>
        <w:spacing w:after="0"/>
        <w:jc w:val="both"/>
      </w:pPr>
      <w:r w:rsidRPr="009145DD">
        <w:t>zastosow</w:t>
      </w:r>
      <w:r w:rsidR="00135346" w:rsidRPr="009145DD">
        <w:t>ać w zadaniach schemat Bernoull</w:t>
      </w:r>
      <w:r w:rsidRPr="009145DD">
        <w:t>ego;</w:t>
      </w:r>
    </w:p>
    <w:p w14:paraId="75A7A871" w14:textId="77777777" w:rsidR="00BD4CC7" w:rsidRPr="009145DD" w:rsidRDefault="00BD4CC7" w:rsidP="0007602B">
      <w:pPr>
        <w:pStyle w:val="Akapitzlist"/>
        <w:numPr>
          <w:ilvl w:val="0"/>
          <w:numId w:val="37"/>
        </w:numPr>
        <w:shd w:val="clear" w:color="auto" w:fill="D9D9D9" w:themeFill="background1" w:themeFillShade="D9"/>
        <w:spacing w:after="0"/>
        <w:jc w:val="both"/>
      </w:pPr>
      <w:r w:rsidRPr="009145DD">
        <w:t>zastosować pojęcie zmiennej losowej, rozkładu zmiennej losowej oraz wartości oczekiwanej zmiennej losowej;</w:t>
      </w:r>
    </w:p>
    <w:p w14:paraId="3BF5ED4A" w14:textId="77777777" w:rsidR="00C620B1" w:rsidRPr="009145DD" w:rsidRDefault="00BD4CC7" w:rsidP="009C445E">
      <w:pPr>
        <w:pStyle w:val="Akapitzlist"/>
        <w:numPr>
          <w:ilvl w:val="0"/>
          <w:numId w:val="37"/>
        </w:numPr>
        <w:spacing w:after="0"/>
      </w:pPr>
      <w:r w:rsidRPr="009145DD">
        <w:t xml:space="preserve">obliczać średnią arytmetyczną, średnią ważoną, medianę, </w:t>
      </w:r>
      <w:r w:rsidR="00C620B1">
        <w:t xml:space="preserve">dominantę, </w:t>
      </w:r>
      <w:r w:rsidRPr="0007602B">
        <w:rPr>
          <w:shd w:val="clear" w:color="auto" w:fill="D9D9D9" w:themeFill="background1" w:themeFillShade="D9"/>
        </w:rPr>
        <w:t>odchylenie standardowe z próby</w:t>
      </w:r>
      <w:r w:rsidR="00C620B1" w:rsidRPr="0007602B">
        <w:rPr>
          <w:shd w:val="clear" w:color="auto" w:fill="D9D9D9" w:themeFill="background1" w:themeFillShade="D9"/>
        </w:rPr>
        <w:t>;</w:t>
      </w:r>
    </w:p>
    <w:p w14:paraId="649CFBA2" w14:textId="77777777" w:rsidR="00BD4CC7" w:rsidRPr="009145DD" w:rsidRDefault="00BD4CC7" w:rsidP="008514FC">
      <w:pPr>
        <w:pStyle w:val="Akapitzlist"/>
        <w:numPr>
          <w:ilvl w:val="0"/>
          <w:numId w:val="37"/>
        </w:numPr>
        <w:spacing w:after="0"/>
      </w:pPr>
      <w:r w:rsidRPr="009145DD">
        <w:t>interpretować wymieniane wyżej parametry statystyczne;</w:t>
      </w:r>
    </w:p>
    <w:p w14:paraId="756E6830" w14:textId="77777777" w:rsidR="00BD4CC7" w:rsidRPr="009145DD" w:rsidRDefault="00BD4CC7" w:rsidP="008514FC">
      <w:pPr>
        <w:pStyle w:val="Akapitzlist"/>
        <w:numPr>
          <w:ilvl w:val="0"/>
          <w:numId w:val="37"/>
        </w:numPr>
        <w:spacing w:after="0"/>
      </w:pPr>
      <w:r w:rsidRPr="009145DD">
        <w:t>odczytywać i interpretować dane empiryczne z tabel, diagramów i wykresów;</w:t>
      </w:r>
    </w:p>
    <w:p w14:paraId="27A000AF" w14:textId="77777777" w:rsidR="00BD4CC7" w:rsidRPr="009145DD" w:rsidRDefault="00BD4CC7" w:rsidP="008514FC">
      <w:pPr>
        <w:pStyle w:val="Akapitzlist"/>
        <w:numPr>
          <w:ilvl w:val="0"/>
          <w:numId w:val="37"/>
        </w:numPr>
        <w:spacing w:after="0"/>
      </w:pPr>
      <w:r w:rsidRPr="009145DD">
        <w:t>przedstawiać dane empiryczne w postaci tabel, diagramów i wykresów;</w:t>
      </w:r>
    </w:p>
    <w:p w14:paraId="40470E2B" w14:textId="77777777" w:rsidR="00BD4CC7" w:rsidRPr="009145DD" w:rsidRDefault="00BD4CC7" w:rsidP="008514FC">
      <w:pPr>
        <w:pStyle w:val="Akapitzlist"/>
        <w:numPr>
          <w:ilvl w:val="0"/>
          <w:numId w:val="37"/>
        </w:numPr>
        <w:spacing w:after="0"/>
      </w:pPr>
      <w:r w:rsidRPr="009145DD">
        <w:t>przeprowadzać analizę ilościową przedstawionych danych;</w:t>
      </w:r>
    </w:p>
    <w:p w14:paraId="00F7643D" w14:textId="77777777" w:rsidR="00BD4CC7" w:rsidRPr="009145DD" w:rsidRDefault="00BD4CC7" w:rsidP="008514FC">
      <w:pPr>
        <w:pStyle w:val="Akapitzlist"/>
        <w:numPr>
          <w:ilvl w:val="0"/>
          <w:numId w:val="37"/>
        </w:numPr>
        <w:spacing w:after="0"/>
      </w:pPr>
      <w:r w:rsidRPr="009145DD">
        <w:t>porównywać i określać zależności między odczytanymi danymi.</w:t>
      </w:r>
    </w:p>
    <w:p w14:paraId="2DCD18C1" w14:textId="77777777" w:rsidR="00BD4CC7" w:rsidRPr="009145DD" w:rsidRDefault="00BD4CC7" w:rsidP="00BD4CC7">
      <w:pPr>
        <w:spacing w:after="0"/>
      </w:pPr>
    </w:p>
    <w:p w14:paraId="303B7E7B" w14:textId="77777777" w:rsidR="00BD4CC7" w:rsidRPr="009145DD" w:rsidRDefault="00BD4CC7" w:rsidP="00BD4CC7">
      <w:pPr>
        <w:spacing w:after="0"/>
      </w:pPr>
      <w:r w:rsidRPr="009145DD">
        <w:rPr>
          <w:b/>
        </w:rPr>
        <w:t>3. Geometria przestrzenna - wielościany</w:t>
      </w:r>
      <w:r w:rsidRPr="009145DD">
        <w:t xml:space="preserve"> (26 godzin)</w:t>
      </w:r>
    </w:p>
    <w:p w14:paraId="756FF5E8" w14:textId="77777777" w:rsidR="00BD4CC7" w:rsidRPr="009145DD" w:rsidRDefault="00BD4CC7" w:rsidP="00BD4CC7">
      <w:pPr>
        <w:spacing w:after="0"/>
        <w:rPr>
          <w:u w:val="single"/>
        </w:rPr>
      </w:pPr>
      <w:r w:rsidRPr="009145DD">
        <w:rPr>
          <w:u w:val="single"/>
        </w:rPr>
        <w:t>Cele edukacyjne</w:t>
      </w:r>
    </w:p>
    <w:p w14:paraId="6339B6D5" w14:textId="77777777" w:rsidR="00BD4CC7" w:rsidRPr="009145DD" w:rsidRDefault="00BD4CC7" w:rsidP="00BD4CC7">
      <w:pPr>
        <w:spacing w:after="0"/>
      </w:pPr>
      <w:r w:rsidRPr="009145DD">
        <w:rPr>
          <w:u w:val="single"/>
        </w:rPr>
        <w:t>Uczeń:</w:t>
      </w:r>
    </w:p>
    <w:p w14:paraId="3828010A" w14:textId="77777777" w:rsidR="00BD4CC7" w:rsidRPr="009145DD" w:rsidRDefault="00BD4CC7" w:rsidP="008514FC">
      <w:pPr>
        <w:pStyle w:val="Akapitzlist"/>
        <w:numPr>
          <w:ilvl w:val="0"/>
          <w:numId w:val="38"/>
        </w:numPr>
        <w:spacing w:after="0"/>
      </w:pPr>
      <w:r w:rsidRPr="009145DD">
        <w:t>pozna pojęcie rzutu równoległego na płaszczyznę;</w:t>
      </w:r>
    </w:p>
    <w:p w14:paraId="71BCB98B" w14:textId="77777777" w:rsidR="00BD4CC7" w:rsidRPr="009145DD" w:rsidRDefault="00BD4CC7" w:rsidP="008514FC">
      <w:pPr>
        <w:pStyle w:val="Akapitzlist"/>
        <w:numPr>
          <w:ilvl w:val="0"/>
          <w:numId w:val="38"/>
        </w:numPr>
        <w:spacing w:after="0"/>
      </w:pPr>
      <w:r w:rsidRPr="009145DD">
        <w:lastRenderedPageBreak/>
        <w:t>pozna wzajemne położenie prostych i płaszczyzn w przestrzeni;</w:t>
      </w:r>
    </w:p>
    <w:p w14:paraId="7026EC53" w14:textId="77777777" w:rsidR="00BD4CC7" w:rsidRPr="009145DD" w:rsidRDefault="00BD4CC7" w:rsidP="008514FC">
      <w:pPr>
        <w:pStyle w:val="Akapitzlist"/>
        <w:numPr>
          <w:ilvl w:val="0"/>
          <w:numId w:val="38"/>
        </w:numPr>
        <w:spacing w:after="0"/>
      </w:pPr>
      <w:r w:rsidRPr="009145DD">
        <w:t>nauczy się rysować figury w rzucie równoległym na płaszczyznę;</w:t>
      </w:r>
    </w:p>
    <w:p w14:paraId="20451C79" w14:textId="77777777" w:rsidR="00BD4CC7" w:rsidRPr="009145DD" w:rsidRDefault="00BD4CC7" w:rsidP="008514FC">
      <w:pPr>
        <w:pStyle w:val="Akapitzlist"/>
        <w:numPr>
          <w:ilvl w:val="0"/>
          <w:numId w:val="38"/>
        </w:numPr>
        <w:spacing w:after="0"/>
      </w:pPr>
      <w:r w:rsidRPr="009145DD">
        <w:t>pozna wzajemne położenie prostej i płaszczyzny;</w:t>
      </w:r>
    </w:p>
    <w:p w14:paraId="16620C3A" w14:textId="77777777" w:rsidR="00BD4CC7" w:rsidRPr="009145DD" w:rsidRDefault="00BD4CC7" w:rsidP="008514FC">
      <w:pPr>
        <w:pStyle w:val="Akapitzlist"/>
        <w:numPr>
          <w:ilvl w:val="0"/>
          <w:numId w:val="38"/>
        </w:numPr>
        <w:spacing w:after="0"/>
      </w:pPr>
      <w:r w:rsidRPr="009145DD">
        <w:t>pozna twierdzenie o trzech prostych prostopadłych;</w:t>
      </w:r>
    </w:p>
    <w:p w14:paraId="4A7BBE5F" w14:textId="77777777" w:rsidR="00BD4CC7" w:rsidRPr="009145DD" w:rsidRDefault="00BD4CC7" w:rsidP="008514FC">
      <w:pPr>
        <w:pStyle w:val="Akapitzlist"/>
        <w:numPr>
          <w:ilvl w:val="0"/>
          <w:numId w:val="38"/>
        </w:numPr>
        <w:spacing w:after="0"/>
      </w:pPr>
      <w:r w:rsidRPr="009145DD">
        <w:t>nauczy się wyznaczać kąt między prostą a płaszczyzną;</w:t>
      </w:r>
    </w:p>
    <w:p w14:paraId="08433049" w14:textId="77777777" w:rsidR="00BD4CC7" w:rsidRPr="009145DD" w:rsidRDefault="00BD4CC7" w:rsidP="008514FC">
      <w:pPr>
        <w:pStyle w:val="Akapitzlist"/>
        <w:numPr>
          <w:ilvl w:val="0"/>
          <w:numId w:val="38"/>
        </w:numPr>
        <w:spacing w:after="0"/>
      </w:pPr>
      <w:r w:rsidRPr="009145DD">
        <w:t>pozna pojęcie kąta dwuściennego oraz pojęcie kąta liniowego;</w:t>
      </w:r>
    </w:p>
    <w:p w14:paraId="14A017F8" w14:textId="77777777" w:rsidR="00BD4CC7" w:rsidRPr="009145DD" w:rsidRDefault="00BD4CC7" w:rsidP="008514FC">
      <w:pPr>
        <w:pStyle w:val="Akapitzlist"/>
        <w:numPr>
          <w:ilvl w:val="0"/>
          <w:numId w:val="38"/>
        </w:numPr>
        <w:spacing w:after="0"/>
      </w:pPr>
      <w:r w:rsidRPr="009145DD">
        <w:t>przypomni sobie i uzupełni wiadomości o graniastosłupach;</w:t>
      </w:r>
    </w:p>
    <w:p w14:paraId="5CC44874" w14:textId="77777777" w:rsidR="00BD4CC7" w:rsidRPr="009145DD" w:rsidRDefault="00BD4CC7" w:rsidP="008514FC">
      <w:pPr>
        <w:pStyle w:val="Akapitzlist"/>
        <w:numPr>
          <w:ilvl w:val="0"/>
          <w:numId w:val="38"/>
        </w:numPr>
        <w:spacing w:after="0"/>
      </w:pPr>
      <w:r w:rsidRPr="009145DD">
        <w:t>przypomni sobie i uzupełni wiadomości o ostrosłupach;</w:t>
      </w:r>
    </w:p>
    <w:p w14:paraId="711C6F4B" w14:textId="77777777" w:rsidR="00BD4CC7" w:rsidRPr="009145DD" w:rsidRDefault="00BD4CC7" w:rsidP="008514FC">
      <w:pPr>
        <w:pStyle w:val="Akapitzlist"/>
        <w:numPr>
          <w:ilvl w:val="0"/>
          <w:numId w:val="38"/>
        </w:numPr>
        <w:spacing w:after="0"/>
      </w:pPr>
      <w:r w:rsidRPr="009145DD">
        <w:t>pozna pojęcie wielościanów podobnych;</w:t>
      </w:r>
    </w:p>
    <w:p w14:paraId="6AE67253" w14:textId="77777777" w:rsidR="00BD4CC7" w:rsidRDefault="00BD4CC7" w:rsidP="008514FC">
      <w:pPr>
        <w:pStyle w:val="Akapitzlist"/>
        <w:numPr>
          <w:ilvl w:val="0"/>
          <w:numId w:val="38"/>
        </w:numPr>
        <w:spacing w:after="0"/>
      </w:pPr>
      <w:r w:rsidRPr="009145DD">
        <w:t>pozna przekroje prostopadłościanów</w:t>
      </w:r>
      <w:r w:rsidR="00D740A2" w:rsidRPr="009145DD">
        <w:t xml:space="preserve"> i ostrosłupów prawidłowych</w:t>
      </w:r>
      <w:r w:rsidR="00256B49">
        <w:t>;</w:t>
      </w:r>
    </w:p>
    <w:p w14:paraId="25BCD184" w14:textId="77777777" w:rsidR="00256B49" w:rsidRPr="0023017E" w:rsidRDefault="00256B49" w:rsidP="00256B49">
      <w:pPr>
        <w:pStyle w:val="Akapitzlist"/>
        <w:numPr>
          <w:ilvl w:val="0"/>
          <w:numId w:val="38"/>
        </w:numPr>
        <w:spacing w:after="0"/>
        <w:jc w:val="both"/>
      </w:pPr>
      <w:r>
        <w:t>pozna zależność między objętościami brył podobnych.</w:t>
      </w:r>
    </w:p>
    <w:p w14:paraId="57BE7611" w14:textId="77777777" w:rsidR="006941C2" w:rsidRDefault="006941C2" w:rsidP="00BD4CC7">
      <w:pPr>
        <w:spacing w:after="0"/>
        <w:rPr>
          <w:u w:val="single"/>
        </w:rPr>
      </w:pPr>
    </w:p>
    <w:p w14:paraId="40C43E19" w14:textId="77777777" w:rsidR="00BD4CC7" w:rsidRPr="009145DD" w:rsidRDefault="00BD4CC7" w:rsidP="00BD4CC7">
      <w:pPr>
        <w:spacing w:after="0"/>
      </w:pPr>
      <w:r w:rsidRPr="009145DD">
        <w:rPr>
          <w:u w:val="single"/>
        </w:rPr>
        <w:t>Założone osiągnięcia ucznia</w:t>
      </w:r>
    </w:p>
    <w:p w14:paraId="438F0958" w14:textId="77777777" w:rsidR="00BD4CC7" w:rsidRPr="009145DD" w:rsidRDefault="00BD4CC7" w:rsidP="00BD4CC7">
      <w:pPr>
        <w:spacing w:after="0"/>
      </w:pPr>
      <w:r w:rsidRPr="009145DD">
        <w:t>Uczeń potrafi:</w:t>
      </w:r>
    </w:p>
    <w:p w14:paraId="61663AA6" w14:textId="77777777" w:rsidR="00BD4CC7" w:rsidRPr="009145DD" w:rsidRDefault="00BD4CC7" w:rsidP="008514FC">
      <w:pPr>
        <w:pStyle w:val="Akapitzlist"/>
        <w:numPr>
          <w:ilvl w:val="0"/>
          <w:numId w:val="39"/>
        </w:numPr>
        <w:spacing w:after="0"/>
      </w:pPr>
      <w:r w:rsidRPr="009145DD">
        <w:t>badać wzajemne położenie prostych i płaszczyzn w przestrzeni;</w:t>
      </w:r>
    </w:p>
    <w:p w14:paraId="29E4EFA9" w14:textId="77777777" w:rsidR="00BD4CC7" w:rsidRPr="009145DD" w:rsidRDefault="00BD4CC7" w:rsidP="008514FC">
      <w:pPr>
        <w:pStyle w:val="Akapitzlist"/>
        <w:numPr>
          <w:ilvl w:val="0"/>
          <w:numId w:val="39"/>
        </w:numPr>
        <w:spacing w:after="0"/>
      </w:pPr>
      <w:r w:rsidRPr="009145DD">
        <w:t>narysować figurę płaską w rzucie równoległym na płaszczyznę;</w:t>
      </w:r>
    </w:p>
    <w:p w14:paraId="4ECAFBD0" w14:textId="77777777" w:rsidR="00BD4CC7" w:rsidRPr="009145DD" w:rsidRDefault="00BD4CC7" w:rsidP="008514FC">
      <w:pPr>
        <w:pStyle w:val="Akapitzlist"/>
        <w:numPr>
          <w:ilvl w:val="0"/>
          <w:numId w:val="39"/>
        </w:numPr>
        <w:spacing w:after="0"/>
      </w:pPr>
      <w:r w:rsidRPr="009145DD">
        <w:t>stosować twierdzenie o trzech prostych prostopadłych;</w:t>
      </w:r>
    </w:p>
    <w:p w14:paraId="5C2B3719" w14:textId="77777777" w:rsidR="00BD4CC7" w:rsidRPr="009145DD" w:rsidRDefault="00BD4CC7" w:rsidP="008514FC">
      <w:pPr>
        <w:pStyle w:val="Akapitzlist"/>
        <w:numPr>
          <w:ilvl w:val="0"/>
          <w:numId w:val="39"/>
        </w:numPr>
        <w:spacing w:after="0"/>
      </w:pPr>
      <w:r w:rsidRPr="009145DD">
        <w:t>po</w:t>
      </w:r>
      <w:r w:rsidR="005A4E78" w:rsidRPr="009145DD">
        <w:t>prawnie narysować graniastosłup lub</w:t>
      </w:r>
      <w:r w:rsidRPr="009145DD">
        <w:t xml:space="preserve"> ostrosłup w rzucie;</w:t>
      </w:r>
    </w:p>
    <w:p w14:paraId="00EDA070" w14:textId="77777777" w:rsidR="00BD4CC7" w:rsidRPr="009145DD" w:rsidRDefault="00BD4CC7" w:rsidP="008514FC">
      <w:pPr>
        <w:pStyle w:val="Akapitzlist"/>
        <w:numPr>
          <w:ilvl w:val="0"/>
          <w:numId w:val="39"/>
        </w:numPr>
        <w:spacing w:after="0"/>
      </w:pPr>
      <w:r w:rsidRPr="009145DD">
        <w:t>podać własności figur przestrzennych, takich jak graniastosłupy, ostrosłupy czy bryły obrotowe;</w:t>
      </w:r>
    </w:p>
    <w:p w14:paraId="3730A0CF" w14:textId="77777777" w:rsidR="00BD4CC7" w:rsidRPr="009145DD" w:rsidRDefault="00BD4CC7" w:rsidP="008514FC">
      <w:pPr>
        <w:pStyle w:val="Akapitzlist"/>
        <w:numPr>
          <w:ilvl w:val="0"/>
          <w:numId w:val="39"/>
        </w:numPr>
        <w:spacing w:after="0"/>
      </w:pPr>
      <w:r w:rsidRPr="009145DD">
        <w:t>rozpoznać w graniastosłupach i ostrosłupach kąty między odcinkami (np. krawędziami i prze</w:t>
      </w:r>
      <w:r w:rsidRPr="009145DD">
        <w:softHyphen/>
        <w:t>kątnymi itp.) oraz obliczyć miary tych kątów;</w:t>
      </w:r>
    </w:p>
    <w:p w14:paraId="5F9600E9" w14:textId="77777777" w:rsidR="00BD4CC7" w:rsidRPr="009145DD" w:rsidRDefault="00BD4CC7" w:rsidP="008514FC">
      <w:pPr>
        <w:pStyle w:val="Akapitzlist"/>
        <w:numPr>
          <w:ilvl w:val="0"/>
          <w:numId w:val="39"/>
        </w:numPr>
        <w:spacing w:after="0"/>
      </w:pPr>
      <w:r w:rsidRPr="009145DD">
        <w:t>rozpoznać w graniastosłupach i ostrosłupach kąt między odcinkami i płaszczyznami (między krawędziami i ścianami, przekątnymi i ścianami) oraz obliczyć miary tych kątów;</w:t>
      </w:r>
    </w:p>
    <w:p w14:paraId="18ADDC8A" w14:textId="77777777" w:rsidR="00BD4CC7" w:rsidRPr="009145DD" w:rsidRDefault="00BD4CC7" w:rsidP="008514FC">
      <w:pPr>
        <w:pStyle w:val="Akapitzlist"/>
        <w:numPr>
          <w:ilvl w:val="0"/>
          <w:numId w:val="39"/>
        </w:numPr>
        <w:spacing w:after="0"/>
      </w:pPr>
      <w:r w:rsidRPr="009145DD">
        <w:t>rozpoznać w graniastosłupach i ostrosłupach kąt między ścianami;</w:t>
      </w:r>
    </w:p>
    <w:p w14:paraId="60F25134" w14:textId="77777777" w:rsidR="00BD4CC7" w:rsidRPr="009145DD" w:rsidRDefault="00BD4CC7" w:rsidP="008514FC">
      <w:pPr>
        <w:pStyle w:val="Akapitzlist"/>
        <w:numPr>
          <w:ilvl w:val="0"/>
          <w:numId w:val="39"/>
        </w:numPr>
        <w:spacing w:after="0"/>
      </w:pPr>
      <w:r w:rsidRPr="009145DD">
        <w:t>stosować wiedzę z trygonometrii do obliczania długości odcinków oraz miar kątów;</w:t>
      </w:r>
    </w:p>
    <w:p w14:paraId="4B222523" w14:textId="77777777" w:rsidR="00BD4CC7" w:rsidRPr="009145DD" w:rsidRDefault="00BD4CC7" w:rsidP="008514FC">
      <w:pPr>
        <w:pStyle w:val="Akapitzlist"/>
        <w:numPr>
          <w:ilvl w:val="0"/>
          <w:numId w:val="39"/>
        </w:numPr>
        <w:spacing w:after="0"/>
      </w:pPr>
      <w:r w:rsidRPr="009145DD">
        <w:t>rysować siatki figur przestrzennych;</w:t>
      </w:r>
    </w:p>
    <w:p w14:paraId="77F7831B" w14:textId="77777777" w:rsidR="00BD4CC7" w:rsidRPr="009145DD" w:rsidRDefault="00D740A2" w:rsidP="008514FC">
      <w:pPr>
        <w:pStyle w:val="Akapitzlist"/>
        <w:numPr>
          <w:ilvl w:val="0"/>
          <w:numId w:val="39"/>
        </w:numPr>
        <w:spacing w:after="0"/>
      </w:pPr>
      <w:r w:rsidRPr="009145DD">
        <w:t>skonstruować przekrój</w:t>
      </w:r>
      <w:r w:rsidR="00BD4CC7" w:rsidRPr="009145DD">
        <w:t xml:space="preserve"> </w:t>
      </w:r>
      <w:r w:rsidRPr="009145DD">
        <w:t>płaszczyzna prostopadłościanu lub ostrosłupa prawidłowego</w:t>
      </w:r>
      <w:r w:rsidR="00BD4CC7" w:rsidRPr="009145DD">
        <w:t>;</w:t>
      </w:r>
    </w:p>
    <w:p w14:paraId="6D6DA961" w14:textId="77777777" w:rsidR="00BD4CC7" w:rsidRDefault="00BD4CC7" w:rsidP="008514FC">
      <w:pPr>
        <w:pStyle w:val="Akapitzlist"/>
        <w:numPr>
          <w:ilvl w:val="0"/>
          <w:numId w:val="39"/>
        </w:numPr>
        <w:spacing w:after="0"/>
      </w:pPr>
      <w:r w:rsidRPr="009145DD">
        <w:t>określić, jaką figurą jest</w:t>
      </w:r>
      <w:r w:rsidR="00D740A2" w:rsidRPr="009145DD">
        <w:t xml:space="preserve"> dany przekrój</w:t>
      </w:r>
      <w:r w:rsidRPr="009145DD">
        <w:t xml:space="preserve"> płaszczyzną </w:t>
      </w:r>
      <w:r w:rsidR="00D740A2" w:rsidRPr="009145DD">
        <w:t xml:space="preserve">prostopadłościanu lub ostrosłupa prawidłowego </w:t>
      </w:r>
      <w:r w:rsidRPr="009145DD">
        <w:t>(w prostych przyp</w:t>
      </w:r>
      <w:r w:rsidR="00256B49">
        <w:t>adkach obliczyć pole przekroju);</w:t>
      </w:r>
    </w:p>
    <w:p w14:paraId="2307D0C5" w14:textId="77777777" w:rsidR="00256B49" w:rsidRPr="009145DD" w:rsidRDefault="00256B49" w:rsidP="00256B49">
      <w:pPr>
        <w:pStyle w:val="Akapitzlist"/>
        <w:numPr>
          <w:ilvl w:val="0"/>
          <w:numId w:val="39"/>
        </w:numPr>
        <w:spacing w:after="0"/>
        <w:jc w:val="both"/>
      </w:pPr>
      <w:r>
        <w:t>wykorzysta zależność między objętościami brył podobnych.</w:t>
      </w:r>
    </w:p>
    <w:p w14:paraId="7DE0EA02" w14:textId="77777777" w:rsidR="00D740A2" w:rsidRPr="009145DD" w:rsidRDefault="00D740A2" w:rsidP="00D740A2">
      <w:pPr>
        <w:spacing w:after="0"/>
      </w:pPr>
    </w:p>
    <w:p w14:paraId="387E43C4" w14:textId="77777777" w:rsidR="00BD4CC7" w:rsidRPr="009145DD" w:rsidRDefault="00BD4CC7" w:rsidP="00BD4CC7">
      <w:pPr>
        <w:spacing w:after="0"/>
      </w:pPr>
      <w:r w:rsidRPr="009145DD">
        <w:rPr>
          <w:b/>
        </w:rPr>
        <w:t>4. Geometria przestrzenna – bryły obrotowe</w:t>
      </w:r>
      <w:r w:rsidRPr="009145DD">
        <w:t xml:space="preserve"> (15 godzin)</w:t>
      </w:r>
    </w:p>
    <w:p w14:paraId="5EFA858D" w14:textId="77777777" w:rsidR="00BD4CC7" w:rsidRPr="009145DD" w:rsidRDefault="00BD4CC7" w:rsidP="00BD4CC7">
      <w:pPr>
        <w:spacing w:after="0"/>
        <w:rPr>
          <w:u w:val="single"/>
        </w:rPr>
      </w:pPr>
      <w:r w:rsidRPr="009145DD">
        <w:rPr>
          <w:u w:val="single"/>
        </w:rPr>
        <w:t>Cele edukacyjne</w:t>
      </w:r>
    </w:p>
    <w:p w14:paraId="4BE259C6" w14:textId="77777777" w:rsidR="00BD4CC7" w:rsidRPr="009145DD" w:rsidRDefault="00BD4CC7" w:rsidP="00BD4CC7">
      <w:pPr>
        <w:spacing w:after="0"/>
      </w:pPr>
      <w:r w:rsidRPr="009145DD">
        <w:rPr>
          <w:u w:val="single"/>
        </w:rPr>
        <w:t>Uczeń:</w:t>
      </w:r>
    </w:p>
    <w:p w14:paraId="459ADBD1" w14:textId="77777777" w:rsidR="00BD4CC7" w:rsidRPr="009145DD" w:rsidRDefault="00BD4CC7" w:rsidP="008514FC">
      <w:pPr>
        <w:pStyle w:val="Akapitzlist"/>
        <w:numPr>
          <w:ilvl w:val="0"/>
          <w:numId w:val="38"/>
        </w:numPr>
        <w:spacing w:after="0"/>
      </w:pPr>
      <w:r w:rsidRPr="009145DD">
        <w:t>pozna podstawowe wiadomości o bryłach obrotowych;</w:t>
      </w:r>
    </w:p>
    <w:p w14:paraId="60EFC76D" w14:textId="77777777" w:rsidR="00BD4CC7" w:rsidRPr="009145DD" w:rsidRDefault="00D740A2" w:rsidP="008514FC">
      <w:pPr>
        <w:pStyle w:val="Akapitzlist"/>
        <w:numPr>
          <w:ilvl w:val="0"/>
          <w:numId w:val="38"/>
        </w:numPr>
        <w:spacing w:after="0"/>
      </w:pPr>
      <w:r w:rsidRPr="009145DD">
        <w:t>pozna własności walca</w:t>
      </w:r>
      <w:r w:rsidR="00BD4CC7" w:rsidRPr="009145DD">
        <w:t>, stożka i kuli;</w:t>
      </w:r>
    </w:p>
    <w:p w14:paraId="69C28D04" w14:textId="77777777" w:rsidR="00BD4CC7" w:rsidRPr="009145DD" w:rsidRDefault="00BD4CC7" w:rsidP="008514FC">
      <w:pPr>
        <w:pStyle w:val="Akapitzlist"/>
        <w:numPr>
          <w:ilvl w:val="0"/>
          <w:numId w:val="38"/>
        </w:numPr>
        <w:spacing w:after="0"/>
      </w:pPr>
      <w:r w:rsidRPr="009145DD">
        <w:t>pozna pojęcie objętości i pola powierzchni walce, stożka i kuli;</w:t>
      </w:r>
    </w:p>
    <w:p w14:paraId="67A8CC49" w14:textId="77777777" w:rsidR="00BD4CC7" w:rsidRPr="009145DD" w:rsidRDefault="00BD4CC7" w:rsidP="008514FC">
      <w:pPr>
        <w:pStyle w:val="Akapitzlist"/>
        <w:numPr>
          <w:ilvl w:val="0"/>
          <w:numId w:val="38"/>
        </w:numPr>
        <w:spacing w:after="0"/>
      </w:pPr>
      <w:r w:rsidRPr="009145DD">
        <w:t>pozna pojęcie sfery;</w:t>
      </w:r>
    </w:p>
    <w:p w14:paraId="51B1F3B2" w14:textId="77777777" w:rsidR="006941C2" w:rsidRPr="00C620B1" w:rsidRDefault="00BD4CC7" w:rsidP="00BD4CC7">
      <w:pPr>
        <w:pStyle w:val="Akapitzlist"/>
        <w:numPr>
          <w:ilvl w:val="0"/>
          <w:numId w:val="38"/>
        </w:numPr>
        <w:spacing w:after="0"/>
      </w:pPr>
      <w:r w:rsidRPr="009145DD">
        <w:t>pozna zagadnienia związane z objętością brył obrotowych podobnych.</w:t>
      </w:r>
    </w:p>
    <w:p w14:paraId="32DED213" w14:textId="77777777" w:rsidR="00BD4CC7" w:rsidRPr="009145DD" w:rsidRDefault="00BD4CC7" w:rsidP="00BD4CC7">
      <w:pPr>
        <w:spacing w:after="0"/>
      </w:pPr>
      <w:r w:rsidRPr="009145DD">
        <w:rPr>
          <w:u w:val="single"/>
        </w:rPr>
        <w:t>Założone osiągnięcia ucznia</w:t>
      </w:r>
    </w:p>
    <w:p w14:paraId="292DF7A6" w14:textId="77777777" w:rsidR="00BD4CC7" w:rsidRPr="009145DD" w:rsidRDefault="00BD4CC7" w:rsidP="00BD4CC7">
      <w:pPr>
        <w:spacing w:after="0"/>
      </w:pPr>
      <w:r w:rsidRPr="009145DD">
        <w:t>Uczeń potrafi:</w:t>
      </w:r>
    </w:p>
    <w:p w14:paraId="63825F7D" w14:textId="77777777" w:rsidR="00BD4CC7" w:rsidRPr="009145DD" w:rsidRDefault="00BD4CC7" w:rsidP="008514FC">
      <w:pPr>
        <w:pStyle w:val="Akapitzlist"/>
        <w:numPr>
          <w:ilvl w:val="0"/>
          <w:numId w:val="39"/>
        </w:numPr>
        <w:spacing w:after="0"/>
      </w:pPr>
      <w:r w:rsidRPr="009145DD">
        <w:lastRenderedPageBreak/>
        <w:t>rozpoznać w walcach i stożkach kąt między odcinkami oraz kąt między odcinkami i płaszczyz</w:t>
      </w:r>
      <w:r w:rsidRPr="009145DD">
        <w:softHyphen/>
        <w:t>nami (np. kąt rozwarcia stożka, kąt między tworzącą a podstawą) oraz obliczyć miary tych kątów;</w:t>
      </w:r>
    </w:p>
    <w:p w14:paraId="1B96237E" w14:textId="77777777" w:rsidR="00BD4CC7" w:rsidRPr="009145DD" w:rsidRDefault="00BD4CC7" w:rsidP="008514FC">
      <w:pPr>
        <w:pStyle w:val="Akapitzlist"/>
        <w:numPr>
          <w:ilvl w:val="0"/>
          <w:numId w:val="39"/>
        </w:numPr>
        <w:spacing w:after="0"/>
      </w:pPr>
      <w:r w:rsidRPr="009145DD">
        <w:t>wyznaczać pola i objętości brył obrotowych;</w:t>
      </w:r>
    </w:p>
    <w:p w14:paraId="69DC4D85" w14:textId="77777777" w:rsidR="00BD4CC7" w:rsidRPr="009145DD" w:rsidRDefault="00BD4CC7" w:rsidP="008514FC">
      <w:pPr>
        <w:pStyle w:val="Akapitzlist"/>
        <w:numPr>
          <w:ilvl w:val="0"/>
          <w:numId w:val="39"/>
        </w:numPr>
        <w:spacing w:after="0"/>
      </w:pPr>
      <w:r w:rsidRPr="009145DD">
        <w:t>wyznaczyć pole sfery;</w:t>
      </w:r>
    </w:p>
    <w:p w14:paraId="4396E2B9" w14:textId="77777777" w:rsidR="00BD4CC7" w:rsidRPr="009145DD" w:rsidRDefault="00BD4CC7" w:rsidP="008514FC">
      <w:pPr>
        <w:pStyle w:val="Akapitzlist"/>
        <w:numPr>
          <w:ilvl w:val="0"/>
          <w:numId w:val="39"/>
        </w:numPr>
        <w:spacing w:after="0"/>
      </w:pPr>
      <w:r w:rsidRPr="009145DD">
        <w:t>zastosować w zadaniach zależności między figurami obrotowymi podobnymi.</w:t>
      </w:r>
    </w:p>
    <w:p w14:paraId="0E84B345" w14:textId="77777777" w:rsidR="00BD4CC7" w:rsidRPr="009145DD" w:rsidRDefault="00BD4CC7" w:rsidP="00BD4CC7">
      <w:pPr>
        <w:spacing w:after="0"/>
      </w:pPr>
    </w:p>
    <w:p w14:paraId="13DE0C4D" w14:textId="77777777" w:rsidR="00AE5D5F" w:rsidRPr="009145DD" w:rsidRDefault="00B6780F" w:rsidP="008951E4">
      <w:pPr>
        <w:rPr>
          <w:b/>
          <w:color w:val="1F497D" w:themeColor="text2"/>
          <w:sz w:val="28"/>
          <w:szCs w:val="28"/>
        </w:rPr>
      </w:pPr>
      <w:r w:rsidRPr="009145DD">
        <w:rPr>
          <w:sz w:val="28"/>
          <w:szCs w:val="28"/>
        </w:rPr>
        <w:br w:type="page"/>
      </w:r>
      <w:r w:rsidR="00526C11" w:rsidRPr="009145DD">
        <w:rPr>
          <w:b/>
          <w:color w:val="1F497D" w:themeColor="text2"/>
          <w:sz w:val="28"/>
          <w:szCs w:val="28"/>
        </w:rPr>
        <w:lastRenderedPageBreak/>
        <w:t>V</w:t>
      </w:r>
      <w:r w:rsidR="00526C11" w:rsidRPr="009145DD">
        <w:rPr>
          <w:color w:val="1F497D" w:themeColor="text2"/>
          <w:sz w:val="28"/>
          <w:szCs w:val="28"/>
        </w:rPr>
        <w:t xml:space="preserve">. </w:t>
      </w:r>
      <w:r w:rsidR="00BF5CB3" w:rsidRPr="009145DD">
        <w:rPr>
          <w:b/>
          <w:color w:val="1F497D" w:themeColor="text2"/>
          <w:sz w:val="28"/>
          <w:szCs w:val="28"/>
        </w:rPr>
        <w:t>Procedury</w:t>
      </w:r>
      <w:r w:rsidR="00B31294" w:rsidRPr="009145DD">
        <w:rPr>
          <w:b/>
          <w:color w:val="1F497D" w:themeColor="text2"/>
          <w:sz w:val="28"/>
          <w:szCs w:val="28"/>
        </w:rPr>
        <w:t xml:space="preserve"> osiągania celów kształcenia i procedury oceniania osiągnięć uczniów</w:t>
      </w:r>
    </w:p>
    <w:p w14:paraId="488A9C38" w14:textId="77777777" w:rsidR="00A07A98" w:rsidRPr="009145DD" w:rsidRDefault="00A07A98" w:rsidP="00DC401A">
      <w:pPr>
        <w:pStyle w:val="Styl"/>
        <w:spacing w:line="276" w:lineRule="auto"/>
        <w:jc w:val="both"/>
        <w:rPr>
          <w:rFonts w:ascii="Calibri" w:hAnsi="Calibri" w:cs="Calibri"/>
          <w:color w:val="000000"/>
          <w:sz w:val="22"/>
          <w:szCs w:val="22"/>
        </w:rPr>
      </w:pPr>
      <w:r w:rsidRPr="009145DD">
        <w:rPr>
          <w:rFonts w:ascii="Calibri" w:hAnsi="Calibri" w:cs="Calibri"/>
          <w:color w:val="000000"/>
          <w:sz w:val="22"/>
          <w:szCs w:val="22"/>
        </w:rPr>
        <w:t xml:space="preserve">Nikogo nie trzeba przekonywać, że rozwijanie umiejętności matematycznych wpływa na rozwój intelektualny człowieka. Matematyka uczy logicznego myślenia i wnioskowania. Na lekcjach matematyki uczeń nabywa umiejętności precyzyjnego wysławiania się, co pomaga mu w komunikowaniu się </w:t>
      </w:r>
      <w:r w:rsidR="00B359DC" w:rsidRPr="009145DD">
        <w:rPr>
          <w:rFonts w:ascii="Calibri" w:hAnsi="Calibri" w:cs="Calibri"/>
          <w:color w:val="000000"/>
          <w:sz w:val="22"/>
          <w:szCs w:val="22"/>
        </w:rPr>
        <w:br/>
      </w:r>
      <w:r w:rsidRPr="009145DD">
        <w:rPr>
          <w:rFonts w:ascii="Calibri" w:hAnsi="Calibri" w:cs="Calibri"/>
          <w:color w:val="000000"/>
          <w:sz w:val="22"/>
          <w:szCs w:val="22"/>
        </w:rPr>
        <w:t>z innymi.</w:t>
      </w:r>
    </w:p>
    <w:p w14:paraId="0897FDAB" w14:textId="77777777" w:rsidR="00A07A98" w:rsidRPr="009145DD" w:rsidRDefault="00A07A98" w:rsidP="006941C2">
      <w:pPr>
        <w:pStyle w:val="Styl"/>
        <w:spacing w:line="276" w:lineRule="auto"/>
        <w:ind w:firstLine="708"/>
        <w:jc w:val="both"/>
        <w:rPr>
          <w:rFonts w:ascii="Calibri" w:hAnsi="Calibri" w:cs="Calibri"/>
          <w:color w:val="000000"/>
          <w:sz w:val="22"/>
          <w:szCs w:val="22"/>
        </w:rPr>
      </w:pPr>
      <w:r w:rsidRPr="009145DD">
        <w:rPr>
          <w:rFonts w:ascii="Calibri" w:hAnsi="Calibri" w:cs="Calibri"/>
          <w:color w:val="000000"/>
          <w:sz w:val="22"/>
          <w:szCs w:val="22"/>
        </w:rPr>
        <w:t>Realizacja naszego programu w oparciu o przygotowane przez nas podręczniki i zbiory zadań umożliwi rozwiązywanie ciekawych problemów</w:t>
      </w:r>
      <w:r w:rsidR="006941C2">
        <w:rPr>
          <w:rFonts w:ascii="Calibri" w:hAnsi="Calibri" w:cs="Calibri"/>
          <w:color w:val="000000"/>
          <w:sz w:val="22"/>
          <w:szCs w:val="22"/>
        </w:rPr>
        <w:t>,</w:t>
      </w:r>
      <w:r w:rsidRPr="009145DD">
        <w:rPr>
          <w:rFonts w:ascii="Calibri" w:hAnsi="Calibri" w:cs="Calibri"/>
          <w:color w:val="000000"/>
          <w:sz w:val="22"/>
          <w:szCs w:val="22"/>
        </w:rPr>
        <w:t xml:space="preserve"> zarówno z algebry, jak i z geometrii. Zadania rozwiązywane na każdym etapie edukacji pozwolą na zdobycie umiejętności w zakresie: interpretowania tekstu mate</w:t>
      </w:r>
      <w:r w:rsidR="00D9184A" w:rsidRPr="009145DD">
        <w:rPr>
          <w:rFonts w:ascii="Calibri" w:hAnsi="Calibri" w:cs="Calibri"/>
          <w:color w:val="000000"/>
          <w:sz w:val="22"/>
          <w:szCs w:val="22"/>
        </w:rPr>
        <w:softHyphen/>
      </w:r>
      <w:r w:rsidRPr="009145DD">
        <w:rPr>
          <w:rFonts w:ascii="Calibri" w:hAnsi="Calibri" w:cs="Calibri"/>
          <w:color w:val="000000"/>
          <w:sz w:val="22"/>
          <w:szCs w:val="22"/>
        </w:rPr>
        <w:t>matycznego, używania prostych obiektów matematycznych, prostego modelowania matematycznego, stosowania strategii wynikającej z treści zadania, jak również prowadzenia prostych rozumowań, składających się z niewielkiej liczby kroków.</w:t>
      </w:r>
      <w:r w:rsidR="00526C11" w:rsidRPr="009145DD">
        <w:rPr>
          <w:rFonts w:ascii="Calibri" w:hAnsi="Calibri" w:cs="Calibri"/>
          <w:color w:val="000000"/>
          <w:sz w:val="22"/>
          <w:szCs w:val="22"/>
        </w:rPr>
        <w:t xml:space="preserve"> Pr</w:t>
      </w:r>
      <w:r w:rsidR="00D56AE1" w:rsidRPr="009145DD">
        <w:rPr>
          <w:rFonts w:ascii="Calibri" w:hAnsi="Calibri" w:cs="Calibri"/>
          <w:color w:val="000000"/>
          <w:sz w:val="22"/>
          <w:szCs w:val="22"/>
        </w:rPr>
        <w:t>zedstawienie</w:t>
      </w:r>
      <w:r w:rsidR="00526C11" w:rsidRPr="009145DD">
        <w:rPr>
          <w:rFonts w:ascii="Calibri" w:hAnsi="Calibri" w:cs="Calibri"/>
          <w:color w:val="000000"/>
          <w:sz w:val="22"/>
          <w:szCs w:val="22"/>
        </w:rPr>
        <w:t xml:space="preserve"> w podręcznikach </w:t>
      </w:r>
      <w:r w:rsidR="005E5D29" w:rsidRPr="009145DD">
        <w:rPr>
          <w:rFonts w:ascii="Calibri" w:hAnsi="Calibri" w:cs="Calibri"/>
          <w:color w:val="000000"/>
          <w:sz w:val="22"/>
          <w:szCs w:val="22"/>
        </w:rPr>
        <w:t xml:space="preserve">różnych sposobów rozwiązania </w:t>
      </w:r>
      <w:r w:rsidR="00526C11" w:rsidRPr="009145DD">
        <w:rPr>
          <w:rFonts w:ascii="Calibri" w:hAnsi="Calibri" w:cs="Calibri"/>
          <w:color w:val="000000"/>
          <w:sz w:val="22"/>
          <w:szCs w:val="22"/>
        </w:rPr>
        <w:t xml:space="preserve">zadań </w:t>
      </w:r>
      <w:r w:rsidR="005E5D29" w:rsidRPr="009145DD">
        <w:rPr>
          <w:rFonts w:ascii="Calibri" w:hAnsi="Calibri" w:cs="Calibri"/>
          <w:color w:val="000000"/>
          <w:sz w:val="22"/>
          <w:szCs w:val="22"/>
        </w:rPr>
        <w:t>uczy</w:t>
      </w:r>
      <w:r w:rsidR="00526C11" w:rsidRPr="009145DD">
        <w:rPr>
          <w:rFonts w:ascii="Calibri" w:hAnsi="Calibri" w:cs="Calibri"/>
          <w:color w:val="000000"/>
          <w:sz w:val="22"/>
          <w:szCs w:val="22"/>
        </w:rPr>
        <w:t xml:space="preserve"> kreatywności w poszukiwaniu przez ucznia własnej metody rozwiązania problemu.</w:t>
      </w:r>
      <w:r w:rsidRPr="009145DD">
        <w:rPr>
          <w:rFonts w:ascii="Calibri" w:hAnsi="Calibri" w:cs="Calibri"/>
          <w:color w:val="000000"/>
          <w:sz w:val="22"/>
          <w:szCs w:val="22"/>
        </w:rPr>
        <w:t xml:space="preserve"> Przykłady zaczerpnięte z życia codziennego pozwolą </w:t>
      </w:r>
      <w:r w:rsidR="004B1190" w:rsidRPr="009145DD">
        <w:rPr>
          <w:rFonts w:ascii="Calibri" w:hAnsi="Calibri" w:cs="Calibri"/>
          <w:color w:val="000000"/>
          <w:sz w:val="22"/>
          <w:szCs w:val="22"/>
        </w:rPr>
        <w:t xml:space="preserve">uczniowi </w:t>
      </w:r>
      <w:r w:rsidRPr="009145DD">
        <w:rPr>
          <w:rFonts w:ascii="Calibri" w:hAnsi="Calibri" w:cs="Calibri"/>
          <w:color w:val="000000"/>
          <w:sz w:val="22"/>
          <w:szCs w:val="22"/>
        </w:rPr>
        <w:t xml:space="preserve">dostrzec prawidłowości matematyczne w otaczającym go świecie i wpłyną na rozwijanie praktycznych umiejętności. </w:t>
      </w:r>
    </w:p>
    <w:p w14:paraId="49EB3D1F" w14:textId="77777777" w:rsidR="00A07A98" w:rsidRPr="009145DD" w:rsidRDefault="00A07A98" w:rsidP="00DC401A">
      <w:pPr>
        <w:pStyle w:val="Styl"/>
        <w:spacing w:line="276" w:lineRule="auto"/>
        <w:jc w:val="both"/>
        <w:rPr>
          <w:rFonts w:ascii="Calibri" w:hAnsi="Calibri" w:cs="Calibri"/>
          <w:color w:val="000000"/>
          <w:sz w:val="22"/>
          <w:szCs w:val="22"/>
        </w:rPr>
      </w:pPr>
      <w:r w:rsidRPr="009145DD">
        <w:rPr>
          <w:rFonts w:ascii="Calibri" w:hAnsi="Calibri" w:cs="Calibri"/>
          <w:color w:val="000000"/>
          <w:sz w:val="22"/>
          <w:szCs w:val="22"/>
        </w:rPr>
        <w:t>We współczesnym świecie niezbędna jest umiejętność posługiwania się różnymi tabelami, wykresami i diagramami. Kształtowanie tych umiejętności umożliwi realizacja naszego programu w każdym dziale matematyki, w szczególności przy omawianiu takiej tematyki</w:t>
      </w:r>
      <w:r w:rsidR="00D56AE1" w:rsidRPr="009145DD">
        <w:rPr>
          <w:rFonts w:ascii="Calibri" w:hAnsi="Calibri" w:cs="Calibri"/>
          <w:color w:val="000000"/>
          <w:sz w:val="22"/>
          <w:szCs w:val="22"/>
        </w:rPr>
        <w:t>,</w:t>
      </w:r>
      <w:r w:rsidRPr="009145DD">
        <w:rPr>
          <w:rFonts w:ascii="Calibri" w:hAnsi="Calibri" w:cs="Calibri"/>
          <w:color w:val="000000"/>
          <w:sz w:val="22"/>
          <w:szCs w:val="22"/>
        </w:rPr>
        <w:t xml:space="preserve"> jak zbiory, elementy statystyki, czy własności funkcji. Na tych lekcjach uczeń nabędzie umiejętność zdobywania, porządkowania, analizowania i przetwarzania informacji. </w:t>
      </w:r>
      <w:r w:rsidR="009145DD" w:rsidRPr="009145DD">
        <w:rPr>
          <w:rFonts w:ascii="Calibri" w:hAnsi="Calibri" w:cs="Calibri"/>
          <w:color w:val="000000"/>
          <w:sz w:val="22"/>
          <w:szCs w:val="22"/>
        </w:rPr>
        <w:t>Opanuje</w:t>
      </w:r>
      <w:r w:rsidRPr="009145DD">
        <w:rPr>
          <w:rFonts w:ascii="Calibri" w:hAnsi="Calibri" w:cs="Calibri"/>
          <w:color w:val="000000"/>
          <w:sz w:val="22"/>
          <w:szCs w:val="22"/>
        </w:rPr>
        <w:t xml:space="preserve"> umiejętność oceny ilościowej i opisu zjawisk z róż</w:t>
      </w:r>
      <w:r w:rsidR="00EF31D8" w:rsidRPr="009145DD">
        <w:rPr>
          <w:rFonts w:ascii="Calibri" w:hAnsi="Calibri" w:cs="Calibri"/>
          <w:color w:val="000000"/>
          <w:sz w:val="22"/>
          <w:szCs w:val="22"/>
        </w:rPr>
        <w:softHyphen/>
      </w:r>
      <w:r w:rsidRPr="009145DD">
        <w:rPr>
          <w:rFonts w:ascii="Calibri" w:hAnsi="Calibri" w:cs="Calibri"/>
          <w:color w:val="000000"/>
          <w:sz w:val="22"/>
          <w:szCs w:val="22"/>
        </w:rPr>
        <w:t xml:space="preserve">nych dziedzin życia. Lekcje rachunku prawdopodobieństwa ułatwią uczniowi dokonanie wyboru strategii </w:t>
      </w:r>
      <w:r w:rsidR="00B359DC" w:rsidRPr="009145DD">
        <w:rPr>
          <w:rFonts w:ascii="Calibri" w:hAnsi="Calibri" w:cs="Calibri"/>
          <w:color w:val="000000"/>
          <w:sz w:val="22"/>
          <w:szCs w:val="22"/>
        </w:rPr>
        <w:br/>
      </w:r>
      <w:r w:rsidRPr="009145DD">
        <w:rPr>
          <w:rFonts w:ascii="Calibri" w:hAnsi="Calibri" w:cs="Calibri"/>
          <w:color w:val="000000"/>
          <w:sz w:val="22"/>
          <w:szCs w:val="22"/>
        </w:rPr>
        <w:t xml:space="preserve">w przypadkach doświadczeń losowych (np. gry losowe). </w:t>
      </w:r>
    </w:p>
    <w:p w14:paraId="6094AA59" w14:textId="77777777" w:rsidR="00A07A98" w:rsidRPr="009145DD" w:rsidRDefault="005E5D29" w:rsidP="006941C2">
      <w:pPr>
        <w:pStyle w:val="Styl"/>
        <w:spacing w:line="276" w:lineRule="auto"/>
        <w:ind w:firstLine="708"/>
        <w:jc w:val="both"/>
        <w:rPr>
          <w:rFonts w:ascii="Calibri" w:hAnsi="Calibri" w:cs="Calibri"/>
          <w:color w:val="000000"/>
          <w:sz w:val="22"/>
          <w:szCs w:val="22"/>
        </w:rPr>
      </w:pPr>
      <w:r w:rsidRPr="009145DD">
        <w:rPr>
          <w:rFonts w:ascii="Calibri" w:hAnsi="Calibri" w:cs="Calibri"/>
          <w:color w:val="000000"/>
          <w:sz w:val="22"/>
          <w:szCs w:val="22"/>
        </w:rPr>
        <w:t>Bardzo w</w:t>
      </w:r>
      <w:r w:rsidR="00A07A98" w:rsidRPr="009145DD">
        <w:rPr>
          <w:rFonts w:ascii="Calibri" w:hAnsi="Calibri" w:cs="Calibri"/>
          <w:color w:val="000000"/>
          <w:sz w:val="22"/>
          <w:szCs w:val="22"/>
        </w:rPr>
        <w:t xml:space="preserve">ażne jest kształtowanie postaw młodego pokolenia. Te cele należy kształtować na każdej lekcji matematyki. Trzeba wymagać od uczniów samodzielności w rozwiązywaniu problemów, piętnować nieuczciwość, wyrażającą się w podpowiadaniu czy w ściąganiu. Każdy uczeń powinien czuć się odpowiedzialny za powierzone mu zadania. </w:t>
      </w:r>
      <w:r w:rsidRPr="009145DD">
        <w:rPr>
          <w:rFonts w:ascii="Calibri" w:hAnsi="Calibri" w:cs="Calibri"/>
          <w:color w:val="000000"/>
          <w:sz w:val="22"/>
          <w:szCs w:val="22"/>
        </w:rPr>
        <w:t xml:space="preserve">Jednocześnie </w:t>
      </w:r>
      <w:r w:rsidR="00EF31D8" w:rsidRPr="009145DD">
        <w:rPr>
          <w:rFonts w:ascii="Calibri" w:hAnsi="Calibri" w:cs="Calibri"/>
          <w:color w:val="000000"/>
          <w:sz w:val="22"/>
          <w:szCs w:val="22"/>
        </w:rPr>
        <w:t>powinien uczyć się współpracy z </w:t>
      </w:r>
      <w:r w:rsidRPr="009145DD">
        <w:rPr>
          <w:rFonts w:ascii="Calibri" w:hAnsi="Calibri" w:cs="Calibri"/>
          <w:color w:val="000000"/>
          <w:sz w:val="22"/>
          <w:szCs w:val="22"/>
        </w:rPr>
        <w:t>rówieśnikami poprzez pomoc koleżeńską, wykonywanie wspólnych projektów itp.</w:t>
      </w:r>
    </w:p>
    <w:p w14:paraId="4257FB3D" w14:textId="77777777" w:rsidR="00712A9B" w:rsidRPr="009145DD" w:rsidRDefault="00A07A98" w:rsidP="006941C2">
      <w:pPr>
        <w:pStyle w:val="Styl"/>
        <w:spacing w:line="276" w:lineRule="auto"/>
        <w:ind w:firstLine="708"/>
        <w:jc w:val="both"/>
        <w:rPr>
          <w:rFonts w:ascii="Calibri" w:hAnsi="Calibri" w:cs="Calibri"/>
          <w:color w:val="000000"/>
          <w:sz w:val="22"/>
          <w:szCs w:val="22"/>
        </w:rPr>
      </w:pPr>
      <w:r w:rsidRPr="009145DD">
        <w:rPr>
          <w:rFonts w:ascii="Calibri" w:hAnsi="Calibri" w:cs="Calibri"/>
          <w:color w:val="000000"/>
          <w:sz w:val="22"/>
          <w:szCs w:val="22"/>
        </w:rPr>
        <w:t>Na lekcjach matematyki mamy doskonałe warunki do tego, by uczyć kultury dyskusji. Bardzo często uczniowie przedstawiają różne metody rozwiązania tego</w:t>
      </w:r>
      <w:r w:rsidR="00712A9B" w:rsidRPr="009145DD">
        <w:rPr>
          <w:rFonts w:ascii="Calibri" w:hAnsi="Calibri" w:cs="Calibri"/>
          <w:color w:val="000000"/>
          <w:sz w:val="22"/>
          <w:szCs w:val="22"/>
        </w:rPr>
        <w:t xml:space="preserve"> samego problemu, a naszym obowiązkiem jest wysłuchać wszystkich propozycji i wspólnie z zespołem podjąć decyzję, w jaki sposób dany problem ostatecznie rozwiązać. Zwracamy też uwagę na język matematyczny, precyzyjne formułowanie myśli, logiczną konstrukcję wypowiedzi. Kształcimy w ten sposób umiejętność komunikacji uczeń-nauczyciel, uczeń-uczeń. </w:t>
      </w:r>
    </w:p>
    <w:p w14:paraId="444E2402" w14:textId="77777777" w:rsidR="0004672E" w:rsidRPr="009145DD" w:rsidRDefault="00712A9B" w:rsidP="006941C2">
      <w:pPr>
        <w:pStyle w:val="Styl"/>
        <w:spacing w:line="276" w:lineRule="auto"/>
        <w:ind w:firstLine="708"/>
        <w:jc w:val="both"/>
        <w:rPr>
          <w:rFonts w:ascii="Calibri" w:hAnsi="Calibri" w:cs="Calibri"/>
          <w:color w:val="000000"/>
          <w:sz w:val="22"/>
          <w:szCs w:val="22"/>
        </w:rPr>
      </w:pPr>
      <w:r w:rsidRPr="009145DD">
        <w:rPr>
          <w:rFonts w:ascii="Calibri" w:hAnsi="Calibri" w:cs="Calibri"/>
          <w:color w:val="000000"/>
          <w:sz w:val="22"/>
          <w:szCs w:val="22"/>
        </w:rPr>
        <w:t xml:space="preserve">Osiąganie założonych celów edukacyjnych i wychowawczych jest możliwe dzięki stosowaniu na lekcjach matematyki różnorodnych metod nauczania i odpowiedniego doboru form organizacyjnych lekcji. Ta różnorodność ma nie tylko uatrakcyjnić przedmiot, ale także zaktywizować uczniów </w:t>
      </w:r>
      <w:r w:rsidR="004D42DF">
        <w:rPr>
          <w:rFonts w:ascii="Calibri" w:hAnsi="Calibri" w:cs="Calibri"/>
          <w:color w:val="000000"/>
          <w:sz w:val="22"/>
          <w:szCs w:val="22"/>
        </w:rPr>
        <w:br/>
      </w:r>
      <w:r w:rsidRPr="009145DD">
        <w:rPr>
          <w:rFonts w:ascii="Calibri" w:hAnsi="Calibri" w:cs="Calibri"/>
          <w:color w:val="000000"/>
          <w:sz w:val="22"/>
          <w:szCs w:val="22"/>
        </w:rPr>
        <w:t>w pro</w:t>
      </w:r>
      <w:r w:rsidR="00EF31D8" w:rsidRPr="009145DD">
        <w:rPr>
          <w:rFonts w:ascii="Calibri" w:hAnsi="Calibri" w:cs="Calibri"/>
          <w:color w:val="000000"/>
          <w:sz w:val="22"/>
          <w:szCs w:val="22"/>
        </w:rPr>
        <w:softHyphen/>
      </w:r>
      <w:r w:rsidRPr="009145DD">
        <w:rPr>
          <w:rFonts w:ascii="Calibri" w:hAnsi="Calibri" w:cs="Calibri"/>
          <w:color w:val="000000"/>
          <w:sz w:val="22"/>
          <w:szCs w:val="22"/>
        </w:rPr>
        <w:t>ce</w:t>
      </w:r>
      <w:r w:rsidR="00EF31D8" w:rsidRPr="009145DD">
        <w:rPr>
          <w:rFonts w:ascii="Calibri" w:hAnsi="Calibri" w:cs="Calibri"/>
          <w:color w:val="000000"/>
          <w:sz w:val="22"/>
          <w:szCs w:val="22"/>
        </w:rPr>
        <w:softHyphen/>
      </w:r>
      <w:r w:rsidRPr="009145DD">
        <w:rPr>
          <w:rFonts w:ascii="Calibri" w:hAnsi="Calibri" w:cs="Calibri"/>
          <w:color w:val="000000"/>
          <w:sz w:val="22"/>
          <w:szCs w:val="22"/>
        </w:rPr>
        <w:t>sie uczenia się, zachęcić do rozwiązywania różnorakich problemów, spowodować kształtowanie odpowiednich postaw.</w:t>
      </w:r>
    </w:p>
    <w:p w14:paraId="04C83A32" w14:textId="77777777" w:rsidR="00980ECE" w:rsidRPr="009145DD" w:rsidRDefault="00980ECE" w:rsidP="00B359DC">
      <w:pPr>
        <w:pStyle w:val="Styl"/>
        <w:spacing w:line="276" w:lineRule="auto"/>
        <w:jc w:val="both"/>
        <w:rPr>
          <w:rFonts w:ascii="Calibri" w:hAnsi="Calibri" w:cs="Calibri"/>
          <w:sz w:val="22"/>
          <w:szCs w:val="22"/>
        </w:rPr>
      </w:pPr>
    </w:p>
    <w:p w14:paraId="106D3EFF" w14:textId="77777777" w:rsidR="003F047B" w:rsidRPr="006941C2" w:rsidRDefault="005E5D29" w:rsidP="0086366B">
      <w:pPr>
        <w:pStyle w:val="Styl"/>
        <w:spacing w:after="60" w:line="276" w:lineRule="auto"/>
        <w:rPr>
          <w:rFonts w:ascii="Calibri" w:hAnsi="Calibri" w:cs="Calibri"/>
          <w:b/>
          <w:color w:val="1F497D" w:themeColor="text2"/>
          <w:sz w:val="28"/>
          <w:szCs w:val="28"/>
        </w:rPr>
      </w:pPr>
      <w:r w:rsidRPr="006941C2">
        <w:rPr>
          <w:rFonts w:ascii="Calibri" w:hAnsi="Calibri" w:cs="Calibri"/>
          <w:b/>
          <w:color w:val="1F497D" w:themeColor="text2"/>
          <w:sz w:val="28"/>
          <w:szCs w:val="28"/>
        </w:rPr>
        <w:t xml:space="preserve">1. </w:t>
      </w:r>
      <w:r w:rsidR="003F047B" w:rsidRPr="006941C2">
        <w:rPr>
          <w:rFonts w:ascii="Calibri" w:hAnsi="Calibri" w:cs="Calibri"/>
          <w:b/>
          <w:color w:val="1F497D" w:themeColor="text2"/>
          <w:sz w:val="28"/>
          <w:szCs w:val="28"/>
        </w:rPr>
        <w:t>Metody nauczania</w:t>
      </w:r>
    </w:p>
    <w:p w14:paraId="4A168445" w14:textId="77777777" w:rsidR="003F047B" w:rsidRPr="009145DD" w:rsidRDefault="003F047B" w:rsidP="00C04AEC">
      <w:pPr>
        <w:pStyle w:val="Styl"/>
        <w:spacing w:before="1" w:after="1" w:line="276" w:lineRule="auto"/>
        <w:rPr>
          <w:rFonts w:ascii="Calibri" w:hAnsi="Calibri" w:cs="Calibri"/>
          <w:color w:val="000000"/>
          <w:sz w:val="22"/>
          <w:szCs w:val="22"/>
        </w:rPr>
      </w:pPr>
      <w:r w:rsidRPr="009145DD">
        <w:rPr>
          <w:rFonts w:ascii="Calibri" w:hAnsi="Calibri" w:cs="Calibri"/>
          <w:color w:val="000000"/>
          <w:sz w:val="22"/>
          <w:szCs w:val="22"/>
        </w:rPr>
        <w:t xml:space="preserve">Wśród najczęściej stosowanych metod pracy na uwagę zasługują: </w:t>
      </w:r>
    </w:p>
    <w:p w14:paraId="5CDD176B" w14:textId="77777777" w:rsidR="003F047B" w:rsidRPr="009145DD" w:rsidRDefault="008951E4" w:rsidP="008951E4">
      <w:pPr>
        <w:pStyle w:val="Styl"/>
        <w:spacing w:before="120" w:after="1" w:line="276" w:lineRule="auto"/>
        <w:ind w:left="357"/>
        <w:rPr>
          <w:rFonts w:ascii="Calibri" w:hAnsi="Calibri" w:cs="Calibri"/>
          <w:b/>
          <w:bCs/>
          <w:color w:val="000000"/>
          <w:sz w:val="22"/>
          <w:szCs w:val="22"/>
        </w:rPr>
      </w:pPr>
      <w:r w:rsidRPr="009145DD">
        <w:rPr>
          <w:rFonts w:ascii="Calibri" w:hAnsi="Calibri" w:cs="Calibri"/>
          <w:b/>
          <w:bCs/>
          <w:color w:val="000000"/>
          <w:sz w:val="22"/>
          <w:szCs w:val="22"/>
        </w:rPr>
        <w:t xml:space="preserve">a) </w:t>
      </w:r>
      <w:r w:rsidR="003F047B" w:rsidRPr="009145DD">
        <w:rPr>
          <w:rFonts w:ascii="Calibri" w:hAnsi="Calibri" w:cs="Calibri"/>
          <w:b/>
          <w:bCs/>
          <w:color w:val="000000"/>
          <w:sz w:val="22"/>
          <w:szCs w:val="22"/>
        </w:rPr>
        <w:t xml:space="preserve">Metoda podająca </w:t>
      </w:r>
    </w:p>
    <w:p w14:paraId="28D8413C" w14:textId="77777777" w:rsidR="003F047B" w:rsidRPr="009145DD" w:rsidRDefault="003F047B" w:rsidP="008514FC">
      <w:pPr>
        <w:pStyle w:val="Styl"/>
        <w:numPr>
          <w:ilvl w:val="1"/>
          <w:numId w:val="43"/>
        </w:numPr>
        <w:spacing w:before="1" w:after="1" w:line="276" w:lineRule="auto"/>
        <w:jc w:val="both"/>
        <w:rPr>
          <w:rFonts w:ascii="Calibri" w:hAnsi="Calibri" w:cs="Calibri"/>
          <w:color w:val="000000"/>
          <w:sz w:val="22"/>
          <w:szCs w:val="22"/>
        </w:rPr>
      </w:pPr>
      <w:r w:rsidRPr="009145DD">
        <w:rPr>
          <w:rFonts w:ascii="Calibri" w:hAnsi="Calibri" w:cs="Calibri"/>
          <w:color w:val="000000"/>
          <w:sz w:val="22"/>
          <w:szCs w:val="22"/>
          <w:u w:val="single"/>
        </w:rPr>
        <w:t>Wykład</w:t>
      </w:r>
      <w:r w:rsidRPr="009145DD">
        <w:rPr>
          <w:rFonts w:ascii="Calibri" w:hAnsi="Calibri" w:cs="Calibri"/>
          <w:color w:val="000000"/>
          <w:sz w:val="22"/>
          <w:szCs w:val="22"/>
        </w:rPr>
        <w:t xml:space="preserve"> </w:t>
      </w:r>
      <w:r w:rsidR="00B47B1E" w:rsidRPr="009145DD">
        <w:rPr>
          <w:rFonts w:ascii="Calibri" w:hAnsi="Calibri" w:cs="Calibri"/>
          <w:color w:val="000000"/>
          <w:sz w:val="22"/>
          <w:szCs w:val="22"/>
        </w:rPr>
        <w:t>–</w:t>
      </w:r>
      <w:r w:rsidRPr="009145DD">
        <w:rPr>
          <w:rFonts w:ascii="Calibri" w:hAnsi="Calibri" w:cs="Calibri"/>
          <w:color w:val="000000"/>
          <w:sz w:val="22"/>
          <w:szCs w:val="22"/>
        </w:rPr>
        <w:t xml:space="preserve"> w tej metodzie nauczania główną rolę odgrywa nauczyciel. Dobre przygotowanie </w:t>
      </w:r>
      <w:r w:rsidRPr="009145DD">
        <w:rPr>
          <w:rFonts w:ascii="Calibri" w:hAnsi="Calibri" w:cs="Calibri"/>
          <w:color w:val="000000"/>
          <w:sz w:val="22"/>
          <w:szCs w:val="22"/>
        </w:rPr>
        <w:br/>
      </w:r>
      <w:r w:rsidRPr="009145DD">
        <w:rPr>
          <w:rFonts w:ascii="Calibri" w:hAnsi="Calibri" w:cs="Calibri"/>
          <w:color w:val="000000"/>
          <w:sz w:val="22"/>
          <w:szCs w:val="22"/>
        </w:rPr>
        <w:lastRenderedPageBreak/>
        <w:t xml:space="preserve">merytoryczne prowadzącego zajęcia jest podstawą rzetelnego przekazania wiedzy uczniom. To on formułuje problem, analizuje go, wskazuje drogi i sposoby rozwiązania. Uczniowie sporządzają notatki, zapamiętują fakty, zdobywają wiedzę i umiejętności poprzez naśladownictwo. Ta metoda jest ważna z punktu widzenia dalszej nauki. Na uczelniach jest stosowana powszechnie, zatem uczeń powinien być przygotowany do korzystania z wykładu. W szkole średniej nie powinna być jednak stosowana zbyt często. </w:t>
      </w:r>
    </w:p>
    <w:p w14:paraId="0B4B5AB7" w14:textId="77777777" w:rsidR="003F047B" w:rsidRPr="009145DD" w:rsidRDefault="008951E4" w:rsidP="008951E4">
      <w:pPr>
        <w:pStyle w:val="Styl"/>
        <w:spacing w:before="120" w:after="1" w:line="276" w:lineRule="auto"/>
        <w:ind w:left="357"/>
        <w:rPr>
          <w:rFonts w:ascii="Calibri" w:hAnsi="Calibri" w:cs="Calibri"/>
          <w:b/>
          <w:bCs/>
          <w:color w:val="000000"/>
          <w:sz w:val="22"/>
          <w:szCs w:val="22"/>
        </w:rPr>
      </w:pPr>
      <w:r w:rsidRPr="009145DD">
        <w:rPr>
          <w:rFonts w:ascii="Calibri" w:hAnsi="Calibri" w:cs="Calibri"/>
          <w:b/>
          <w:color w:val="000000"/>
          <w:sz w:val="22"/>
          <w:szCs w:val="22"/>
        </w:rPr>
        <w:t xml:space="preserve">b) </w:t>
      </w:r>
      <w:r w:rsidR="003F047B" w:rsidRPr="009145DD">
        <w:rPr>
          <w:rFonts w:ascii="Calibri" w:hAnsi="Calibri" w:cs="Calibri"/>
          <w:b/>
          <w:color w:val="000000"/>
          <w:sz w:val="22"/>
          <w:szCs w:val="22"/>
        </w:rPr>
        <w:t xml:space="preserve">Metody aktywizujące </w:t>
      </w:r>
      <w:r w:rsidR="003F047B" w:rsidRPr="009145DD">
        <w:rPr>
          <w:rFonts w:ascii="Calibri" w:hAnsi="Calibri" w:cs="Calibri"/>
          <w:b/>
          <w:bCs/>
          <w:color w:val="000000"/>
          <w:sz w:val="22"/>
          <w:szCs w:val="22"/>
        </w:rPr>
        <w:t xml:space="preserve">uczniów </w:t>
      </w:r>
    </w:p>
    <w:p w14:paraId="64E3CFA2" w14:textId="77777777" w:rsidR="003F047B" w:rsidRPr="009145DD" w:rsidRDefault="003F047B" w:rsidP="008514FC">
      <w:pPr>
        <w:pStyle w:val="Styl"/>
        <w:numPr>
          <w:ilvl w:val="1"/>
          <w:numId w:val="43"/>
        </w:numPr>
        <w:spacing w:before="1" w:after="1" w:line="276" w:lineRule="auto"/>
        <w:jc w:val="both"/>
        <w:rPr>
          <w:rFonts w:ascii="Calibri" w:hAnsi="Calibri" w:cs="Calibri"/>
          <w:b/>
          <w:bCs/>
          <w:color w:val="000000"/>
          <w:sz w:val="22"/>
          <w:szCs w:val="22"/>
        </w:rPr>
      </w:pPr>
      <w:r w:rsidRPr="009145DD">
        <w:rPr>
          <w:rFonts w:ascii="Calibri" w:hAnsi="Calibri" w:cs="Calibri"/>
          <w:color w:val="000000"/>
          <w:sz w:val="22"/>
          <w:szCs w:val="22"/>
          <w:u w:val="single"/>
        </w:rPr>
        <w:t>Pogadanka, dyskusja</w:t>
      </w:r>
      <w:r w:rsidRPr="009145DD">
        <w:rPr>
          <w:rFonts w:ascii="Calibri" w:hAnsi="Calibri" w:cs="Calibri"/>
          <w:color w:val="000000"/>
          <w:sz w:val="22"/>
          <w:szCs w:val="22"/>
        </w:rPr>
        <w:t xml:space="preserve"> </w:t>
      </w:r>
      <w:r w:rsidR="00B47B1E" w:rsidRPr="009145DD">
        <w:rPr>
          <w:rFonts w:ascii="Calibri" w:hAnsi="Calibri" w:cs="Calibri"/>
          <w:color w:val="000000"/>
          <w:sz w:val="22"/>
          <w:szCs w:val="22"/>
        </w:rPr>
        <w:t>–</w:t>
      </w:r>
      <w:r w:rsidRPr="009145DD">
        <w:rPr>
          <w:rFonts w:ascii="Calibri" w:hAnsi="Calibri" w:cs="Calibri"/>
          <w:color w:val="000000"/>
          <w:sz w:val="22"/>
          <w:szCs w:val="22"/>
        </w:rPr>
        <w:t xml:space="preserve"> w tej metodzie nauczyciel kieruje rozmową, </w:t>
      </w:r>
      <w:r w:rsidR="000C4ACB" w:rsidRPr="009145DD">
        <w:rPr>
          <w:rFonts w:ascii="Calibri" w:hAnsi="Calibri" w:cs="Calibri"/>
          <w:color w:val="000000"/>
          <w:sz w:val="22"/>
          <w:szCs w:val="22"/>
        </w:rPr>
        <w:t xml:space="preserve">umiejętnie </w:t>
      </w:r>
      <w:r w:rsidRPr="009145DD">
        <w:rPr>
          <w:rFonts w:ascii="Calibri" w:hAnsi="Calibri" w:cs="Calibri"/>
          <w:color w:val="000000"/>
          <w:sz w:val="22"/>
          <w:szCs w:val="22"/>
        </w:rPr>
        <w:t xml:space="preserve">prowadzi dyskusję i porządkuje jej przebieg. Zadaje pytania, naprowadza na prawidłowe odpowiedzi, rozjaśnia wątpliwości, rozstrzyga spory. Uczniowie dyskutują, formułują spostrzeżenia, wymieniają się doświadczeniami, argumentują, spierają się, wyciągają wnioski. </w:t>
      </w:r>
    </w:p>
    <w:p w14:paraId="12A159B0" w14:textId="77777777" w:rsidR="003F047B" w:rsidRPr="009145DD" w:rsidRDefault="003F047B" w:rsidP="008514FC">
      <w:pPr>
        <w:pStyle w:val="Styl"/>
        <w:numPr>
          <w:ilvl w:val="1"/>
          <w:numId w:val="43"/>
        </w:numPr>
        <w:spacing w:after="1" w:line="276" w:lineRule="auto"/>
        <w:jc w:val="both"/>
        <w:rPr>
          <w:rFonts w:ascii="Calibri" w:hAnsi="Calibri" w:cs="Calibri"/>
          <w:color w:val="000000"/>
          <w:sz w:val="22"/>
          <w:szCs w:val="22"/>
        </w:rPr>
      </w:pPr>
      <w:r w:rsidRPr="009145DD">
        <w:rPr>
          <w:rFonts w:ascii="Calibri" w:hAnsi="Calibri" w:cs="Calibri"/>
          <w:color w:val="000000"/>
          <w:sz w:val="22"/>
          <w:szCs w:val="22"/>
          <w:u w:val="single"/>
        </w:rPr>
        <w:t>Metoda problemowa</w:t>
      </w:r>
      <w:r w:rsidRPr="009145DD">
        <w:rPr>
          <w:rFonts w:ascii="Calibri" w:hAnsi="Calibri" w:cs="Calibri"/>
          <w:color w:val="000000"/>
          <w:sz w:val="22"/>
          <w:szCs w:val="22"/>
        </w:rPr>
        <w:t xml:space="preserve"> </w:t>
      </w:r>
      <w:r w:rsidR="00B47B1E" w:rsidRPr="009145DD">
        <w:rPr>
          <w:rFonts w:ascii="Calibri" w:hAnsi="Calibri" w:cs="Calibri"/>
          <w:color w:val="000000"/>
          <w:sz w:val="22"/>
          <w:szCs w:val="22"/>
        </w:rPr>
        <w:t>–</w:t>
      </w:r>
      <w:r w:rsidRPr="009145DD">
        <w:rPr>
          <w:rFonts w:ascii="Calibri" w:hAnsi="Calibri" w:cs="Calibri"/>
          <w:color w:val="000000"/>
          <w:sz w:val="22"/>
          <w:szCs w:val="22"/>
        </w:rPr>
        <w:t xml:space="preserve"> w tej metodzie nauczyciel stawia przed uczniami pewien problem matematyczny (zadanie problemowe), który uczniowie rozwiązują samodzielnie. Uczniowie zmuszeni są</w:t>
      </w:r>
      <w:r w:rsidR="005E5D29" w:rsidRPr="009145DD">
        <w:rPr>
          <w:rFonts w:ascii="Calibri" w:hAnsi="Calibri" w:cs="Calibri"/>
          <w:color w:val="000000"/>
          <w:sz w:val="22"/>
          <w:szCs w:val="22"/>
        </w:rPr>
        <w:t xml:space="preserve"> do </w:t>
      </w:r>
      <w:r w:rsidRPr="009145DD">
        <w:rPr>
          <w:rFonts w:ascii="Calibri" w:hAnsi="Calibri" w:cs="Calibri"/>
          <w:color w:val="000000"/>
          <w:sz w:val="22"/>
          <w:szCs w:val="22"/>
        </w:rPr>
        <w:t xml:space="preserve">dużego wysiłku intelektualnego. Analizują problem, formułują hipotezy, weryfikują je, w razie potrzeby wyjaśniają wątpliwości z nauczycielem, budują model rozwiązania problemu, dokonują korekt, podsumowują swoje spostrzeżenia i wnioski, sprawdzają obliczenia, formułują odpowiedź. Ta metoda kształci umiejętność rozwiązywania problemów, wzbogaca wiedzę uczniów i aktywizuje ich postawy w procesie kształcenia. </w:t>
      </w:r>
    </w:p>
    <w:p w14:paraId="52FA74A0" w14:textId="77777777" w:rsidR="003F047B" w:rsidRPr="009145DD" w:rsidRDefault="003F047B" w:rsidP="008514FC">
      <w:pPr>
        <w:pStyle w:val="Styl"/>
        <w:numPr>
          <w:ilvl w:val="1"/>
          <w:numId w:val="43"/>
        </w:numPr>
        <w:spacing w:after="1" w:line="276" w:lineRule="auto"/>
        <w:rPr>
          <w:rFonts w:ascii="Calibri" w:hAnsi="Calibri" w:cs="Calibri"/>
          <w:color w:val="000000"/>
          <w:sz w:val="22"/>
          <w:szCs w:val="22"/>
        </w:rPr>
      </w:pPr>
      <w:r w:rsidRPr="009145DD">
        <w:rPr>
          <w:rFonts w:ascii="Calibri" w:hAnsi="Calibri" w:cs="Calibri"/>
          <w:color w:val="000000"/>
          <w:sz w:val="22"/>
          <w:szCs w:val="22"/>
          <w:u w:val="single"/>
        </w:rPr>
        <w:t>Praca z tekstem matematycznym:</w:t>
      </w:r>
    </w:p>
    <w:p w14:paraId="6D590719" w14:textId="77777777" w:rsidR="003F047B" w:rsidRPr="009145DD" w:rsidRDefault="003F047B" w:rsidP="008514FC">
      <w:pPr>
        <w:pStyle w:val="Styl"/>
        <w:numPr>
          <w:ilvl w:val="2"/>
          <w:numId w:val="43"/>
        </w:numPr>
        <w:spacing w:after="20" w:line="276" w:lineRule="auto"/>
        <w:ind w:left="993" w:hanging="142"/>
        <w:jc w:val="both"/>
        <w:rPr>
          <w:rFonts w:ascii="Calibri" w:hAnsi="Calibri" w:cs="Calibri"/>
          <w:color w:val="000000"/>
          <w:sz w:val="22"/>
          <w:szCs w:val="22"/>
        </w:rPr>
      </w:pPr>
      <w:r w:rsidRPr="009145DD">
        <w:rPr>
          <w:rFonts w:ascii="Calibri" w:hAnsi="Calibri" w:cs="Calibri"/>
          <w:i/>
          <w:iCs/>
          <w:color w:val="000000"/>
          <w:sz w:val="22"/>
          <w:szCs w:val="22"/>
        </w:rPr>
        <w:t xml:space="preserve">Praca z podręcznikiem </w:t>
      </w:r>
      <w:r w:rsidR="00B47B1E" w:rsidRPr="009145DD">
        <w:rPr>
          <w:rFonts w:ascii="Calibri" w:hAnsi="Calibri" w:cs="Calibri"/>
          <w:color w:val="000000"/>
          <w:sz w:val="22"/>
          <w:szCs w:val="22"/>
        </w:rPr>
        <w:t>–</w:t>
      </w:r>
      <w:r w:rsidRPr="009145DD">
        <w:rPr>
          <w:rFonts w:ascii="Calibri" w:hAnsi="Calibri" w:cs="Calibri"/>
          <w:color w:val="000000"/>
          <w:sz w:val="22"/>
          <w:szCs w:val="22"/>
        </w:rPr>
        <w:t xml:space="preserve"> polega na samodzielnym przeczytaniu fragmentu podręcznika, zapoznaniu się z definicjami i twierdzeniami oraz ze sposobami rozwiązywania zadań. Kształci umiejętność czytania ze zrozumieniem tekstu matematycznego, analizowania definicji i twierdzeń oraz śledzeni</w:t>
      </w:r>
      <w:r w:rsidR="00744D06" w:rsidRPr="009145DD">
        <w:rPr>
          <w:rFonts w:ascii="Calibri" w:hAnsi="Calibri" w:cs="Calibri"/>
          <w:color w:val="000000"/>
          <w:sz w:val="22"/>
          <w:szCs w:val="22"/>
        </w:rPr>
        <w:t>a</w:t>
      </w:r>
      <w:r w:rsidRPr="009145DD">
        <w:rPr>
          <w:rFonts w:ascii="Calibri" w:hAnsi="Calibri" w:cs="Calibri"/>
          <w:color w:val="000000"/>
          <w:sz w:val="22"/>
          <w:szCs w:val="22"/>
        </w:rPr>
        <w:t xml:space="preserve"> algorytmów rozwiązania niektórych zadań. </w:t>
      </w:r>
    </w:p>
    <w:p w14:paraId="0B723648" w14:textId="77777777" w:rsidR="00B359DC" w:rsidRPr="009145DD" w:rsidRDefault="003F047B" w:rsidP="00B359DC">
      <w:pPr>
        <w:pStyle w:val="Styl"/>
        <w:numPr>
          <w:ilvl w:val="2"/>
          <w:numId w:val="43"/>
        </w:numPr>
        <w:spacing w:after="20" w:line="276" w:lineRule="auto"/>
        <w:ind w:left="993" w:hanging="142"/>
        <w:jc w:val="both"/>
        <w:rPr>
          <w:rFonts w:ascii="Calibri" w:hAnsi="Calibri" w:cs="Calibri"/>
          <w:color w:val="000000"/>
          <w:sz w:val="22"/>
          <w:szCs w:val="22"/>
        </w:rPr>
      </w:pPr>
      <w:r w:rsidRPr="009145DD">
        <w:rPr>
          <w:rFonts w:ascii="Calibri" w:hAnsi="Calibri" w:cs="Calibri"/>
          <w:i/>
          <w:iCs/>
          <w:color w:val="000000"/>
          <w:sz w:val="22"/>
          <w:szCs w:val="22"/>
        </w:rPr>
        <w:t xml:space="preserve">Praca z wykorzystaniem encyklopedii, słowników, czasopism popularnonaukowych, roczników statystycznych itp. </w:t>
      </w:r>
      <w:r w:rsidR="00B47B1E" w:rsidRPr="009145DD">
        <w:rPr>
          <w:rFonts w:ascii="Calibri" w:hAnsi="Calibri" w:cs="Calibri"/>
          <w:color w:val="000000"/>
          <w:sz w:val="22"/>
          <w:szCs w:val="22"/>
        </w:rPr>
        <w:t>–</w:t>
      </w:r>
      <w:r w:rsidRPr="009145DD">
        <w:rPr>
          <w:rFonts w:ascii="Calibri" w:hAnsi="Calibri" w:cs="Calibri"/>
          <w:color w:val="000000"/>
          <w:sz w:val="22"/>
          <w:szCs w:val="22"/>
        </w:rPr>
        <w:t xml:space="preserve"> przyzwyczaja uczniów do zbierania informacji z różnych źródeł, analizowania ich i przetwarzania, a także uświadomienia sobie, jaką rolę pełni matematyka w otaczającej ich rzeczywistości. </w:t>
      </w:r>
    </w:p>
    <w:p w14:paraId="379926B9" w14:textId="77777777" w:rsidR="00B359DC" w:rsidRPr="009145DD" w:rsidRDefault="008801EA" w:rsidP="00B359DC">
      <w:pPr>
        <w:pStyle w:val="Styl"/>
        <w:numPr>
          <w:ilvl w:val="2"/>
          <w:numId w:val="43"/>
        </w:numPr>
        <w:spacing w:after="20" w:line="276" w:lineRule="auto"/>
        <w:ind w:left="993" w:hanging="142"/>
        <w:jc w:val="both"/>
        <w:rPr>
          <w:rFonts w:ascii="Calibri" w:hAnsi="Calibri" w:cs="Calibri"/>
          <w:color w:val="000000"/>
          <w:sz w:val="22"/>
          <w:szCs w:val="22"/>
        </w:rPr>
      </w:pPr>
      <w:r w:rsidRPr="009145DD">
        <w:rPr>
          <w:rFonts w:ascii="Calibri" w:hAnsi="Calibri" w:cs="Calibri"/>
          <w:i/>
          <w:iCs/>
          <w:color w:val="000000"/>
          <w:sz w:val="22"/>
          <w:szCs w:val="22"/>
        </w:rPr>
        <w:t>Praca z komputerem</w:t>
      </w:r>
      <w:r w:rsidRPr="009145DD">
        <w:rPr>
          <w:rFonts w:ascii="Calibri" w:hAnsi="Calibri" w:cs="Calibri"/>
          <w:color w:val="000000"/>
          <w:sz w:val="22"/>
          <w:szCs w:val="22"/>
        </w:rPr>
        <w:t xml:space="preserve"> </w:t>
      </w:r>
      <w:r w:rsidRPr="009145DD">
        <w:rPr>
          <w:rFonts w:ascii="Calibri" w:hAnsi="Calibri"/>
          <w:sz w:val="22"/>
          <w:szCs w:val="22"/>
        </w:rPr>
        <w:t>– odpowiednie stosowanie technologii informacyjnej może istotnie zwiększyć efekty kształcenia matematycznego. Rekomendujemy używanie GeoGebry – darmowego oprogramowania wspomagającego nauczanie matematyki. GeoGebrę można zastosować we wszystkich działach występujących w nauczaniu matematyki na poziomie szko</w:t>
      </w:r>
      <w:r w:rsidR="00744D06" w:rsidRPr="009145DD">
        <w:rPr>
          <w:rFonts w:ascii="Calibri" w:hAnsi="Calibri"/>
          <w:sz w:val="22"/>
          <w:szCs w:val="22"/>
        </w:rPr>
        <w:t>ły średniej. Na uwagę zasługuje na przykład</w:t>
      </w:r>
      <w:r w:rsidRPr="009145DD">
        <w:rPr>
          <w:rFonts w:ascii="Calibri" w:hAnsi="Calibri"/>
          <w:sz w:val="22"/>
          <w:szCs w:val="22"/>
        </w:rPr>
        <w:t xml:space="preserve"> zastosowanie GeoGebry do: badania własności funkcji (w tym funkcji liniowej i funkcji kwadratowej – dwóch głównych rodza</w:t>
      </w:r>
      <w:r w:rsidR="005D7C97" w:rsidRPr="009145DD">
        <w:rPr>
          <w:rFonts w:ascii="Calibri" w:hAnsi="Calibri"/>
          <w:sz w:val="22"/>
          <w:szCs w:val="22"/>
        </w:rPr>
        <w:softHyphen/>
      </w:r>
      <w:r w:rsidRPr="009145DD">
        <w:rPr>
          <w:rFonts w:ascii="Calibri" w:hAnsi="Calibri"/>
          <w:sz w:val="22"/>
          <w:szCs w:val="22"/>
        </w:rPr>
        <w:t>jów funkcji poznawanych w kształceniu podstawowym), badania własności figur płaskich („odkrywanie” twierdzeń), rozwiązywania zadań z geometrii przestrzennej.</w:t>
      </w:r>
      <w:r w:rsidR="0047784E">
        <w:rPr>
          <w:rFonts w:ascii="Calibri" w:hAnsi="Calibri"/>
          <w:sz w:val="22"/>
          <w:szCs w:val="22"/>
        </w:rPr>
        <w:t xml:space="preserve"> </w:t>
      </w:r>
      <w:r w:rsidRPr="009145DD">
        <w:rPr>
          <w:rFonts w:ascii="Calibri" w:hAnsi="Calibri"/>
          <w:sz w:val="22"/>
          <w:szCs w:val="22"/>
        </w:rPr>
        <w:t>Zastosowanie GeoGebry odbywać się może na kilku poziomach:</w:t>
      </w:r>
      <w:r w:rsidR="0047784E">
        <w:rPr>
          <w:rFonts w:ascii="Calibri" w:hAnsi="Calibri"/>
          <w:sz w:val="22"/>
          <w:szCs w:val="22"/>
        </w:rPr>
        <w:t xml:space="preserve"> </w:t>
      </w:r>
      <w:r w:rsidRPr="009145DD">
        <w:rPr>
          <w:rFonts w:ascii="Calibri" w:hAnsi="Calibri"/>
          <w:sz w:val="22"/>
          <w:szCs w:val="22"/>
        </w:rPr>
        <w:t>a) prezentacja – za pomocą komputera i rzutnik</w:t>
      </w:r>
      <w:r w:rsidR="00DC401A" w:rsidRPr="009145DD">
        <w:rPr>
          <w:rFonts w:ascii="Calibri" w:hAnsi="Calibri"/>
          <w:sz w:val="22"/>
          <w:szCs w:val="22"/>
        </w:rPr>
        <w:t xml:space="preserve">a nauczyciel prezentuje uczniom </w:t>
      </w:r>
      <w:r w:rsidRPr="009145DD">
        <w:rPr>
          <w:rFonts w:ascii="Calibri" w:hAnsi="Calibri"/>
          <w:sz w:val="22"/>
          <w:szCs w:val="22"/>
        </w:rPr>
        <w:t>przygotow</w:t>
      </w:r>
      <w:r w:rsidR="00744D06" w:rsidRPr="009145DD">
        <w:rPr>
          <w:rFonts w:ascii="Calibri" w:hAnsi="Calibri"/>
          <w:sz w:val="22"/>
          <w:szCs w:val="22"/>
        </w:rPr>
        <w:t>a</w:t>
      </w:r>
      <w:r w:rsidR="00B359DC" w:rsidRPr="009145DD">
        <w:rPr>
          <w:rFonts w:ascii="Calibri" w:hAnsi="Calibri"/>
          <w:sz w:val="22"/>
          <w:szCs w:val="22"/>
        </w:rPr>
        <w:t xml:space="preserve">ny wcześniej (statyczny) pokaz; </w:t>
      </w:r>
      <w:r w:rsidRPr="009145DD">
        <w:rPr>
          <w:rFonts w:ascii="Calibri" w:hAnsi="Calibri"/>
          <w:sz w:val="22"/>
          <w:szCs w:val="22"/>
        </w:rPr>
        <w:t>b) prezentacja interaktywna – nauczyciel prezentuje uczniom dynamic</w:t>
      </w:r>
      <w:r w:rsidR="00744D06" w:rsidRPr="009145DD">
        <w:rPr>
          <w:rFonts w:ascii="Calibri" w:hAnsi="Calibri"/>
          <w:sz w:val="22"/>
          <w:szCs w:val="22"/>
        </w:rPr>
        <w:t>zny pokaz (interak</w:t>
      </w:r>
      <w:r w:rsidR="00B359DC" w:rsidRPr="009145DD">
        <w:rPr>
          <w:rFonts w:ascii="Calibri" w:hAnsi="Calibri"/>
          <w:sz w:val="22"/>
          <w:szCs w:val="22"/>
        </w:rPr>
        <w:t xml:space="preserve">tywne aplety); </w:t>
      </w:r>
      <w:r w:rsidRPr="009145DD">
        <w:rPr>
          <w:rFonts w:ascii="Calibri" w:hAnsi="Calibri"/>
          <w:sz w:val="22"/>
          <w:szCs w:val="22"/>
        </w:rPr>
        <w:t>c) prezentacja interaktywna z udziałem uczniów – nauczyciel prezentuje uczniom dynamiczny pokaz (interaktywne aplety) na tablicy (multimedialnej), w prezentacji bio</w:t>
      </w:r>
      <w:r w:rsidR="00744D06" w:rsidRPr="009145DD">
        <w:rPr>
          <w:rFonts w:ascii="Calibri" w:hAnsi="Calibri"/>
          <w:sz w:val="22"/>
          <w:szCs w:val="22"/>
        </w:rPr>
        <w:t>r</w:t>
      </w:r>
      <w:r w:rsidR="00B359DC" w:rsidRPr="009145DD">
        <w:rPr>
          <w:rFonts w:ascii="Calibri" w:hAnsi="Calibri"/>
          <w:sz w:val="22"/>
          <w:szCs w:val="22"/>
        </w:rPr>
        <w:t xml:space="preserve">ą też udział wybrani uczniowie; </w:t>
      </w:r>
      <w:r w:rsidRPr="009145DD">
        <w:rPr>
          <w:rFonts w:ascii="Calibri" w:hAnsi="Calibri" w:cs="Calibri"/>
          <w:sz w:val="22"/>
          <w:szCs w:val="22"/>
        </w:rPr>
        <w:t>d) zajęcia w pracowni komputerowej – każdy uczeń pracuje indywidualnie przy komputerze.</w:t>
      </w:r>
      <w:r w:rsidR="00B359DC" w:rsidRPr="009145DD">
        <w:rPr>
          <w:rFonts w:ascii="Calibri" w:hAnsi="Calibri" w:cs="Calibri"/>
          <w:color w:val="000000"/>
          <w:sz w:val="22"/>
          <w:szCs w:val="22"/>
        </w:rPr>
        <w:t xml:space="preserve"> </w:t>
      </w:r>
      <w:r w:rsidR="00B359DC" w:rsidRPr="009145DD">
        <w:rPr>
          <w:rFonts w:ascii="Calibri" w:hAnsi="Calibri" w:cs="Calibri"/>
          <w:sz w:val="22"/>
          <w:szCs w:val="22"/>
        </w:rPr>
        <w:t xml:space="preserve">Warto też skorzystać z możliwości środowiska </w:t>
      </w:r>
      <w:r w:rsidR="00B359DC" w:rsidRPr="0047784E">
        <w:rPr>
          <w:rFonts w:ascii="Calibri" w:hAnsi="Calibri" w:cs="Calibri"/>
          <w:i/>
          <w:sz w:val="22"/>
          <w:szCs w:val="22"/>
        </w:rPr>
        <w:t>Wolfram Alpha</w:t>
      </w:r>
      <w:r w:rsidR="00B359DC" w:rsidRPr="009145DD">
        <w:rPr>
          <w:rFonts w:ascii="Calibri" w:hAnsi="Calibri" w:cs="Calibri"/>
          <w:sz w:val="22"/>
          <w:szCs w:val="22"/>
        </w:rPr>
        <w:t>.</w:t>
      </w:r>
    </w:p>
    <w:p w14:paraId="096F5463" w14:textId="77777777" w:rsidR="003F047B" w:rsidRPr="009145DD" w:rsidRDefault="003F047B" w:rsidP="0047784E">
      <w:pPr>
        <w:pStyle w:val="Styl"/>
        <w:numPr>
          <w:ilvl w:val="1"/>
          <w:numId w:val="46"/>
        </w:numPr>
        <w:jc w:val="both"/>
        <w:rPr>
          <w:rFonts w:ascii="Calibri" w:hAnsi="Calibri" w:cs="Calibri"/>
          <w:color w:val="000000"/>
          <w:sz w:val="22"/>
          <w:szCs w:val="22"/>
        </w:rPr>
      </w:pPr>
      <w:r w:rsidRPr="009145DD">
        <w:rPr>
          <w:rFonts w:ascii="Calibri" w:hAnsi="Calibri" w:cs="Calibri"/>
          <w:color w:val="000000"/>
          <w:sz w:val="22"/>
          <w:szCs w:val="22"/>
          <w:u w:val="single"/>
        </w:rPr>
        <w:t>Rozwiązywanie ciągu zadań</w:t>
      </w:r>
      <w:r w:rsidRPr="009145DD">
        <w:rPr>
          <w:rFonts w:ascii="Calibri" w:hAnsi="Calibri" w:cs="Calibri"/>
          <w:color w:val="000000"/>
          <w:sz w:val="22"/>
          <w:szCs w:val="22"/>
        </w:rPr>
        <w:t xml:space="preserve"> </w:t>
      </w:r>
      <w:r w:rsidR="00B47B1E" w:rsidRPr="009145DD">
        <w:rPr>
          <w:rFonts w:ascii="Calibri" w:hAnsi="Calibri" w:cs="Calibri"/>
          <w:color w:val="000000"/>
          <w:sz w:val="22"/>
          <w:szCs w:val="22"/>
        </w:rPr>
        <w:t>–</w:t>
      </w:r>
      <w:r w:rsidRPr="009145DD">
        <w:rPr>
          <w:rFonts w:ascii="Calibri" w:hAnsi="Calibri" w:cs="Calibri"/>
          <w:color w:val="000000"/>
          <w:sz w:val="22"/>
          <w:szCs w:val="22"/>
        </w:rPr>
        <w:t xml:space="preserve"> metoda ta polega na rozwiązywaniu przez uczniów</w:t>
      </w:r>
      <w:r w:rsidR="000C4ACB" w:rsidRPr="009145DD">
        <w:rPr>
          <w:rFonts w:ascii="Calibri" w:hAnsi="Calibri" w:cs="Calibri"/>
          <w:color w:val="000000"/>
          <w:sz w:val="22"/>
          <w:szCs w:val="22"/>
        </w:rPr>
        <w:t xml:space="preserve"> zestawu za</w:t>
      </w:r>
      <w:r w:rsidR="000C4ACB" w:rsidRPr="009145DD">
        <w:rPr>
          <w:rFonts w:ascii="Calibri" w:hAnsi="Calibri" w:cs="Calibri"/>
          <w:color w:val="000000"/>
          <w:sz w:val="22"/>
          <w:szCs w:val="22"/>
        </w:rPr>
        <w:lastRenderedPageBreak/>
        <w:t>dań (ze zbioru zadań</w:t>
      </w:r>
      <w:r w:rsidRPr="009145DD">
        <w:rPr>
          <w:rFonts w:ascii="Calibri" w:hAnsi="Calibri" w:cs="Calibri"/>
          <w:color w:val="000000"/>
          <w:sz w:val="22"/>
          <w:szCs w:val="22"/>
        </w:rPr>
        <w:t xml:space="preserve"> bądź przygotowanych przez nauczyciela). Ważne jest, aby zadania ułożone były w takiej kolejności, żeby rozwiązanie każdego następnego zadania pogłębiało wiedzę i umiejętności ucznia. Dobrze byłoby, aby wśród zadań pojawiły się też takie, które mają ciekawą nietypową treść lub zaskakujące rozwiązanie. Takiego rodzaju zadania i ćwiczenia </w:t>
      </w:r>
      <w:r w:rsidR="00B359DC" w:rsidRPr="009145DD">
        <w:rPr>
          <w:rFonts w:ascii="Calibri" w:hAnsi="Calibri" w:cs="Calibri"/>
          <w:color w:val="000000"/>
          <w:sz w:val="22"/>
          <w:szCs w:val="22"/>
        </w:rPr>
        <w:br/>
      </w:r>
      <w:r w:rsidRPr="009145DD">
        <w:rPr>
          <w:rFonts w:ascii="Calibri" w:hAnsi="Calibri" w:cs="Calibri"/>
          <w:color w:val="000000"/>
          <w:sz w:val="22"/>
          <w:szCs w:val="22"/>
        </w:rPr>
        <w:t>w naturalny sposób pobudzają ciekawość i aktywność umysłową uczniów</w:t>
      </w:r>
      <w:r w:rsidRPr="009145DD">
        <w:rPr>
          <w:rFonts w:ascii="Calibri" w:hAnsi="Calibri" w:cs="Calibri"/>
          <w:sz w:val="22"/>
          <w:szCs w:val="22"/>
        </w:rPr>
        <w:t>.</w:t>
      </w:r>
    </w:p>
    <w:p w14:paraId="0F0510E4" w14:textId="77777777" w:rsidR="00C04AEC" w:rsidRPr="009145DD" w:rsidRDefault="00C04AEC" w:rsidP="00135346">
      <w:pPr>
        <w:pStyle w:val="Styl"/>
        <w:spacing w:after="1" w:line="276" w:lineRule="auto"/>
        <w:jc w:val="both"/>
        <w:rPr>
          <w:rFonts w:ascii="Calibri" w:hAnsi="Calibri" w:cs="Calibri"/>
          <w:sz w:val="22"/>
          <w:szCs w:val="22"/>
        </w:rPr>
      </w:pPr>
    </w:p>
    <w:p w14:paraId="5065B3C6" w14:textId="77777777" w:rsidR="003F047B" w:rsidRPr="0047784E" w:rsidRDefault="002F1135" w:rsidP="00135346">
      <w:pPr>
        <w:pStyle w:val="Styl"/>
        <w:spacing w:after="80" w:line="276" w:lineRule="auto"/>
        <w:jc w:val="both"/>
        <w:rPr>
          <w:rFonts w:ascii="Calibri" w:hAnsi="Calibri" w:cs="Calibri"/>
          <w:b/>
          <w:color w:val="1F497D" w:themeColor="text2"/>
          <w:sz w:val="28"/>
          <w:szCs w:val="28"/>
        </w:rPr>
      </w:pPr>
      <w:r w:rsidRPr="0047784E">
        <w:rPr>
          <w:rFonts w:ascii="Calibri" w:hAnsi="Calibri" w:cs="Calibri"/>
          <w:b/>
          <w:color w:val="1F497D" w:themeColor="text2"/>
          <w:sz w:val="28"/>
          <w:szCs w:val="28"/>
        </w:rPr>
        <w:t xml:space="preserve">2. </w:t>
      </w:r>
      <w:r w:rsidR="003F047B" w:rsidRPr="0047784E">
        <w:rPr>
          <w:rFonts w:ascii="Calibri" w:hAnsi="Calibri" w:cs="Calibri"/>
          <w:b/>
          <w:color w:val="1F497D" w:themeColor="text2"/>
          <w:sz w:val="28"/>
          <w:szCs w:val="28"/>
        </w:rPr>
        <w:t>Formy pracy</w:t>
      </w:r>
    </w:p>
    <w:p w14:paraId="68AE8E91" w14:textId="77777777" w:rsidR="003F047B" w:rsidRPr="009145DD" w:rsidRDefault="003F047B" w:rsidP="00135346">
      <w:pPr>
        <w:pStyle w:val="Styl"/>
        <w:spacing w:line="276" w:lineRule="auto"/>
        <w:jc w:val="both"/>
        <w:rPr>
          <w:rFonts w:ascii="Calibri" w:hAnsi="Calibri" w:cs="Calibri"/>
          <w:color w:val="000000"/>
          <w:sz w:val="22"/>
          <w:szCs w:val="22"/>
        </w:rPr>
      </w:pPr>
      <w:r w:rsidRPr="009145DD">
        <w:rPr>
          <w:rFonts w:ascii="Calibri" w:hAnsi="Calibri" w:cs="Calibri"/>
          <w:color w:val="000000"/>
          <w:sz w:val="22"/>
          <w:szCs w:val="22"/>
        </w:rPr>
        <w:t xml:space="preserve">Z wyborem metod nauczania ściśle wiąże się odpowiedni dobór form organizacyjnych lekcji. Wśród nich można wyróżnić następujące: </w:t>
      </w:r>
    </w:p>
    <w:p w14:paraId="0BA03023" w14:textId="77777777" w:rsidR="003F047B" w:rsidRPr="009145DD" w:rsidRDefault="008951E4" w:rsidP="00135346">
      <w:pPr>
        <w:pStyle w:val="Styl"/>
        <w:spacing w:after="20" w:line="276" w:lineRule="auto"/>
        <w:ind w:left="357"/>
        <w:jc w:val="both"/>
        <w:rPr>
          <w:rFonts w:ascii="Calibri" w:hAnsi="Calibri" w:cs="Calibri"/>
          <w:color w:val="000000"/>
          <w:sz w:val="22"/>
          <w:szCs w:val="22"/>
        </w:rPr>
      </w:pPr>
      <w:r w:rsidRPr="009145DD">
        <w:rPr>
          <w:rFonts w:ascii="Calibri" w:hAnsi="Calibri" w:cs="Calibri"/>
          <w:b/>
          <w:bCs/>
          <w:color w:val="000000"/>
          <w:sz w:val="22"/>
          <w:szCs w:val="22"/>
        </w:rPr>
        <w:t xml:space="preserve">– </w:t>
      </w:r>
      <w:r w:rsidR="003F047B" w:rsidRPr="009145DD">
        <w:rPr>
          <w:rFonts w:ascii="Calibri" w:hAnsi="Calibri" w:cs="Calibri"/>
          <w:b/>
          <w:bCs/>
          <w:color w:val="000000"/>
          <w:sz w:val="22"/>
          <w:szCs w:val="22"/>
        </w:rPr>
        <w:t xml:space="preserve">Praca z całą klasą </w:t>
      </w:r>
      <w:r w:rsidR="00B47B1E" w:rsidRPr="009145DD">
        <w:rPr>
          <w:rFonts w:ascii="Calibri" w:hAnsi="Calibri" w:cs="Calibri"/>
          <w:color w:val="000000"/>
          <w:sz w:val="22"/>
          <w:szCs w:val="22"/>
        </w:rPr>
        <w:t>–</w:t>
      </w:r>
      <w:r w:rsidR="003F047B" w:rsidRPr="009145DD">
        <w:rPr>
          <w:rFonts w:ascii="Calibri" w:hAnsi="Calibri" w:cs="Calibri"/>
          <w:color w:val="000000"/>
          <w:sz w:val="22"/>
          <w:szCs w:val="22"/>
        </w:rPr>
        <w:t xml:space="preserve"> polega na zaangażowaniu całej społeczności klasowej w rozwiązywanie problemów sformułowanych przez nauczyciela. </w:t>
      </w:r>
    </w:p>
    <w:p w14:paraId="1B6371EE" w14:textId="77777777" w:rsidR="003F047B" w:rsidRPr="009145DD" w:rsidRDefault="003F047B" w:rsidP="008514FC">
      <w:pPr>
        <w:pStyle w:val="Styl"/>
        <w:numPr>
          <w:ilvl w:val="1"/>
          <w:numId w:val="44"/>
        </w:numPr>
        <w:spacing w:after="20" w:line="276" w:lineRule="auto"/>
        <w:jc w:val="both"/>
        <w:rPr>
          <w:rFonts w:ascii="Calibri" w:hAnsi="Calibri" w:cs="Calibri"/>
          <w:color w:val="000000"/>
          <w:sz w:val="22"/>
          <w:szCs w:val="22"/>
        </w:rPr>
      </w:pPr>
      <w:r w:rsidRPr="009145DD">
        <w:rPr>
          <w:rFonts w:ascii="Calibri" w:hAnsi="Calibri" w:cs="Calibri"/>
          <w:color w:val="000000"/>
          <w:sz w:val="22"/>
          <w:szCs w:val="22"/>
        </w:rPr>
        <w:t xml:space="preserve">Nauczyciel realizuje ze wszystkimi uczniami te same treści (np. uczniowie rozwiązują te same zadania, analizują ten sam problem matematyczny, dyskutują na ten sam temat, nauczyciel prowadzi wykład). Ta forma pracy sprzyja nawiązywaniu więzi uczniowskich. </w:t>
      </w:r>
    </w:p>
    <w:p w14:paraId="51166850" w14:textId="77777777" w:rsidR="003F047B" w:rsidRPr="009145DD" w:rsidRDefault="003F047B" w:rsidP="008514FC">
      <w:pPr>
        <w:pStyle w:val="Styl"/>
        <w:numPr>
          <w:ilvl w:val="1"/>
          <w:numId w:val="44"/>
        </w:numPr>
        <w:spacing w:after="20" w:line="276" w:lineRule="auto"/>
        <w:jc w:val="both"/>
        <w:rPr>
          <w:rFonts w:ascii="Calibri" w:hAnsi="Calibri" w:cs="Calibri"/>
          <w:color w:val="000000"/>
          <w:sz w:val="22"/>
          <w:szCs w:val="22"/>
        </w:rPr>
      </w:pPr>
      <w:r w:rsidRPr="009145DD">
        <w:rPr>
          <w:rFonts w:ascii="Calibri" w:hAnsi="Calibri" w:cs="Calibri"/>
          <w:color w:val="000000"/>
          <w:sz w:val="22"/>
          <w:szCs w:val="22"/>
        </w:rPr>
        <w:t>Wzajemne odpytywanie się (uczeń zadaje pytanie i wskazuje tego, który ma na nie odpowiedzieć; uczeń</w:t>
      </w:r>
      <w:r w:rsidR="002B0E7B" w:rsidRPr="009145DD">
        <w:rPr>
          <w:rFonts w:ascii="Calibri" w:hAnsi="Calibri" w:cs="Calibri"/>
          <w:color w:val="000000"/>
          <w:sz w:val="22"/>
          <w:szCs w:val="22"/>
        </w:rPr>
        <w:t>,</w:t>
      </w:r>
      <w:r w:rsidRPr="009145DD">
        <w:rPr>
          <w:rFonts w:ascii="Calibri" w:hAnsi="Calibri" w:cs="Calibri"/>
          <w:color w:val="000000"/>
          <w:sz w:val="22"/>
          <w:szCs w:val="22"/>
        </w:rPr>
        <w:t xml:space="preserve"> który odpowiedział na postawione pytanie</w:t>
      </w:r>
      <w:r w:rsidR="002B0E7B" w:rsidRPr="009145DD">
        <w:rPr>
          <w:rFonts w:ascii="Calibri" w:hAnsi="Calibri" w:cs="Calibri"/>
          <w:color w:val="000000"/>
          <w:sz w:val="22"/>
          <w:szCs w:val="22"/>
        </w:rPr>
        <w:t>,</w:t>
      </w:r>
      <w:r w:rsidRPr="009145DD">
        <w:rPr>
          <w:rFonts w:ascii="Calibri" w:hAnsi="Calibri" w:cs="Calibri"/>
          <w:color w:val="000000"/>
          <w:sz w:val="22"/>
          <w:szCs w:val="22"/>
        </w:rPr>
        <w:t xml:space="preserve"> zadaje swoje pytanie następnemu uczniowi itd.). Taka metoda pracy angażuje wszystkich uczniów. Pozwala na sprawne powtórzenie materiału. Uczniowie kształcą umiejętność porządkowania informacji, formułowania </w:t>
      </w:r>
      <w:r w:rsidR="00135346" w:rsidRPr="009145DD">
        <w:rPr>
          <w:rFonts w:ascii="Calibri" w:hAnsi="Calibri" w:cs="Calibri"/>
          <w:color w:val="000000"/>
          <w:sz w:val="22"/>
          <w:szCs w:val="22"/>
        </w:rPr>
        <w:br/>
      </w:r>
      <w:r w:rsidRPr="009145DD">
        <w:rPr>
          <w:rFonts w:ascii="Calibri" w:hAnsi="Calibri" w:cs="Calibri"/>
          <w:color w:val="000000"/>
          <w:sz w:val="22"/>
          <w:szCs w:val="22"/>
        </w:rPr>
        <w:t xml:space="preserve">i zadawania pytań. </w:t>
      </w:r>
    </w:p>
    <w:p w14:paraId="63ACAF62" w14:textId="77777777" w:rsidR="003F047B" w:rsidRPr="009145DD" w:rsidRDefault="008951E4" w:rsidP="00135346">
      <w:pPr>
        <w:pStyle w:val="Styl"/>
        <w:spacing w:after="20" w:line="276" w:lineRule="auto"/>
        <w:ind w:left="357"/>
        <w:jc w:val="both"/>
        <w:rPr>
          <w:rFonts w:ascii="Calibri" w:hAnsi="Calibri" w:cs="Calibri"/>
          <w:color w:val="000000"/>
          <w:sz w:val="22"/>
          <w:szCs w:val="22"/>
        </w:rPr>
      </w:pPr>
      <w:r w:rsidRPr="009145DD">
        <w:rPr>
          <w:rFonts w:ascii="Calibri" w:hAnsi="Calibri" w:cs="Calibri"/>
          <w:b/>
          <w:bCs/>
          <w:color w:val="000000"/>
          <w:sz w:val="22"/>
          <w:szCs w:val="22"/>
        </w:rPr>
        <w:t xml:space="preserve">– </w:t>
      </w:r>
      <w:r w:rsidR="003F047B" w:rsidRPr="009145DD">
        <w:rPr>
          <w:rFonts w:ascii="Calibri" w:hAnsi="Calibri" w:cs="Calibri"/>
          <w:b/>
          <w:bCs/>
          <w:color w:val="000000"/>
          <w:sz w:val="22"/>
          <w:szCs w:val="22"/>
        </w:rPr>
        <w:t xml:space="preserve">Praca w grupach </w:t>
      </w:r>
      <w:r w:rsidR="00B47B1E" w:rsidRPr="009145DD">
        <w:rPr>
          <w:rFonts w:ascii="Calibri" w:hAnsi="Calibri" w:cs="Calibri"/>
          <w:color w:val="000000"/>
          <w:sz w:val="22"/>
          <w:szCs w:val="22"/>
        </w:rPr>
        <w:t>–</w:t>
      </w:r>
      <w:r w:rsidR="003F047B" w:rsidRPr="009145DD">
        <w:rPr>
          <w:rFonts w:ascii="Calibri" w:hAnsi="Calibri" w:cs="Calibri"/>
          <w:color w:val="000000"/>
          <w:sz w:val="22"/>
          <w:szCs w:val="22"/>
        </w:rPr>
        <w:t xml:space="preserve"> polega na podziale klasy na kilkuosobowe zespoły i przydzieleniu im problemu do rozwiązania. Taka forma pracy przebiega w różny sposób, w zależności od wyboru metody pracy, np.: </w:t>
      </w:r>
    </w:p>
    <w:p w14:paraId="72D13923" w14:textId="77777777" w:rsidR="003F047B" w:rsidRPr="009145DD" w:rsidRDefault="003F047B" w:rsidP="008514FC">
      <w:pPr>
        <w:pStyle w:val="Styl"/>
        <w:numPr>
          <w:ilvl w:val="1"/>
          <w:numId w:val="44"/>
        </w:numPr>
        <w:spacing w:after="40" w:line="276" w:lineRule="auto"/>
        <w:jc w:val="both"/>
        <w:rPr>
          <w:rFonts w:ascii="Calibri" w:hAnsi="Calibri" w:cs="Calibri"/>
          <w:color w:val="000000"/>
          <w:sz w:val="22"/>
          <w:szCs w:val="22"/>
        </w:rPr>
      </w:pPr>
      <w:r w:rsidRPr="009145DD">
        <w:rPr>
          <w:rFonts w:ascii="Calibri" w:hAnsi="Calibri" w:cs="Calibri"/>
          <w:color w:val="000000"/>
          <w:sz w:val="22"/>
          <w:szCs w:val="22"/>
        </w:rPr>
        <w:t>Każda grupa dostaje do rozwiązania zadanie lub zadania; wszyscy członkowie grupy uczest</w:t>
      </w:r>
      <w:r w:rsidR="000C4ACB" w:rsidRPr="009145DD">
        <w:rPr>
          <w:rFonts w:ascii="Calibri" w:hAnsi="Calibri" w:cs="Calibri"/>
          <w:color w:val="000000"/>
          <w:sz w:val="22"/>
          <w:szCs w:val="22"/>
        </w:rPr>
        <w:softHyphen/>
      </w:r>
      <w:r w:rsidRPr="009145DD">
        <w:rPr>
          <w:rFonts w:ascii="Calibri" w:hAnsi="Calibri" w:cs="Calibri"/>
          <w:color w:val="000000"/>
          <w:sz w:val="22"/>
          <w:szCs w:val="22"/>
        </w:rPr>
        <w:t>niczą w rozwiązywaniu problemu, dzieląc się własnymi spostrzeżeniami, umi</w:t>
      </w:r>
      <w:r w:rsidR="000C4ACB" w:rsidRPr="009145DD">
        <w:rPr>
          <w:rFonts w:ascii="Calibri" w:hAnsi="Calibri" w:cs="Calibri"/>
          <w:color w:val="000000"/>
          <w:sz w:val="22"/>
          <w:szCs w:val="22"/>
        </w:rPr>
        <w:t>ejętnościami i </w:t>
      </w:r>
      <w:r w:rsidRPr="009145DD">
        <w:rPr>
          <w:rFonts w:ascii="Calibri" w:hAnsi="Calibri" w:cs="Calibri"/>
          <w:color w:val="000000"/>
          <w:sz w:val="22"/>
          <w:szCs w:val="22"/>
        </w:rPr>
        <w:t xml:space="preserve">wiedzą; nad pracą grupy pieczę sprawuje wcześniej wybrany lider grupy. Sprawozdawca grupy referuje rozwiązanie problemu przed całą klasą. </w:t>
      </w:r>
    </w:p>
    <w:p w14:paraId="5F89DB30" w14:textId="77777777" w:rsidR="003F047B" w:rsidRPr="009145DD" w:rsidRDefault="008801EA" w:rsidP="008514FC">
      <w:pPr>
        <w:pStyle w:val="Styl"/>
        <w:numPr>
          <w:ilvl w:val="1"/>
          <w:numId w:val="44"/>
        </w:numPr>
        <w:spacing w:before="1" w:beforeAutospacing="1" w:after="40" w:line="276" w:lineRule="auto"/>
        <w:jc w:val="both"/>
        <w:rPr>
          <w:rFonts w:ascii="Calibri" w:hAnsi="Calibri" w:cs="Calibri"/>
          <w:color w:val="000000"/>
          <w:sz w:val="22"/>
          <w:szCs w:val="22"/>
        </w:rPr>
      </w:pPr>
      <w:r w:rsidRPr="009145DD">
        <w:rPr>
          <w:rFonts w:ascii="Calibri" w:hAnsi="Calibri" w:cs="Calibri"/>
          <w:color w:val="000000"/>
          <w:sz w:val="22"/>
          <w:szCs w:val="22"/>
        </w:rPr>
        <w:t>Metoda układanki „</w:t>
      </w:r>
      <w:r w:rsidR="003F047B" w:rsidRPr="009145DD">
        <w:rPr>
          <w:rFonts w:ascii="Calibri" w:hAnsi="Calibri" w:cs="Calibri"/>
          <w:color w:val="000000"/>
          <w:sz w:val="22"/>
          <w:szCs w:val="22"/>
        </w:rPr>
        <w:t>puzzle</w:t>
      </w:r>
      <w:r w:rsidRPr="009145DD">
        <w:rPr>
          <w:rFonts w:ascii="Calibri" w:hAnsi="Calibri" w:cs="Calibri"/>
          <w:color w:val="000000"/>
          <w:sz w:val="22"/>
          <w:szCs w:val="22"/>
        </w:rPr>
        <w:t>”</w:t>
      </w:r>
      <w:r w:rsidR="003F047B" w:rsidRPr="009145DD">
        <w:rPr>
          <w:rFonts w:ascii="Calibri" w:hAnsi="Calibri" w:cs="Calibri"/>
          <w:color w:val="000000"/>
          <w:sz w:val="22"/>
          <w:szCs w:val="22"/>
        </w:rPr>
        <w:t xml:space="preserve"> </w:t>
      </w:r>
      <w:r w:rsidR="00B47B1E" w:rsidRPr="009145DD">
        <w:rPr>
          <w:rFonts w:ascii="Calibri" w:hAnsi="Calibri" w:cs="Calibri"/>
          <w:color w:val="000000"/>
          <w:sz w:val="22"/>
          <w:szCs w:val="22"/>
        </w:rPr>
        <w:t>–</w:t>
      </w:r>
      <w:r w:rsidR="003F047B" w:rsidRPr="009145DD">
        <w:rPr>
          <w:rFonts w:ascii="Calibri" w:hAnsi="Calibri" w:cs="Calibri"/>
          <w:color w:val="000000"/>
          <w:sz w:val="22"/>
          <w:szCs w:val="22"/>
        </w:rPr>
        <w:t xml:space="preserve"> każdy członek grupy otrzymuje część informacji potrzebnej do wykonania zadania grupowego; poszczególni członkowie grupy są odpowiedzialni za przygotowanie swojej porcji informacji, przekazanie jej kolegom i przyswojenie informacji prezentowanych przez nich. </w:t>
      </w:r>
    </w:p>
    <w:p w14:paraId="46AABACC" w14:textId="77777777" w:rsidR="003F047B" w:rsidRPr="009145DD" w:rsidRDefault="008801EA" w:rsidP="008514FC">
      <w:pPr>
        <w:pStyle w:val="Styl"/>
        <w:numPr>
          <w:ilvl w:val="1"/>
          <w:numId w:val="44"/>
        </w:numPr>
        <w:spacing w:before="1" w:beforeAutospacing="1" w:after="40" w:line="276" w:lineRule="auto"/>
        <w:jc w:val="both"/>
        <w:rPr>
          <w:rFonts w:ascii="Calibri" w:hAnsi="Calibri" w:cs="Calibri"/>
          <w:color w:val="000000"/>
          <w:sz w:val="22"/>
          <w:szCs w:val="22"/>
        </w:rPr>
      </w:pPr>
      <w:r w:rsidRPr="009145DD">
        <w:rPr>
          <w:rFonts w:ascii="Calibri" w:hAnsi="Calibri" w:cs="Calibri"/>
          <w:color w:val="000000"/>
          <w:sz w:val="22"/>
          <w:szCs w:val="22"/>
        </w:rPr>
        <w:t>Metoda „</w:t>
      </w:r>
      <w:r w:rsidR="003F047B" w:rsidRPr="009145DD">
        <w:rPr>
          <w:rFonts w:ascii="Calibri" w:hAnsi="Calibri" w:cs="Calibri"/>
          <w:color w:val="000000"/>
          <w:sz w:val="22"/>
          <w:szCs w:val="22"/>
        </w:rPr>
        <w:t>drzewa decyzyjnego</w:t>
      </w:r>
      <w:r w:rsidRPr="009145DD">
        <w:rPr>
          <w:rFonts w:ascii="Calibri" w:hAnsi="Calibri" w:cs="Calibri"/>
          <w:color w:val="000000"/>
          <w:sz w:val="22"/>
          <w:szCs w:val="22"/>
        </w:rPr>
        <w:t>”</w:t>
      </w:r>
      <w:r w:rsidR="003F047B" w:rsidRPr="009145DD">
        <w:rPr>
          <w:rFonts w:ascii="Calibri" w:hAnsi="Calibri" w:cs="Calibri"/>
          <w:color w:val="000000"/>
          <w:sz w:val="22"/>
          <w:szCs w:val="22"/>
        </w:rPr>
        <w:t xml:space="preserve"> </w:t>
      </w:r>
      <w:r w:rsidR="00B47B1E" w:rsidRPr="009145DD">
        <w:rPr>
          <w:rFonts w:ascii="Calibri" w:hAnsi="Calibri" w:cs="Calibri"/>
          <w:color w:val="000000"/>
          <w:sz w:val="22"/>
          <w:szCs w:val="22"/>
        </w:rPr>
        <w:t>–</w:t>
      </w:r>
      <w:r w:rsidR="003F047B" w:rsidRPr="009145DD">
        <w:rPr>
          <w:rFonts w:ascii="Calibri" w:hAnsi="Calibri" w:cs="Calibri"/>
          <w:color w:val="000000"/>
          <w:sz w:val="22"/>
          <w:szCs w:val="22"/>
        </w:rPr>
        <w:t xml:space="preserve"> nauczyciel określa problem będący przedmiotem analizy; dzieli uczniów na grupy. Uczniowie wybierają różne możliwości rozwiązania zadania, wypisują zalety i wady każdej z metod rozwiązania, oceniają je z punktu widzenia wartości i celów, podejmują grupową decyzję o wyborze metody rozwiązania problemu. </w:t>
      </w:r>
    </w:p>
    <w:p w14:paraId="1ECCEF57" w14:textId="77777777" w:rsidR="003F047B" w:rsidRPr="009145DD" w:rsidRDefault="003F047B" w:rsidP="00135346">
      <w:pPr>
        <w:pStyle w:val="Styl"/>
        <w:spacing w:after="20" w:line="276" w:lineRule="auto"/>
        <w:ind w:left="357"/>
        <w:jc w:val="both"/>
        <w:rPr>
          <w:rFonts w:ascii="Calibri" w:hAnsi="Calibri" w:cs="Calibri"/>
          <w:color w:val="000000"/>
          <w:sz w:val="22"/>
          <w:szCs w:val="22"/>
        </w:rPr>
      </w:pPr>
      <w:r w:rsidRPr="009145DD">
        <w:rPr>
          <w:rFonts w:ascii="Calibri" w:hAnsi="Calibri" w:cs="Calibri"/>
          <w:color w:val="000000"/>
          <w:sz w:val="22"/>
          <w:szCs w:val="22"/>
        </w:rPr>
        <w:t xml:space="preserve">Praca w grupach uczy organizacji pracy, podziału obowiązków pomiędzy członków grupy, odpowiedzialności za powierzone zadania. Uczy komunikacji między członkami grupy, zasad współpracy partnerskiej. Ma ogromne walory kształcące i wychowawcze. </w:t>
      </w:r>
    </w:p>
    <w:p w14:paraId="37069E2B" w14:textId="77777777" w:rsidR="003F047B" w:rsidRPr="009145DD" w:rsidRDefault="008951E4" w:rsidP="00135346">
      <w:pPr>
        <w:pStyle w:val="Styl"/>
        <w:spacing w:after="20" w:line="276" w:lineRule="auto"/>
        <w:ind w:left="357"/>
        <w:jc w:val="both"/>
        <w:rPr>
          <w:rFonts w:ascii="Calibri" w:hAnsi="Calibri" w:cs="Calibri"/>
          <w:color w:val="000000"/>
          <w:sz w:val="22"/>
          <w:szCs w:val="22"/>
        </w:rPr>
      </w:pPr>
      <w:r w:rsidRPr="009145DD">
        <w:rPr>
          <w:rFonts w:ascii="Calibri" w:hAnsi="Calibri" w:cs="Calibri"/>
          <w:b/>
          <w:bCs/>
          <w:color w:val="000000"/>
          <w:sz w:val="22"/>
          <w:szCs w:val="22"/>
        </w:rPr>
        <w:t xml:space="preserve">– </w:t>
      </w:r>
      <w:r w:rsidR="003F047B" w:rsidRPr="009145DD">
        <w:rPr>
          <w:rFonts w:ascii="Calibri" w:hAnsi="Calibri" w:cs="Calibri"/>
          <w:b/>
          <w:bCs/>
          <w:color w:val="000000"/>
          <w:sz w:val="22"/>
          <w:szCs w:val="22"/>
        </w:rPr>
        <w:t xml:space="preserve">Praca indywidualna </w:t>
      </w:r>
      <w:r w:rsidR="00B47B1E" w:rsidRPr="009145DD">
        <w:rPr>
          <w:rFonts w:ascii="Calibri" w:hAnsi="Calibri" w:cs="Calibri"/>
          <w:color w:val="000000"/>
          <w:sz w:val="22"/>
          <w:szCs w:val="22"/>
        </w:rPr>
        <w:t>–</w:t>
      </w:r>
      <w:r w:rsidR="003F047B" w:rsidRPr="009145DD">
        <w:rPr>
          <w:rFonts w:ascii="Calibri" w:hAnsi="Calibri" w:cs="Calibri"/>
          <w:color w:val="000000"/>
          <w:sz w:val="22"/>
          <w:szCs w:val="22"/>
        </w:rPr>
        <w:t xml:space="preserve"> każdy uczeń pracuje samodzielnie, pod kierunkiem nauczyciela (jeśli praca odbywa się na lekcji) lub samodzielnie (jeśli praca odbywa się w domu). Praca indywidualna pozwala uczniowi na samodzielne poszukiwanie odpowiedzi na postawione pytania, zmusza do własnych przemyśleń, zastanowienia się nad problemem i sposobem jego rozwiązania, utrwaleniem już zdobytej wiedzy, a także nad kształceniem umiejętności uczenia się. Uczeń pracuje we właściwym dla siebie tempie. Praca indywidualna wyrabia też nawyk </w:t>
      </w:r>
      <w:r w:rsidR="004116F7" w:rsidRPr="009145DD">
        <w:rPr>
          <w:rFonts w:ascii="Calibri" w:hAnsi="Calibri" w:cs="Calibri"/>
          <w:color w:val="000000"/>
          <w:sz w:val="22"/>
          <w:szCs w:val="22"/>
        </w:rPr>
        <w:t>sumiennego</w:t>
      </w:r>
      <w:r w:rsidR="003F047B" w:rsidRPr="009145DD">
        <w:rPr>
          <w:rFonts w:ascii="Calibri" w:hAnsi="Calibri" w:cs="Calibri"/>
          <w:color w:val="000000"/>
          <w:sz w:val="22"/>
          <w:szCs w:val="22"/>
        </w:rPr>
        <w:t xml:space="preserve"> wykonania powierzonego zadania, odpowiedzialności za siebie, za swoją wiedzę i umiejętności. </w:t>
      </w:r>
    </w:p>
    <w:p w14:paraId="13EEAEFE" w14:textId="77777777" w:rsidR="003F047B" w:rsidRPr="0047784E" w:rsidRDefault="002F1135" w:rsidP="00135346">
      <w:pPr>
        <w:pStyle w:val="Styl"/>
        <w:spacing w:after="80" w:line="276" w:lineRule="auto"/>
        <w:jc w:val="both"/>
        <w:rPr>
          <w:rFonts w:ascii="Calibri" w:hAnsi="Calibri" w:cs="Calibri"/>
          <w:b/>
          <w:color w:val="1F497D" w:themeColor="text2"/>
          <w:sz w:val="28"/>
          <w:szCs w:val="28"/>
        </w:rPr>
      </w:pPr>
      <w:r w:rsidRPr="0047784E">
        <w:rPr>
          <w:rFonts w:ascii="Calibri" w:hAnsi="Calibri" w:cs="Calibri"/>
          <w:b/>
          <w:color w:val="1F497D" w:themeColor="text2"/>
          <w:sz w:val="28"/>
          <w:szCs w:val="28"/>
        </w:rPr>
        <w:lastRenderedPageBreak/>
        <w:t xml:space="preserve">3. </w:t>
      </w:r>
      <w:r w:rsidR="003F047B" w:rsidRPr="0047784E">
        <w:rPr>
          <w:rFonts w:ascii="Calibri" w:hAnsi="Calibri" w:cs="Calibri"/>
          <w:b/>
          <w:color w:val="1F497D" w:themeColor="text2"/>
          <w:sz w:val="28"/>
          <w:szCs w:val="28"/>
        </w:rPr>
        <w:t>Metody kontroli i oceny</w:t>
      </w:r>
    </w:p>
    <w:p w14:paraId="46BBF1CF" w14:textId="77777777" w:rsidR="003F047B" w:rsidRPr="009145DD" w:rsidRDefault="003F047B" w:rsidP="00135346">
      <w:pPr>
        <w:pStyle w:val="Styl"/>
        <w:spacing w:line="276" w:lineRule="auto"/>
        <w:jc w:val="both"/>
        <w:rPr>
          <w:rFonts w:ascii="Calibri" w:hAnsi="Calibri" w:cs="Calibri"/>
          <w:color w:val="000000"/>
          <w:sz w:val="22"/>
          <w:szCs w:val="22"/>
          <w:lang w:bidi="he-IL"/>
        </w:rPr>
      </w:pPr>
      <w:r w:rsidRPr="009145DD">
        <w:rPr>
          <w:rFonts w:ascii="Calibri" w:hAnsi="Calibri" w:cs="Calibri"/>
          <w:color w:val="000000"/>
          <w:sz w:val="22"/>
          <w:szCs w:val="22"/>
          <w:lang w:bidi="he-IL"/>
        </w:rPr>
        <w:t>Kontrolowanie i ocenianie uczniów powinno być spójne z tym, co było przedmiotem nauczania. Przedmiotem oceny nie może być relacja między wiedzą ucznia i na</w:t>
      </w:r>
      <w:r w:rsidR="002B0E7B" w:rsidRPr="009145DD">
        <w:rPr>
          <w:rFonts w:ascii="Calibri" w:hAnsi="Calibri" w:cs="Calibri"/>
          <w:color w:val="000000"/>
          <w:sz w:val="22"/>
          <w:szCs w:val="22"/>
          <w:lang w:bidi="he-IL"/>
        </w:rPr>
        <w:t>uczyciela, lecz postęp ucznia w </w:t>
      </w:r>
      <w:r w:rsidRPr="009145DD">
        <w:rPr>
          <w:rFonts w:ascii="Calibri" w:hAnsi="Calibri" w:cs="Calibri"/>
          <w:color w:val="000000"/>
          <w:sz w:val="22"/>
          <w:szCs w:val="22"/>
          <w:lang w:bidi="he-IL"/>
        </w:rPr>
        <w:t>procesie kształcenia. Głównymi obszarami oceniania powinny być: wiedza zdobyta przez ucznia, umiejętności pozwalające uczniowi na gromadzenie i pogłębianie wiedzy, umiejętności społeczne i</w:t>
      </w:r>
      <w:r w:rsidR="008951E4" w:rsidRPr="009145DD">
        <w:rPr>
          <w:rFonts w:ascii="Calibri" w:hAnsi="Calibri" w:cs="Calibri"/>
          <w:color w:val="000000"/>
          <w:sz w:val="22"/>
          <w:szCs w:val="22"/>
          <w:lang w:bidi="he-IL"/>
        </w:rPr>
        <w:t> </w:t>
      </w:r>
      <w:r w:rsidRPr="009145DD">
        <w:rPr>
          <w:rFonts w:ascii="Calibri" w:hAnsi="Calibri" w:cs="Calibri"/>
          <w:color w:val="000000"/>
          <w:sz w:val="22"/>
          <w:szCs w:val="22"/>
          <w:lang w:bidi="he-IL"/>
        </w:rPr>
        <w:t xml:space="preserve">komunikacyjne, a także postawa młodego człowieka, wyrażająca się w dążeniu do samorealizacji. Najłatwiej ocenić wiedzę, jaką posiada uczeń, trudniej </w:t>
      </w:r>
      <w:r w:rsidR="005D7C97" w:rsidRPr="009145DD">
        <w:rPr>
          <w:rFonts w:ascii="Calibri" w:hAnsi="Calibri" w:cs="Calibri"/>
          <w:color w:val="000000"/>
          <w:sz w:val="22"/>
          <w:szCs w:val="22"/>
          <w:lang w:bidi="he-IL"/>
        </w:rPr>
        <w:t>–</w:t>
      </w:r>
      <w:r w:rsidRPr="009145DD">
        <w:rPr>
          <w:rFonts w:ascii="Calibri" w:hAnsi="Calibri" w:cs="Calibri"/>
          <w:color w:val="000000"/>
          <w:sz w:val="22"/>
          <w:szCs w:val="22"/>
          <w:lang w:bidi="he-IL"/>
        </w:rPr>
        <w:t xml:space="preserve"> pozostałe obszary. Aby móc to uczynić, należy stosować aktywne metody nauczania. Tak ważną umiejętność</w:t>
      </w:r>
      <w:r w:rsidR="005D7C97" w:rsidRPr="009145DD">
        <w:rPr>
          <w:rFonts w:ascii="Calibri" w:hAnsi="Calibri" w:cs="Calibri"/>
          <w:color w:val="000000"/>
          <w:sz w:val="22"/>
          <w:szCs w:val="22"/>
          <w:lang w:bidi="he-IL"/>
        </w:rPr>
        <w:t>,</w:t>
      </w:r>
      <w:r w:rsidRPr="009145DD">
        <w:rPr>
          <w:rFonts w:ascii="Calibri" w:hAnsi="Calibri" w:cs="Calibri"/>
          <w:color w:val="000000"/>
          <w:sz w:val="22"/>
          <w:szCs w:val="22"/>
          <w:lang w:bidi="he-IL"/>
        </w:rPr>
        <w:t xml:space="preserve"> jak </w:t>
      </w:r>
      <w:r w:rsidR="002B0E7B" w:rsidRPr="009145DD">
        <w:rPr>
          <w:rFonts w:ascii="Calibri" w:hAnsi="Calibri" w:cs="Calibri"/>
          <w:color w:val="000000"/>
          <w:sz w:val="22"/>
          <w:szCs w:val="22"/>
          <w:lang w:bidi="he-IL"/>
        </w:rPr>
        <w:t>komunikacja, która wyraża się w </w:t>
      </w:r>
      <w:r w:rsidRPr="009145DD">
        <w:rPr>
          <w:rFonts w:ascii="Calibri" w:hAnsi="Calibri" w:cs="Calibri"/>
          <w:color w:val="000000"/>
          <w:sz w:val="22"/>
          <w:szCs w:val="22"/>
          <w:lang w:bidi="he-IL"/>
        </w:rPr>
        <w:t>wypowiadaniu, argumentowaniu, najlepiej można ocenić podczas dyskusji, pracy w grupach czy autoprezentacji. Z kolei umiejętności społeczne ujawnia współpraca w mniejszych zespołach, prace projektowe oraz zadania indywidualne, podejmowane przez pojedynczych uczniów. Ocenie podlega wówczas zaangażowanie w realizację zadań, odpowiedzialność za pracę, a także umiejętność współ</w:t>
      </w:r>
      <w:r w:rsidR="005D7C97" w:rsidRPr="009145DD">
        <w:rPr>
          <w:rFonts w:ascii="Calibri" w:hAnsi="Calibri" w:cs="Calibri"/>
          <w:color w:val="000000"/>
          <w:sz w:val="22"/>
          <w:szCs w:val="22"/>
          <w:lang w:bidi="he-IL"/>
        </w:rPr>
        <w:softHyphen/>
      </w:r>
      <w:r w:rsidR="0092158D" w:rsidRPr="009145DD">
        <w:rPr>
          <w:rFonts w:ascii="Calibri" w:hAnsi="Calibri" w:cs="Calibri"/>
          <w:color w:val="000000"/>
          <w:sz w:val="22"/>
          <w:szCs w:val="22"/>
          <w:lang w:bidi="he-IL"/>
        </w:rPr>
        <w:t>pracy między uczniami. J</w:t>
      </w:r>
      <w:r w:rsidRPr="009145DD">
        <w:rPr>
          <w:rFonts w:ascii="Calibri" w:hAnsi="Calibri" w:cs="Calibri"/>
          <w:color w:val="000000"/>
          <w:sz w:val="22"/>
          <w:szCs w:val="22"/>
          <w:lang w:bidi="he-IL"/>
        </w:rPr>
        <w:t xml:space="preserve">est </w:t>
      </w:r>
      <w:r w:rsidR="0092158D" w:rsidRPr="009145DD">
        <w:rPr>
          <w:rFonts w:ascii="Calibri" w:hAnsi="Calibri" w:cs="Calibri"/>
          <w:color w:val="000000"/>
          <w:sz w:val="22"/>
          <w:szCs w:val="22"/>
          <w:lang w:bidi="he-IL"/>
        </w:rPr>
        <w:t>ważne</w:t>
      </w:r>
      <w:r w:rsidRPr="009145DD">
        <w:rPr>
          <w:rFonts w:ascii="Calibri" w:hAnsi="Calibri" w:cs="Calibri"/>
          <w:color w:val="000000"/>
          <w:sz w:val="22"/>
          <w:szCs w:val="22"/>
          <w:lang w:bidi="he-IL"/>
        </w:rPr>
        <w:t>, aby nauczyciel miał świadomość, że ocenianie nie służy tylko gromadzeniu ocen. Ma sprawdzać postępy ucznia, uświadamiać mu braki, w porę</w:t>
      </w:r>
      <w:r w:rsidR="00A73AAE" w:rsidRPr="009145DD">
        <w:rPr>
          <w:rFonts w:ascii="Calibri" w:hAnsi="Calibri" w:cs="Calibri"/>
          <w:color w:val="000000"/>
          <w:sz w:val="22"/>
          <w:szCs w:val="22"/>
          <w:lang w:bidi="he-IL"/>
        </w:rPr>
        <w:t xml:space="preserve"> wykrywać kłopoty i </w:t>
      </w:r>
      <w:r w:rsidRPr="009145DD">
        <w:rPr>
          <w:rFonts w:ascii="Calibri" w:hAnsi="Calibri" w:cs="Calibri"/>
          <w:color w:val="000000"/>
          <w:sz w:val="22"/>
          <w:szCs w:val="22"/>
          <w:lang w:bidi="he-IL"/>
        </w:rPr>
        <w:t>trudności w nabywaniu różnych umiejętności, ale także zachęcać go do dalszej pracy i pokonywania trudności. Regularność oceniania zachęca uczniów do systematycznej pracy. Ważne jest, abyśmy dostrzegali nie tylko zaangażowanie uczniów podczas lekcji, ale także premiowali wszelkie prace domo</w:t>
      </w:r>
      <w:r w:rsidR="00A73AAE" w:rsidRPr="009145DD">
        <w:rPr>
          <w:rFonts w:ascii="Calibri" w:hAnsi="Calibri" w:cs="Calibri"/>
          <w:color w:val="000000"/>
          <w:sz w:val="22"/>
          <w:szCs w:val="22"/>
          <w:lang w:bidi="he-IL"/>
        </w:rPr>
        <w:softHyphen/>
      </w:r>
      <w:r w:rsidRPr="009145DD">
        <w:rPr>
          <w:rFonts w:ascii="Calibri" w:hAnsi="Calibri" w:cs="Calibri"/>
          <w:color w:val="000000"/>
          <w:sz w:val="22"/>
          <w:szCs w:val="22"/>
          <w:lang w:bidi="he-IL"/>
        </w:rPr>
        <w:t xml:space="preserve">we. </w:t>
      </w:r>
      <w:r w:rsidR="0092158D" w:rsidRPr="009145DD">
        <w:rPr>
          <w:rFonts w:ascii="Calibri" w:hAnsi="Calibri" w:cs="Calibri"/>
          <w:color w:val="000000"/>
          <w:sz w:val="22"/>
          <w:szCs w:val="22"/>
          <w:lang w:bidi="he-IL"/>
        </w:rPr>
        <w:t>Jest n</w:t>
      </w:r>
      <w:r w:rsidRPr="009145DD">
        <w:rPr>
          <w:rFonts w:ascii="Calibri" w:hAnsi="Calibri" w:cs="Calibri"/>
          <w:color w:val="000000"/>
          <w:sz w:val="22"/>
          <w:szCs w:val="22"/>
          <w:lang w:bidi="he-IL"/>
        </w:rPr>
        <w:t>iezwykle ważne, aby system oceniania był jasny i czytelny dla uczniów i ich rodziców. Aby wnikliwie ocenić edukacyjne osiągnięcia ucznia</w:t>
      </w:r>
      <w:r w:rsidR="005D7C97" w:rsidRPr="009145DD">
        <w:rPr>
          <w:rFonts w:ascii="Calibri" w:hAnsi="Calibri" w:cs="Calibri"/>
          <w:color w:val="000000"/>
          <w:sz w:val="22"/>
          <w:szCs w:val="22"/>
          <w:lang w:bidi="he-IL"/>
        </w:rPr>
        <w:t>,</w:t>
      </w:r>
      <w:r w:rsidRPr="009145DD">
        <w:rPr>
          <w:rFonts w:ascii="Calibri" w:hAnsi="Calibri" w:cs="Calibri"/>
          <w:color w:val="000000"/>
          <w:sz w:val="22"/>
          <w:szCs w:val="22"/>
          <w:lang w:bidi="he-IL"/>
        </w:rPr>
        <w:t xml:space="preserve"> należy posługiwać się różnorod</w:t>
      </w:r>
      <w:r w:rsidR="005D7C97" w:rsidRPr="009145DD">
        <w:rPr>
          <w:rFonts w:ascii="Calibri" w:hAnsi="Calibri" w:cs="Calibri"/>
          <w:color w:val="000000"/>
          <w:sz w:val="22"/>
          <w:szCs w:val="22"/>
          <w:lang w:bidi="he-IL"/>
        </w:rPr>
        <w:softHyphen/>
      </w:r>
      <w:r w:rsidR="00A73AAE" w:rsidRPr="009145DD">
        <w:rPr>
          <w:rFonts w:ascii="Calibri" w:hAnsi="Calibri" w:cs="Calibri"/>
          <w:color w:val="000000"/>
          <w:sz w:val="22"/>
          <w:szCs w:val="22"/>
          <w:lang w:bidi="he-IL"/>
        </w:rPr>
        <w:t>nymi środkami i </w:t>
      </w:r>
      <w:r w:rsidRPr="009145DD">
        <w:rPr>
          <w:rFonts w:ascii="Calibri" w:hAnsi="Calibri" w:cs="Calibri"/>
          <w:color w:val="000000"/>
          <w:sz w:val="22"/>
          <w:szCs w:val="22"/>
          <w:lang w:bidi="he-IL"/>
        </w:rPr>
        <w:t>metodami oceniania, takimi jak: sprawdziany pisemne (prace klasowe, testy, kartkówki), odpowiedzi ustne (referaty, odpowiedzi z kilku ostatnich zajęć, prezentacja rozwiązania zadania, dyskusja nad roz</w:t>
      </w:r>
      <w:r w:rsidR="00A73AAE" w:rsidRPr="009145DD">
        <w:rPr>
          <w:rFonts w:ascii="Calibri" w:hAnsi="Calibri" w:cs="Calibri"/>
          <w:color w:val="000000"/>
          <w:sz w:val="22"/>
          <w:szCs w:val="22"/>
          <w:lang w:bidi="he-IL"/>
        </w:rPr>
        <w:softHyphen/>
      </w:r>
      <w:r w:rsidRPr="009145DD">
        <w:rPr>
          <w:rFonts w:ascii="Calibri" w:hAnsi="Calibri" w:cs="Calibri"/>
          <w:color w:val="000000"/>
          <w:sz w:val="22"/>
          <w:szCs w:val="22"/>
          <w:lang w:bidi="he-IL"/>
        </w:rPr>
        <w:t xml:space="preserve">wiązaniem problemu itp.), praca w grupach, prace domowe oraz aktywność na zajęciach. Poszczególnym formom oceniania można nadać różną wagę. </w:t>
      </w:r>
      <w:r w:rsidR="00AE2573" w:rsidRPr="009145DD">
        <w:rPr>
          <w:rFonts w:ascii="Calibri" w:hAnsi="Calibri" w:cs="Calibri"/>
          <w:color w:val="000000"/>
          <w:sz w:val="22"/>
          <w:szCs w:val="22"/>
          <w:lang w:bidi="he-IL"/>
        </w:rPr>
        <w:t>E</w:t>
      </w:r>
      <w:r w:rsidRPr="009145DD">
        <w:rPr>
          <w:rFonts w:ascii="Calibri" w:hAnsi="Calibri" w:cs="Calibri"/>
          <w:color w:val="000000"/>
          <w:sz w:val="22"/>
          <w:szCs w:val="22"/>
          <w:lang w:bidi="he-IL"/>
        </w:rPr>
        <w:t xml:space="preserve">gzamin maturalny jest egzaminem pisemnym, więc dużą wagę należy przywiązywać do prac pisemnych. Proponujemy następujący system oceniania: </w:t>
      </w:r>
    </w:p>
    <w:p w14:paraId="33385A22" w14:textId="77777777" w:rsidR="003F047B" w:rsidRPr="009145DD" w:rsidRDefault="008951E4" w:rsidP="00135346">
      <w:pPr>
        <w:pStyle w:val="Styl"/>
        <w:spacing w:before="60" w:after="60" w:line="276" w:lineRule="auto"/>
        <w:ind w:left="357"/>
        <w:jc w:val="both"/>
        <w:rPr>
          <w:rFonts w:ascii="Calibri" w:hAnsi="Calibri" w:cs="Calibri"/>
          <w:color w:val="000000"/>
          <w:sz w:val="22"/>
          <w:szCs w:val="22"/>
          <w:lang w:bidi="he-IL"/>
        </w:rPr>
      </w:pPr>
      <w:r w:rsidRPr="009145DD">
        <w:rPr>
          <w:rFonts w:ascii="Calibri" w:hAnsi="Calibri" w:cs="Calibri"/>
          <w:color w:val="000000"/>
          <w:sz w:val="22"/>
          <w:szCs w:val="22"/>
          <w:lang w:bidi="he-IL"/>
        </w:rPr>
        <w:t xml:space="preserve">– </w:t>
      </w:r>
      <w:r w:rsidR="003F047B" w:rsidRPr="009145DD">
        <w:rPr>
          <w:rFonts w:ascii="Calibri" w:hAnsi="Calibri" w:cs="Calibri"/>
          <w:color w:val="000000"/>
          <w:sz w:val="22"/>
          <w:szCs w:val="22"/>
          <w:u w:val="single"/>
          <w:lang w:bidi="he-IL"/>
        </w:rPr>
        <w:t>Prace klasowe</w:t>
      </w:r>
      <w:r w:rsidR="003F047B" w:rsidRPr="009145DD">
        <w:rPr>
          <w:rFonts w:ascii="Calibri" w:hAnsi="Calibri" w:cs="Calibri"/>
          <w:color w:val="000000"/>
          <w:sz w:val="22"/>
          <w:szCs w:val="22"/>
          <w:lang w:bidi="he-IL"/>
        </w:rPr>
        <w:t xml:space="preserve"> oraz </w:t>
      </w:r>
      <w:r w:rsidR="003F047B" w:rsidRPr="009145DD">
        <w:rPr>
          <w:rFonts w:ascii="Calibri" w:hAnsi="Calibri" w:cs="Calibri"/>
          <w:color w:val="000000"/>
          <w:sz w:val="22"/>
          <w:szCs w:val="22"/>
          <w:u w:val="single"/>
          <w:lang w:bidi="he-IL"/>
        </w:rPr>
        <w:t>testy</w:t>
      </w:r>
      <w:r w:rsidR="003F047B" w:rsidRPr="009145DD">
        <w:rPr>
          <w:rFonts w:ascii="Calibri" w:hAnsi="Calibri" w:cs="Calibri"/>
          <w:color w:val="000000"/>
          <w:sz w:val="22"/>
          <w:szCs w:val="22"/>
          <w:lang w:bidi="he-IL"/>
        </w:rPr>
        <w:t xml:space="preserve"> ocenia</w:t>
      </w:r>
      <w:r w:rsidR="002B0E7B" w:rsidRPr="009145DD">
        <w:rPr>
          <w:rFonts w:ascii="Calibri" w:hAnsi="Calibri" w:cs="Calibri"/>
          <w:color w:val="000000"/>
          <w:sz w:val="22"/>
          <w:szCs w:val="22"/>
          <w:lang w:bidi="he-IL"/>
        </w:rPr>
        <w:t>ne są w skali 1–</w:t>
      </w:r>
      <w:r w:rsidR="003F047B" w:rsidRPr="009145DD">
        <w:rPr>
          <w:rFonts w:ascii="Calibri" w:hAnsi="Calibri" w:cs="Calibri"/>
          <w:color w:val="000000"/>
          <w:sz w:val="22"/>
          <w:szCs w:val="22"/>
          <w:lang w:bidi="he-IL"/>
        </w:rPr>
        <w:t>6</w:t>
      </w:r>
      <w:r w:rsidR="003964CB">
        <w:rPr>
          <w:rFonts w:ascii="Calibri" w:hAnsi="Calibri" w:cs="Calibri"/>
          <w:color w:val="000000"/>
          <w:sz w:val="22"/>
          <w:szCs w:val="22"/>
          <w:lang w:bidi="he-IL"/>
        </w:rPr>
        <w:t>,</w:t>
      </w:r>
      <w:r w:rsidR="003F047B" w:rsidRPr="009145DD">
        <w:rPr>
          <w:rFonts w:ascii="Calibri" w:hAnsi="Calibri" w:cs="Calibri"/>
          <w:color w:val="000000"/>
          <w:sz w:val="22"/>
          <w:szCs w:val="22"/>
          <w:lang w:bidi="he-IL"/>
        </w:rPr>
        <w:t xml:space="preserve"> wg skali procentowej</w:t>
      </w:r>
      <w:r w:rsidR="004C60C0" w:rsidRPr="009145DD">
        <w:rPr>
          <w:rFonts w:ascii="Calibri" w:hAnsi="Calibri" w:cs="Calibri"/>
          <w:color w:val="000000"/>
          <w:sz w:val="22"/>
          <w:szCs w:val="22"/>
          <w:lang w:bidi="he-IL"/>
        </w:rPr>
        <w:t>.</w:t>
      </w:r>
      <w:r w:rsidR="003F047B" w:rsidRPr="009145DD">
        <w:rPr>
          <w:rFonts w:ascii="Calibri" w:hAnsi="Calibri" w:cs="Calibri"/>
          <w:color w:val="000000"/>
          <w:sz w:val="22"/>
          <w:szCs w:val="22"/>
          <w:lang w:bidi="he-IL"/>
        </w:rPr>
        <w:t xml:space="preserve"> </w:t>
      </w:r>
    </w:p>
    <w:p w14:paraId="13E68C37" w14:textId="77777777" w:rsidR="003F047B" w:rsidRPr="009145DD" w:rsidRDefault="003F047B" w:rsidP="00135346">
      <w:pPr>
        <w:pStyle w:val="Styl"/>
        <w:tabs>
          <w:tab w:val="left" w:pos="441"/>
          <w:tab w:val="right" w:pos="3537"/>
          <w:tab w:val="left" w:pos="4214"/>
        </w:tabs>
        <w:spacing w:line="276" w:lineRule="auto"/>
        <w:ind w:left="1072"/>
        <w:jc w:val="both"/>
        <w:rPr>
          <w:rFonts w:ascii="Calibri" w:hAnsi="Calibri" w:cs="Calibri"/>
          <w:color w:val="000000"/>
          <w:sz w:val="22"/>
          <w:szCs w:val="22"/>
          <w:lang w:bidi="he-IL"/>
        </w:rPr>
      </w:pPr>
      <w:r w:rsidRPr="009145DD">
        <w:rPr>
          <w:rFonts w:ascii="Calibri" w:hAnsi="Calibri" w:cs="Calibri"/>
          <w:color w:val="000000"/>
          <w:sz w:val="22"/>
          <w:szCs w:val="22"/>
          <w:lang w:bidi="he-IL"/>
        </w:rPr>
        <w:t xml:space="preserve">niedostateczny </w:t>
      </w:r>
      <w:r w:rsidRPr="009145DD">
        <w:rPr>
          <w:rFonts w:ascii="Calibri" w:hAnsi="Calibri" w:cs="Calibri"/>
          <w:color w:val="000000"/>
          <w:sz w:val="22"/>
          <w:szCs w:val="22"/>
          <w:lang w:bidi="he-IL"/>
        </w:rPr>
        <w:tab/>
        <w:t xml:space="preserve">0% </w:t>
      </w:r>
      <w:r w:rsidRPr="009145DD">
        <w:rPr>
          <w:rFonts w:ascii="Calibri" w:hAnsi="Calibri" w:cs="Calibri"/>
          <w:color w:val="000000"/>
          <w:sz w:val="22"/>
          <w:szCs w:val="22"/>
          <w:lang w:bidi="he-IL"/>
        </w:rPr>
        <w:tab/>
      </w:r>
      <w:r w:rsidR="00A73AAE" w:rsidRPr="009145DD">
        <w:rPr>
          <w:rFonts w:ascii="Calibri" w:hAnsi="Calibri" w:cs="Calibri"/>
          <w:color w:val="000000"/>
          <w:sz w:val="22"/>
          <w:szCs w:val="22"/>
          <w:lang w:bidi="he-IL"/>
        </w:rPr>
        <w:t xml:space="preserve">do </w:t>
      </w:r>
      <w:r w:rsidR="00347390" w:rsidRPr="009145DD">
        <w:rPr>
          <w:rFonts w:ascii="Calibri" w:hAnsi="Calibri" w:cs="Calibri"/>
          <w:color w:val="000000"/>
          <w:sz w:val="22"/>
          <w:szCs w:val="22"/>
          <w:lang w:bidi="he-IL"/>
        </w:rPr>
        <w:t>39</w:t>
      </w:r>
      <w:r w:rsidRPr="009145DD">
        <w:rPr>
          <w:rFonts w:ascii="Calibri" w:hAnsi="Calibri" w:cs="Calibri"/>
          <w:color w:val="000000"/>
          <w:sz w:val="22"/>
          <w:szCs w:val="22"/>
          <w:lang w:bidi="he-IL"/>
        </w:rPr>
        <w:t xml:space="preserve">% </w:t>
      </w:r>
    </w:p>
    <w:p w14:paraId="0E9DE6DC" w14:textId="77777777" w:rsidR="003F047B" w:rsidRPr="009145DD" w:rsidRDefault="00347390" w:rsidP="00135346">
      <w:pPr>
        <w:pStyle w:val="Styl"/>
        <w:tabs>
          <w:tab w:val="left" w:pos="671"/>
          <w:tab w:val="right" w:pos="3532"/>
          <w:tab w:val="left" w:pos="4214"/>
        </w:tabs>
        <w:spacing w:line="276" w:lineRule="auto"/>
        <w:ind w:left="1072"/>
        <w:jc w:val="both"/>
        <w:rPr>
          <w:rFonts w:ascii="Calibri" w:hAnsi="Calibri" w:cs="Calibri"/>
          <w:color w:val="000000"/>
          <w:sz w:val="22"/>
          <w:szCs w:val="22"/>
          <w:lang w:bidi="he-IL"/>
        </w:rPr>
      </w:pPr>
      <w:r w:rsidRPr="009145DD">
        <w:rPr>
          <w:rFonts w:ascii="Calibri" w:hAnsi="Calibri" w:cs="Calibri"/>
          <w:color w:val="000000"/>
          <w:sz w:val="22"/>
          <w:szCs w:val="22"/>
          <w:lang w:bidi="he-IL"/>
        </w:rPr>
        <w:t xml:space="preserve">dopuszczający </w:t>
      </w:r>
      <w:r w:rsidRPr="009145DD">
        <w:rPr>
          <w:rFonts w:ascii="Calibri" w:hAnsi="Calibri" w:cs="Calibri"/>
          <w:color w:val="000000"/>
          <w:sz w:val="22"/>
          <w:szCs w:val="22"/>
          <w:lang w:bidi="he-IL"/>
        </w:rPr>
        <w:tab/>
        <w:t>40</w:t>
      </w:r>
      <w:r w:rsidR="003F047B" w:rsidRPr="009145DD">
        <w:rPr>
          <w:rFonts w:ascii="Calibri" w:hAnsi="Calibri" w:cs="Calibri"/>
          <w:color w:val="000000"/>
          <w:sz w:val="22"/>
          <w:szCs w:val="22"/>
          <w:lang w:bidi="he-IL"/>
        </w:rPr>
        <w:t xml:space="preserve">% </w:t>
      </w:r>
      <w:r w:rsidR="003F047B" w:rsidRPr="009145DD">
        <w:rPr>
          <w:rFonts w:ascii="Calibri" w:hAnsi="Calibri" w:cs="Calibri"/>
          <w:color w:val="000000"/>
          <w:sz w:val="22"/>
          <w:szCs w:val="22"/>
          <w:lang w:bidi="he-IL"/>
        </w:rPr>
        <w:tab/>
      </w:r>
      <w:r w:rsidR="00A73AAE" w:rsidRPr="009145DD">
        <w:rPr>
          <w:rFonts w:ascii="Calibri" w:hAnsi="Calibri" w:cs="Calibri"/>
          <w:color w:val="000000"/>
          <w:sz w:val="22"/>
          <w:szCs w:val="22"/>
          <w:lang w:bidi="he-IL"/>
        </w:rPr>
        <w:t xml:space="preserve">do </w:t>
      </w:r>
      <w:r w:rsidR="00480CB5" w:rsidRPr="009145DD">
        <w:rPr>
          <w:rFonts w:ascii="Calibri" w:hAnsi="Calibri" w:cs="Calibri"/>
          <w:color w:val="000000"/>
          <w:sz w:val="22"/>
          <w:szCs w:val="22"/>
          <w:lang w:bidi="he-IL"/>
        </w:rPr>
        <w:t>4</w:t>
      </w:r>
      <w:r w:rsidR="003F047B" w:rsidRPr="009145DD">
        <w:rPr>
          <w:rFonts w:ascii="Calibri" w:hAnsi="Calibri" w:cs="Calibri"/>
          <w:color w:val="000000"/>
          <w:sz w:val="22"/>
          <w:szCs w:val="22"/>
          <w:lang w:bidi="he-IL"/>
        </w:rPr>
        <w:t xml:space="preserve">9% </w:t>
      </w:r>
    </w:p>
    <w:p w14:paraId="5AAE4755" w14:textId="77777777" w:rsidR="003F047B" w:rsidRPr="009145DD" w:rsidRDefault="00480CB5" w:rsidP="00135346">
      <w:pPr>
        <w:pStyle w:val="Styl"/>
        <w:tabs>
          <w:tab w:val="left" w:pos="676"/>
          <w:tab w:val="right" w:pos="3532"/>
          <w:tab w:val="left" w:pos="4214"/>
        </w:tabs>
        <w:spacing w:line="276" w:lineRule="auto"/>
        <w:ind w:left="1072"/>
        <w:jc w:val="both"/>
        <w:rPr>
          <w:rFonts w:ascii="Calibri" w:hAnsi="Calibri" w:cs="Calibri"/>
          <w:color w:val="000000"/>
          <w:sz w:val="22"/>
          <w:szCs w:val="22"/>
          <w:lang w:bidi="he-IL"/>
        </w:rPr>
      </w:pPr>
      <w:r w:rsidRPr="009145DD">
        <w:rPr>
          <w:rFonts w:ascii="Calibri" w:hAnsi="Calibri" w:cs="Calibri"/>
          <w:color w:val="000000"/>
          <w:sz w:val="22"/>
          <w:szCs w:val="22"/>
          <w:lang w:bidi="he-IL"/>
        </w:rPr>
        <w:t xml:space="preserve">dostateczny </w:t>
      </w:r>
      <w:r w:rsidRPr="009145DD">
        <w:rPr>
          <w:rFonts w:ascii="Calibri" w:hAnsi="Calibri" w:cs="Calibri"/>
          <w:color w:val="000000"/>
          <w:sz w:val="22"/>
          <w:szCs w:val="22"/>
          <w:lang w:bidi="he-IL"/>
        </w:rPr>
        <w:tab/>
        <w:t>50</w:t>
      </w:r>
      <w:r w:rsidR="003F047B" w:rsidRPr="009145DD">
        <w:rPr>
          <w:rFonts w:ascii="Calibri" w:hAnsi="Calibri" w:cs="Calibri"/>
          <w:color w:val="000000"/>
          <w:sz w:val="22"/>
          <w:szCs w:val="22"/>
          <w:lang w:bidi="he-IL"/>
        </w:rPr>
        <w:t xml:space="preserve">% </w:t>
      </w:r>
      <w:r w:rsidR="003F047B" w:rsidRPr="009145DD">
        <w:rPr>
          <w:rFonts w:ascii="Calibri" w:hAnsi="Calibri" w:cs="Calibri"/>
          <w:color w:val="000000"/>
          <w:sz w:val="22"/>
          <w:szCs w:val="22"/>
          <w:lang w:bidi="he-IL"/>
        </w:rPr>
        <w:tab/>
      </w:r>
      <w:r w:rsidR="00A73AAE" w:rsidRPr="009145DD">
        <w:rPr>
          <w:rFonts w:ascii="Calibri" w:hAnsi="Calibri" w:cs="Calibri"/>
          <w:color w:val="000000"/>
          <w:sz w:val="22"/>
          <w:szCs w:val="22"/>
          <w:lang w:bidi="he-IL"/>
        </w:rPr>
        <w:t xml:space="preserve">do </w:t>
      </w:r>
      <w:r w:rsidRPr="009145DD">
        <w:rPr>
          <w:rFonts w:ascii="Calibri" w:hAnsi="Calibri" w:cs="Calibri"/>
          <w:color w:val="000000"/>
          <w:sz w:val="22"/>
          <w:szCs w:val="22"/>
          <w:lang w:bidi="he-IL"/>
        </w:rPr>
        <w:t>74</w:t>
      </w:r>
      <w:r w:rsidR="003F047B" w:rsidRPr="009145DD">
        <w:rPr>
          <w:rFonts w:ascii="Calibri" w:hAnsi="Calibri" w:cs="Calibri"/>
          <w:color w:val="000000"/>
          <w:sz w:val="22"/>
          <w:szCs w:val="22"/>
          <w:lang w:bidi="he-IL"/>
        </w:rPr>
        <w:t xml:space="preserve">% </w:t>
      </w:r>
    </w:p>
    <w:p w14:paraId="6AF377AB" w14:textId="77777777" w:rsidR="003F047B" w:rsidRPr="009145DD" w:rsidRDefault="003F047B" w:rsidP="00135346">
      <w:pPr>
        <w:pStyle w:val="Styl"/>
        <w:tabs>
          <w:tab w:val="left" w:pos="676"/>
          <w:tab w:val="right" w:pos="3532"/>
          <w:tab w:val="left" w:pos="4214"/>
        </w:tabs>
        <w:spacing w:line="276" w:lineRule="auto"/>
        <w:ind w:left="1072"/>
        <w:jc w:val="both"/>
        <w:rPr>
          <w:rFonts w:ascii="Calibri" w:hAnsi="Calibri" w:cs="Calibri"/>
          <w:color w:val="000000"/>
          <w:sz w:val="22"/>
          <w:szCs w:val="22"/>
          <w:lang w:bidi="he-IL"/>
        </w:rPr>
      </w:pPr>
      <w:r w:rsidRPr="009145DD">
        <w:rPr>
          <w:rFonts w:ascii="Calibri" w:hAnsi="Calibri" w:cs="Calibri"/>
          <w:color w:val="000000"/>
          <w:sz w:val="22"/>
          <w:szCs w:val="22"/>
          <w:lang w:bidi="he-IL"/>
        </w:rPr>
        <w:t>dobr</w:t>
      </w:r>
      <w:r w:rsidR="00480CB5" w:rsidRPr="009145DD">
        <w:rPr>
          <w:rFonts w:ascii="Calibri" w:hAnsi="Calibri" w:cs="Calibri"/>
          <w:color w:val="000000"/>
          <w:sz w:val="22"/>
          <w:szCs w:val="22"/>
          <w:lang w:bidi="he-IL"/>
        </w:rPr>
        <w:t xml:space="preserve">y </w:t>
      </w:r>
      <w:r w:rsidR="00480CB5" w:rsidRPr="009145DD">
        <w:rPr>
          <w:rFonts w:ascii="Calibri" w:hAnsi="Calibri" w:cs="Calibri"/>
          <w:color w:val="000000"/>
          <w:sz w:val="22"/>
          <w:szCs w:val="22"/>
          <w:lang w:bidi="he-IL"/>
        </w:rPr>
        <w:tab/>
        <w:t>75</w:t>
      </w:r>
      <w:r w:rsidRPr="009145DD">
        <w:rPr>
          <w:rFonts w:ascii="Calibri" w:hAnsi="Calibri" w:cs="Calibri"/>
          <w:color w:val="000000"/>
          <w:sz w:val="22"/>
          <w:szCs w:val="22"/>
          <w:lang w:bidi="he-IL"/>
        </w:rPr>
        <w:t xml:space="preserve">% </w:t>
      </w:r>
      <w:r w:rsidRPr="009145DD">
        <w:rPr>
          <w:rFonts w:ascii="Calibri" w:hAnsi="Calibri" w:cs="Calibri"/>
          <w:color w:val="000000"/>
          <w:sz w:val="22"/>
          <w:szCs w:val="22"/>
          <w:lang w:bidi="he-IL"/>
        </w:rPr>
        <w:tab/>
      </w:r>
      <w:r w:rsidR="00480CB5" w:rsidRPr="009145DD">
        <w:rPr>
          <w:rFonts w:ascii="Calibri" w:hAnsi="Calibri" w:cs="Calibri"/>
          <w:color w:val="000000"/>
          <w:sz w:val="22"/>
          <w:szCs w:val="22"/>
          <w:lang w:bidi="he-IL"/>
        </w:rPr>
        <w:t>do 90</w:t>
      </w:r>
      <w:r w:rsidRPr="009145DD">
        <w:rPr>
          <w:rFonts w:ascii="Calibri" w:hAnsi="Calibri" w:cs="Calibri"/>
          <w:color w:val="000000"/>
          <w:sz w:val="22"/>
          <w:szCs w:val="22"/>
          <w:lang w:bidi="he-IL"/>
        </w:rPr>
        <w:t xml:space="preserve">% </w:t>
      </w:r>
    </w:p>
    <w:p w14:paraId="1942DBA0" w14:textId="77777777" w:rsidR="003F047B" w:rsidRPr="009145DD" w:rsidRDefault="00480CB5" w:rsidP="00135346">
      <w:pPr>
        <w:pStyle w:val="Styl"/>
        <w:tabs>
          <w:tab w:val="left" w:pos="671"/>
          <w:tab w:val="left" w:pos="3100"/>
        </w:tabs>
        <w:spacing w:line="276" w:lineRule="auto"/>
        <w:ind w:left="1072"/>
        <w:jc w:val="both"/>
        <w:rPr>
          <w:rFonts w:ascii="Calibri" w:hAnsi="Calibri" w:cs="Calibri"/>
          <w:color w:val="000000"/>
          <w:sz w:val="22"/>
          <w:szCs w:val="22"/>
          <w:lang w:bidi="he-IL"/>
        </w:rPr>
      </w:pPr>
      <w:r w:rsidRPr="009145DD">
        <w:rPr>
          <w:rFonts w:ascii="Calibri" w:hAnsi="Calibri" w:cs="Calibri"/>
          <w:color w:val="000000"/>
          <w:sz w:val="22"/>
          <w:szCs w:val="22"/>
          <w:lang w:bidi="he-IL"/>
        </w:rPr>
        <w:t xml:space="preserve">bardzo dobry </w:t>
      </w:r>
      <w:r w:rsidRPr="009145DD">
        <w:rPr>
          <w:rFonts w:ascii="Calibri" w:hAnsi="Calibri" w:cs="Calibri"/>
          <w:color w:val="000000"/>
          <w:sz w:val="22"/>
          <w:szCs w:val="22"/>
          <w:lang w:bidi="he-IL"/>
        </w:rPr>
        <w:tab/>
        <w:t xml:space="preserve"> 91</w:t>
      </w:r>
      <w:r w:rsidR="003F047B" w:rsidRPr="009145DD">
        <w:rPr>
          <w:rFonts w:ascii="Calibri" w:hAnsi="Calibri" w:cs="Calibri"/>
          <w:color w:val="000000"/>
          <w:sz w:val="22"/>
          <w:szCs w:val="22"/>
          <w:lang w:bidi="he-IL"/>
        </w:rPr>
        <w:t xml:space="preserve">%            </w:t>
      </w:r>
      <w:r w:rsidR="00A73AAE" w:rsidRPr="009145DD">
        <w:rPr>
          <w:rFonts w:ascii="Calibri" w:hAnsi="Calibri" w:cs="Calibri"/>
          <w:color w:val="000000"/>
          <w:sz w:val="22"/>
          <w:szCs w:val="22"/>
          <w:lang w:bidi="he-IL"/>
        </w:rPr>
        <w:t xml:space="preserve">do </w:t>
      </w:r>
      <w:r w:rsidR="003F047B" w:rsidRPr="009145DD">
        <w:rPr>
          <w:rFonts w:ascii="Calibri" w:hAnsi="Calibri" w:cs="Calibri"/>
          <w:color w:val="000000"/>
          <w:sz w:val="22"/>
          <w:szCs w:val="22"/>
          <w:lang w:bidi="he-IL"/>
        </w:rPr>
        <w:t xml:space="preserve">100% </w:t>
      </w:r>
    </w:p>
    <w:p w14:paraId="34F05062" w14:textId="77777777" w:rsidR="003F047B" w:rsidRPr="009145DD" w:rsidRDefault="003F047B" w:rsidP="00135346">
      <w:pPr>
        <w:pStyle w:val="Styl"/>
        <w:tabs>
          <w:tab w:val="left" w:pos="676"/>
          <w:tab w:val="left" w:pos="3369"/>
        </w:tabs>
        <w:spacing w:after="60" w:line="276" w:lineRule="auto"/>
        <w:ind w:left="1072"/>
        <w:jc w:val="both"/>
        <w:rPr>
          <w:rFonts w:ascii="Calibri" w:hAnsi="Calibri" w:cs="Calibri"/>
          <w:color w:val="000000"/>
          <w:sz w:val="22"/>
          <w:szCs w:val="22"/>
          <w:lang w:bidi="he-IL"/>
        </w:rPr>
      </w:pPr>
      <w:r w:rsidRPr="009145DD">
        <w:rPr>
          <w:rFonts w:ascii="Calibri" w:hAnsi="Calibri" w:cs="Calibri"/>
          <w:color w:val="000000"/>
          <w:sz w:val="22"/>
          <w:szCs w:val="22"/>
          <w:lang w:bidi="he-IL"/>
        </w:rPr>
        <w:t xml:space="preserve">celujący                          ocena bardzo dobry + zadanie dodatkowe. </w:t>
      </w:r>
    </w:p>
    <w:p w14:paraId="02488F7B" w14:textId="77777777" w:rsidR="003F047B" w:rsidRPr="009145DD" w:rsidRDefault="003F047B" w:rsidP="00135346">
      <w:pPr>
        <w:pStyle w:val="Styl"/>
        <w:spacing w:line="276" w:lineRule="auto"/>
        <w:ind w:left="357"/>
        <w:jc w:val="both"/>
        <w:rPr>
          <w:rFonts w:ascii="Calibri" w:hAnsi="Calibri" w:cs="Calibri"/>
          <w:color w:val="000000"/>
          <w:sz w:val="22"/>
          <w:szCs w:val="22"/>
          <w:lang w:bidi="he-IL"/>
        </w:rPr>
      </w:pPr>
      <w:r w:rsidRPr="009145DD">
        <w:rPr>
          <w:rFonts w:ascii="Calibri" w:hAnsi="Calibri" w:cs="Calibri"/>
          <w:color w:val="000000"/>
          <w:sz w:val="22"/>
          <w:szCs w:val="22"/>
          <w:lang w:bidi="he-IL"/>
        </w:rPr>
        <w:t xml:space="preserve">W szczególnych przypadkach (np. słaba </w:t>
      </w:r>
      <w:r w:rsidR="00480CB5" w:rsidRPr="009145DD">
        <w:rPr>
          <w:rFonts w:ascii="Calibri" w:hAnsi="Calibri" w:cs="Calibri"/>
          <w:color w:val="000000"/>
          <w:sz w:val="22"/>
          <w:szCs w:val="22"/>
          <w:lang w:bidi="he-IL"/>
        </w:rPr>
        <w:t xml:space="preserve">lub bardzo mocna </w:t>
      </w:r>
      <w:r w:rsidRPr="009145DD">
        <w:rPr>
          <w:rFonts w:ascii="Calibri" w:hAnsi="Calibri" w:cs="Calibri"/>
          <w:color w:val="000000"/>
          <w:sz w:val="22"/>
          <w:szCs w:val="22"/>
          <w:lang w:bidi="he-IL"/>
        </w:rPr>
        <w:t xml:space="preserve">klasa) można proponowaną skalę </w:t>
      </w:r>
      <w:r w:rsidR="00480CB5" w:rsidRPr="009145DD">
        <w:rPr>
          <w:rFonts w:ascii="Calibri" w:hAnsi="Calibri" w:cs="Calibri"/>
          <w:color w:val="000000"/>
          <w:sz w:val="22"/>
          <w:szCs w:val="22"/>
          <w:lang w:bidi="he-IL"/>
        </w:rPr>
        <w:t xml:space="preserve">modyfikować zgodnie </w:t>
      </w:r>
      <w:r w:rsidR="00347390" w:rsidRPr="009145DD">
        <w:rPr>
          <w:rFonts w:ascii="Calibri" w:hAnsi="Calibri" w:cs="Calibri"/>
          <w:color w:val="000000"/>
          <w:sz w:val="22"/>
          <w:szCs w:val="22"/>
          <w:lang w:bidi="he-IL"/>
        </w:rPr>
        <w:t xml:space="preserve">z </w:t>
      </w:r>
      <w:r w:rsidR="00480CB5" w:rsidRPr="009145DD">
        <w:rPr>
          <w:rFonts w:ascii="Calibri" w:hAnsi="Calibri" w:cs="Calibri"/>
          <w:color w:val="000000"/>
          <w:sz w:val="22"/>
          <w:szCs w:val="22"/>
          <w:lang w:bidi="he-IL"/>
        </w:rPr>
        <w:t>zasadami określonymi w statucie szkoły</w:t>
      </w:r>
      <w:r w:rsidRPr="009145DD">
        <w:rPr>
          <w:rFonts w:ascii="Calibri" w:hAnsi="Calibri" w:cs="Calibri"/>
          <w:color w:val="000000"/>
          <w:sz w:val="22"/>
          <w:szCs w:val="22"/>
          <w:lang w:bidi="he-IL"/>
        </w:rPr>
        <w:t xml:space="preserve">, zmieniając odpowiednio przedziały procentowe. </w:t>
      </w:r>
    </w:p>
    <w:p w14:paraId="34B506ED" w14:textId="77777777" w:rsidR="00480CB5" w:rsidRPr="009145DD" w:rsidRDefault="008951E4" w:rsidP="00135346">
      <w:pPr>
        <w:pStyle w:val="Styl"/>
        <w:spacing w:line="276" w:lineRule="auto"/>
        <w:ind w:left="357"/>
        <w:jc w:val="both"/>
        <w:rPr>
          <w:rFonts w:ascii="Calibri" w:hAnsi="Calibri" w:cs="Calibri"/>
          <w:color w:val="000000"/>
          <w:sz w:val="22"/>
          <w:szCs w:val="22"/>
          <w:lang w:bidi="he-IL"/>
        </w:rPr>
      </w:pPr>
      <w:r w:rsidRPr="009145DD">
        <w:rPr>
          <w:rFonts w:ascii="Calibri" w:hAnsi="Calibri" w:cs="Calibri"/>
          <w:color w:val="000000"/>
          <w:sz w:val="22"/>
          <w:szCs w:val="22"/>
          <w:lang w:bidi="he-IL"/>
        </w:rPr>
        <w:t xml:space="preserve">– </w:t>
      </w:r>
      <w:r w:rsidR="003F047B" w:rsidRPr="009145DD">
        <w:rPr>
          <w:rFonts w:ascii="Calibri" w:hAnsi="Calibri" w:cs="Calibri"/>
          <w:color w:val="000000"/>
          <w:sz w:val="22"/>
          <w:szCs w:val="22"/>
          <w:u w:val="single"/>
          <w:lang w:bidi="he-IL"/>
        </w:rPr>
        <w:t>Kartkówki</w:t>
      </w:r>
      <w:r w:rsidR="003F047B" w:rsidRPr="009145DD">
        <w:rPr>
          <w:rFonts w:ascii="Calibri" w:hAnsi="Calibri" w:cs="Calibri"/>
          <w:color w:val="000000"/>
          <w:sz w:val="22"/>
          <w:szCs w:val="22"/>
          <w:lang w:bidi="he-IL"/>
        </w:rPr>
        <w:t>: proponujemy, aby maksymalna liczba punktów, jaką może otrzymać uczeń, była wielokrotnością liczby 6, najlepiej 6 pkt lub 12 pkt. Wówczas ocenę z kartkówki można obliczyć według wzoru: ocena =</w:t>
      </w:r>
      <w:r w:rsidR="002B0E7B" w:rsidRPr="009145DD">
        <w:rPr>
          <w:rFonts w:ascii="Calibri" w:hAnsi="Calibri" w:cs="Calibri"/>
          <w:color w:val="000000"/>
          <w:w w:val="82"/>
          <w:position w:val="-24"/>
          <w:sz w:val="22"/>
          <w:szCs w:val="22"/>
          <w:lang w:bidi="he-IL"/>
        </w:rPr>
        <w:object w:dxaOrig="260" w:dyaOrig="639" w14:anchorId="6F788A9E">
          <v:shape id="_x0000_i1035" type="#_x0000_t75" style="width:12.75pt;height:31.5pt" o:ole="">
            <v:imagedata r:id="rId28" o:title=""/>
          </v:shape>
          <o:OLEObject Type="Embed" ProgID="Equation.3" ShapeID="_x0000_i1035" DrawAspect="Content" ObjectID="_1786607373" r:id="rId29"/>
        </w:object>
      </w:r>
      <w:r w:rsidR="002B0E7B" w:rsidRPr="009145DD">
        <w:rPr>
          <w:rFonts w:ascii="Calibri" w:hAnsi="Calibri" w:cs="Calibri"/>
          <w:color w:val="000000"/>
          <w:w w:val="82"/>
          <w:position w:val="-22"/>
          <w:sz w:val="22"/>
          <w:szCs w:val="22"/>
          <w:lang w:bidi="he-IL"/>
        </w:rPr>
        <w:t xml:space="preserve"> </w:t>
      </w:r>
      <w:r w:rsidR="003F047B" w:rsidRPr="009145DD">
        <w:rPr>
          <w:rFonts w:ascii="Calibri" w:hAnsi="Calibri" w:cs="Calibri"/>
          <w:color w:val="000000"/>
          <w:w w:val="82"/>
          <w:sz w:val="22"/>
          <w:szCs w:val="22"/>
          <w:lang w:bidi="he-IL"/>
        </w:rPr>
        <w:t>–</w:t>
      </w:r>
      <w:r w:rsidR="002B0E7B" w:rsidRPr="009145DD">
        <w:rPr>
          <w:rFonts w:ascii="Calibri" w:hAnsi="Calibri" w:cs="Calibri"/>
          <w:color w:val="000000"/>
          <w:w w:val="82"/>
          <w:sz w:val="22"/>
          <w:szCs w:val="22"/>
          <w:lang w:bidi="he-IL"/>
        </w:rPr>
        <w:t xml:space="preserve"> </w:t>
      </w:r>
      <w:r w:rsidR="003F047B" w:rsidRPr="009145DD">
        <w:rPr>
          <w:rFonts w:ascii="Calibri" w:hAnsi="Calibri" w:cs="Calibri"/>
          <w:color w:val="000000"/>
          <w:sz w:val="22"/>
          <w:szCs w:val="22"/>
          <w:lang w:bidi="he-IL"/>
        </w:rPr>
        <w:t xml:space="preserve">1, gdzie </w:t>
      </w:r>
      <w:proofErr w:type="spellStart"/>
      <w:r w:rsidR="003F047B" w:rsidRPr="009145DD">
        <w:rPr>
          <w:rFonts w:ascii="Calibri" w:hAnsi="Calibri" w:cs="Calibri"/>
          <w:i/>
          <w:color w:val="000000"/>
          <w:sz w:val="22"/>
          <w:szCs w:val="22"/>
          <w:lang w:bidi="he-IL"/>
        </w:rPr>
        <w:t>l</w:t>
      </w:r>
      <w:r w:rsidR="003F047B" w:rsidRPr="009145DD">
        <w:rPr>
          <w:rFonts w:ascii="Calibri" w:hAnsi="Calibri" w:cs="Calibri"/>
          <w:i/>
          <w:color w:val="000000"/>
          <w:sz w:val="22"/>
          <w:szCs w:val="22"/>
          <w:vertAlign w:val="subscript"/>
          <w:lang w:bidi="he-IL"/>
        </w:rPr>
        <w:t>p</w:t>
      </w:r>
      <w:proofErr w:type="spellEnd"/>
      <w:r w:rsidR="003F047B" w:rsidRPr="009145DD">
        <w:rPr>
          <w:rFonts w:ascii="Calibri" w:hAnsi="Calibri" w:cs="Calibri"/>
          <w:i/>
          <w:iCs/>
          <w:color w:val="000000"/>
          <w:w w:val="78"/>
          <w:sz w:val="22"/>
          <w:szCs w:val="22"/>
          <w:lang w:bidi="he-IL"/>
        </w:rPr>
        <w:t xml:space="preserve"> </w:t>
      </w:r>
      <w:r w:rsidR="003F047B" w:rsidRPr="009145DD">
        <w:rPr>
          <w:rFonts w:ascii="Calibri" w:hAnsi="Calibri" w:cs="Calibri"/>
          <w:color w:val="000000"/>
          <w:sz w:val="22"/>
          <w:szCs w:val="22"/>
          <w:lang w:bidi="he-IL"/>
        </w:rPr>
        <w:t xml:space="preserve">to liczba punktów uzyskanych przez ucznia, </w:t>
      </w:r>
      <w:r w:rsidR="003F047B" w:rsidRPr="009145DD">
        <w:rPr>
          <w:rFonts w:ascii="Calibri" w:hAnsi="Calibri" w:cs="Calibri"/>
          <w:i/>
          <w:iCs/>
          <w:color w:val="000000"/>
          <w:sz w:val="22"/>
          <w:szCs w:val="22"/>
          <w:lang w:bidi="he-IL"/>
        </w:rPr>
        <w:t xml:space="preserve">k </w:t>
      </w:r>
      <w:r w:rsidR="002B0E7B" w:rsidRPr="009145DD">
        <w:rPr>
          <w:rFonts w:ascii="Calibri" w:hAnsi="Calibri" w:cs="Calibri"/>
          <w:color w:val="000000"/>
          <w:w w:val="142"/>
          <w:sz w:val="22"/>
          <w:szCs w:val="22"/>
          <w:lang w:bidi="he-IL"/>
        </w:rPr>
        <w:t>=</w:t>
      </w:r>
      <w:r w:rsidR="003F047B" w:rsidRPr="009145DD">
        <w:rPr>
          <w:rFonts w:ascii="Calibri" w:hAnsi="Calibri" w:cs="Calibri"/>
          <w:color w:val="000000"/>
          <w:w w:val="142"/>
          <w:sz w:val="22"/>
          <w:szCs w:val="22"/>
          <w:lang w:bidi="he-IL"/>
        </w:rPr>
        <w:t xml:space="preserve"> </w:t>
      </w:r>
      <w:r w:rsidR="003F047B" w:rsidRPr="009145DD">
        <w:rPr>
          <w:rFonts w:ascii="Calibri" w:hAnsi="Calibri" w:cs="Calibri"/>
          <w:color w:val="000000"/>
          <w:sz w:val="22"/>
          <w:szCs w:val="22"/>
          <w:lang w:bidi="he-IL"/>
        </w:rPr>
        <w:t xml:space="preserve">1, dla kartkówki 6-punktowej lub </w:t>
      </w:r>
      <w:r w:rsidR="003F047B" w:rsidRPr="009145DD">
        <w:rPr>
          <w:rFonts w:ascii="Calibri" w:hAnsi="Calibri" w:cs="Calibri"/>
          <w:i/>
          <w:iCs/>
          <w:color w:val="000000"/>
          <w:sz w:val="22"/>
          <w:szCs w:val="22"/>
          <w:lang w:bidi="he-IL"/>
        </w:rPr>
        <w:t>k</w:t>
      </w:r>
      <w:r w:rsidR="003F047B" w:rsidRPr="0047784E">
        <w:rPr>
          <w:rFonts w:ascii="Calibri" w:hAnsi="Calibri" w:cs="Calibri"/>
          <w:i/>
          <w:iCs/>
          <w:color w:val="000000"/>
          <w:sz w:val="22"/>
          <w:szCs w:val="22"/>
          <w:lang w:bidi="he-IL"/>
        </w:rPr>
        <w:t xml:space="preserve"> </w:t>
      </w:r>
      <w:r w:rsidR="003F047B" w:rsidRPr="0047784E">
        <w:rPr>
          <w:rFonts w:ascii="Calibri" w:hAnsi="Calibri" w:cs="Calibri"/>
          <w:color w:val="000000"/>
          <w:w w:val="142"/>
          <w:sz w:val="22"/>
          <w:szCs w:val="22"/>
          <w:lang w:bidi="he-IL"/>
        </w:rPr>
        <w:t>=</w:t>
      </w:r>
      <w:r w:rsidR="003F047B" w:rsidRPr="009145DD">
        <w:rPr>
          <w:rFonts w:ascii="Calibri" w:hAnsi="Calibri" w:cs="Calibri"/>
          <w:color w:val="000000"/>
          <w:w w:val="142"/>
          <w:sz w:val="22"/>
          <w:szCs w:val="22"/>
          <w:lang w:bidi="he-IL"/>
        </w:rPr>
        <w:t xml:space="preserve"> </w:t>
      </w:r>
      <w:r w:rsidR="003F047B" w:rsidRPr="009145DD">
        <w:rPr>
          <w:rFonts w:ascii="Calibri" w:hAnsi="Calibri" w:cs="Calibri"/>
          <w:color w:val="000000"/>
          <w:sz w:val="22"/>
          <w:szCs w:val="22"/>
          <w:lang w:bidi="he-IL"/>
        </w:rPr>
        <w:t>2, dla kartkówki 12-punktowej (oczywiście</w:t>
      </w:r>
      <w:r w:rsidR="00E81B95" w:rsidRPr="009145DD">
        <w:rPr>
          <w:rFonts w:ascii="Calibri" w:hAnsi="Calibri" w:cs="Calibri"/>
          <w:color w:val="000000"/>
          <w:sz w:val="22"/>
          <w:szCs w:val="22"/>
          <w:lang w:bidi="he-IL"/>
        </w:rPr>
        <w:t>,</w:t>
      </w:r>
      <w:r w:rsidR="003F047B" w:rsidRPr="009145DD">
        <w:rPr>
          <w:rFonts w:ascii="Calibri" w:hAnsi="Calibri" w:cs="Calibri"/>
          <w:color w:val="000000"/>
          <w:sz w:val="22"/>
          <w:szCs w:val="22"/>
          <w:lang w:bidi="he-IL"/>
        </w:rPr>
        <w:t xml:space="preserve"> jeśli wartość oceny otrzymanej ze wzoru </w:t>
      </w:r>
      <w:r w:rsidR="00AE2573" w:rsidRPr="009145DD">
        <w:rPr>
          <w:rFonts w:ascii="Calibri" w:hAnsi="Calibri" w:cs="Calibri"/>
          <w:color w:val="000000"/>
          <w:sz w:val="22"/>
          <w:szCs w:val="22"/>
          <w:lang w:bidi="he-IL"/>
        </w:rPr>
        <w:t>jest</w:t>
      </w:r>
      <w:r w:rsidR="003F047B" w:rsidRPr="009145DD">
        <w:rPr>
          <w:rFonts w:ascii="Calibri" w:hAnsi="Calibri" w:cs="Calibri"/>
          <w:color w:val="000000"/>
          <w:sz w:val="22"/>
          <w:szCs w:val="22"/>
          <w:lang w:bidi="he-IL"/>
        </w:rPr>
        <w:t xml:space="preserve"> mniejsza niż 1, uczeń otrzymuje ocenę niedostateczną).</w:t>
      </w:r>
    </w:p>
    <w:p w14:paraId="1FD77025" w14:textId="77777777" w:rsidR="00353FD0" w:rsidRDefault="00353FD0" w:rsidP="00135346">
      <w:pPr>
        <w:pStyle w:val="Styl"/>
        <w:spacing w:line="276" w:lineRule="auto"/>
        <w:ind w:left="357"/>
        <w:jc w:val="both"/>
        <w:rPr>
          <w:rFonts w:ascii="Calibri" w:hAnsi="Calibri" w:cs="Calibri"/>
          <w:color w:val="000000"/>
          <w:sz w:val="22"/>
          <w:szCs w:val="22"/>
          <w:lang w:bidi="he-IL"/>
        </w:rPr>
      </w:pPr>
    </w:p>
    <w:p w14:paraId="26F5EED8" w14:textId="77777777" w:rsidR="003F047B" w:rsidRPr="009145DD" w:rsidRDefault="003F047B" w:rsidP="00135346">
      <w:pPr>
        <w:pStyle w:val="Styl"/>
        <w:spacing w:line="276" w:lineRule="auto"/>
        <w:ind w:left="357"/>
        <w:jc w:val="both"/>
        <w:rPr>
          <w:rFonts w:ascii="Calibri" w:hAnsi="Calibri" w:cs="Calibri"/>
          <w:color w:val="000000"/>
          <w:sz w:val="22"/>
          <w:szCs w:val="22"/>
          <w:lang w:bidi="he-IL"/>
        </w:rPr>
      </w:pPr>
      <w:r w:rsidRPr="009145DD">
        <w:rPr>
          <w:rFonts w:ascii="Calibri" w:hAnsi="Calibri" w:cs="Calibri"/>
          <w:color w:val="000000"/>
          <w:sz w:val="22"/>
          <w:szCs w:val="22"/>
          <w:lang w:bidi="he-IL"/>
        </w:rPr>
        <w:t xml:space="preserve"> </w:t>
      </w:r>
    </w:p>
    <w:p w14:paraId="43D89F2C" w14:textId="77777777" w:rsidR="003F047B" w:rsidRPr="009145DD" w:rsidRDefault="00353FD0" w:rsidP="00353FD0">
      <w:pPr>
        <w:pStyle w:val="Styl"/>
        <w:spacing w:line="276" w:lineRule="auto"/>
        <w:ind w:left="426"/>
        <w:jc w:val="both"/>
        <w:rPr>
          <w:rFonts w:ascii="Calibri" w:hAnsi="Calibri" w:cs="Calibri"/>
          <w:color w:val="000000"/>
          <w:sz w:val="22"/>
          <w:szCs w:val="22"/>
          <w:lang w:bidi="he-IL"/>
        </w:rPr>
      </w:pPr>
      <w:r>
        <w:rPr>
          <w:rFonts w:ascii="Calibri" w:hAnsi="Calibri" w:cs="Calibri"/>
          <w:color w:val="000000"/>
          <w:sz w:val="22"/>
          <w:szCs w:val="22"/>
          <w:u w:val="single"/>
          <w:lang w:bidi="he-IL"/>
        </w:rPr>
        <w:t xml:space="preserve"> – </w:t>
      </w:r>
      <w:r w:rsidR="003F047B" w:rsidRPr="009145DD">
        <w:rPr>
          <w:rFonts w:ascii="Calibri" w:hAnsi="Calibri" w:cs="Calibri"/>
          <w:color w:val="000000"/>
          <w:sz w:val="22"/>
          <w:szCs w:val="22"/>
          <w:u w:val="single"/>
          <w:lang w:bidi="he-IL"/>
        </w:rPr>
        <w:t>Praca w grupach</w:t>
      </w:r>
      <w:r w:rsidR="003F047B" w:rsidRPr="009145DD">
        <w:rPr>
          <w:rFonts w:ascii="Calibri" w:hAnsi="Calibri" w:cs="Calibri"/>
          <w:color w:val="000000"/>
          <w:sz w:val="22"/>
          <w:szCs w:val="22"/>
          <w:lang w:bidi="he-IL"/>
        </w:rPr>
        <w:t xml:space="preserve">: tę formę pracy jest dość trudno ocenić. Zdarza się bowiem, że nie wszystkie </w:t>
      </w:r>
      <w:r w:rsidR="003F047B" w:rsidRPr="009145DD">
        <w:rPr>
          <w:rFonts w:ascii="Calibri" w:hAnsi="Calibri" w:cs="Calibri"/>
          <w:color w:val="000000"/>
          <w:sz w:val="22"/>
          <w:szCs w:val="22"/>
          <w:lang w:bidi="he-IL"/>
        </w:rPr>
        <w:lastRenderedPageBreak/>
        <w:t xml:space="preserve">osoby w grupie wkładają odpowiedni wysiłek w wykonanie zadania, niektóre w ogóle nie pracują, oczekując na wyniki pracy pozostałych. Osoby nieaktywne nie korzystają z lekcji. Jeśli praca w grupach ma charakter ćwiczeniowy (grupa otrzymuje jedno lub kilka zadań do rozwiązania), to proponujemy następujący system ocenienia jej pracy: nauczyciel informuje grupy, że ocena ich pracy to średnia dwóch ocen </w:t>
      </w:r>
      <w:r w:rsidR="00E81B95" w:rsidRPr="009145DD">
        <w:rPr>
          <w:rFonts w:ascii="Calibri" w:hAnsi="Calibri" w:cs="Calibri"/>
          <w:color w:val="000000"/>
          <w:sz w:val="22"/>
          <w:szCs w:val="22"/>
          <w:lang w:bidi="he-IL"/>
        </w:rPr>
        <w:t>–</w:t>
      </w:r>
      <w:r w:rsidR="003F047B" w:rsidRPr="009145DD">
        <w:rPr>
          <w:rFonts w:ascii="Calibri" w:hAnsi="Calibri" w:cs="Calibri"/>
          <w:color w:val="000000"/>
          <w:sz w:val="22"/>
          <w:szCs w:val="22"/>
          <w:lang w:bidi="he-IL"/>
        </w:rPr>
        <w:t xml:space="preserve"> pracy pisemnej i odpowiedzi ustnej. Każda grupa ma sekretarza, który na koniec zajęć przedstawia w formie </w:t>
      </w:r>
      <w:r w:rsidR="003D03E3" w:rsidRPr="009145DD">
        <w:rPr>
          <w:rFonts w:ascii="Calibri" w:hAnsi="Calibri" w:cs="Calibri"/>
          <w:color w:val="000000"/>
          <w:sz w:val="22"/>
          <w:szCs w:val="22"/>
          <w:lang w:bidi="he-IL"/>
        </w:rPr>
        <w:t xml:space="preserve">pisemnej </w:t>
      </w:r>
      <w:r w:rsidR="003F047B" w:rsidRPr="009145DD">
        <w:rPr>
          <w:rFonts w:ascii="Calibri" w:hAnsi="Calibri" w:cs="Calibri"/>
          <w:color w:val="000000"/>
          <w:sz w:val="22"/>
          <w:szCs w:val="22"/>
          <w:lang w:bidi="he-IL"/>
        </w:rPr>
        <w:t xml:space="preserve">efekty pracy grupy, nauczyciel sprawdza i ocenia pracę pisemną. Następnie wybiera z każdej grupy jedną osobę, która na tablicy rozwiązuje zadanie wskazane przez nauczyciela. Odpowiedź ucznia podlega ocenie. Każdy członek danej grupy otrzymuje ocenę, która jest średnią ocen z pracy pisemnej i odpowiedzi ustnej ucznia danej grupy. Taki system oceny pracy grupowej powoduje, że wszyscy członkowie grupy czują się współodpowiedzialni za powierzone zadanie. Chętnie pomagają sobie nawzajem, wyjaśniają wątpliwości. Chcą, aby każdy uczeń z grupy był gotowy do prezentacji problemu. </w:t>
      </w:r>
    </w:p>
    <w:p w14:paraId="685F387E" w14:textId="77777777" w:rsidR="003D03E3" w:rsidRPr="009145DD" w:rsidRDefault="003D03E3" w:rsidP="00135346">
      <w:pPr>
        <w:pStyle w:val="Styl"/>
        <w:spacing w:line="276" w:lineRule="auto"/>
        <w:jc w:val="both"/>
        <w:rPr>
          <w:rFonts w:ascii="Calibri" w:hAnsi="Calibri" w:cs="Calibri"/>
          <w:color w:val="000000"/>
          <w:sz w:val="22"/>
          <w:szCs w:val="22"/>
          <w:lang w:bidi="he-IL"/>
        </w:rPr>
      </w:pPr>
    </w:p>
    <w:p w14:paraId="28072DFD" w14:textId="77777777" w:rsidR="003F047B" w:rsidRPr="0047784E" w:rsidRDefault="002F1135" w:rsidP="00135346">
      <w:pPr>
        <w:pStyle w:val="Styl"/>
        <w:spacing w:after="60" w:line="276" w:lineRule="auto"/>
        <w:jc w:val="both"/>
        <w:rPr>
          <w:rFonts w:ascii="Calibri" w:hAnsi="Calibri" w:cs="Calibri"/>
          <w:b/>
          <w:color w:val="1F497D" w:themeColor="text2"/>
          <w:sz w:val="28"/>
          <w:szCs w:val="28"/>
          <w:lang w:bidi="he-IL"/>
        </w:rPr>
      </w:pPr>
      <w:r w:rsidRPr="0047784E">
        <w:rPr>
          <w:rFonts w:ascii="Calibri" w:hAnsi="Calibri" w:cs="Calibri"/>
          <w:b/>
          <w:color w:val="1F497D" w:themeColor="text2"/>
          <w:sz w:val="28"/>
          <w:szCs w:val="28"/>
          <w:lang w:bidi="he-IL"/>
        </w:rPr>
        <w:t xml:space="preserve">4. </w:t>
      </w:r>
      <w:r w:rsidR="003F047B" w:rsidRPr="0047784E">
        <w:rPr>
          <w:rFonts w:ascii="Calibri" w:hAnsi="Calibri" w:cs="Calibri"/>
          <w:b/>
          <w:color w:val="1F497D" w:themeColor="text2"/>
          <w:sz w:val="28"/>
          <w:szCs w:val="28"/>
          <w:lang w:bidi="he-IL"/>
        </w:rPr>
        <w:t>Środki dydaktyczne</w:t>
      </w:r>
    </w:p>
    <w:p w14:paraId="367C122F" w14:textId="77777777" w:rsidR="003F047B" w:rsidRPr="009145DD" w:rsidRDefault="003F047B" w:rsidP="008514FC">
      <w:pPr>
        <w:pStyle w:val="Styl"/>
        <w:numPr>
          <w:ilvl w:val="0"/>
          <w:numId w:val="45"/>
        </w:numPr>
        <w:spacing w:line="276" w:lineRule="auto"/>
        <w:jc w:val="both"/>
        <w:rPr>
          <w:rFonts w:ascii="Calibri" w:hAnsi="Calibri" w:cs="Calibri"/>
          <w:color w:val="000000"/>
          <w:sz w:val="22"/>
          <w:szCs w:val="22"/>
          <w:lang w:bidi="he-IL"/>
        </w:rPr>
      </w:pPr>
      <w:r w:rsidRPr="009145DD">
        <w:rPr>
          <w:rFonts w:ascii="Calibri" w:hAnsi="Calibri" w:cs="Calibri"/>
          <w:color w:val="000000"/>
          <w:sz w:val="22"/>
          <w:szCs w:val="22"/>
          <w:lang w:bidi="he-IL"/>
        </w:rPr>
        <w:t xml:space="preserve">Wykonywanie siatek i modeli figur przestrzennych </w:t>
      </w:r>
      <w:r w:rsidR="002B0E7B" w:rsidRPr="009145DD">
        <w:rPr>
          <w:rFonts w:ascii="Calibri" w:hAnsi="Calibri" w:cs="Calibri"/>
          <w:color w:val="000000"/>
          <w:sz w:val="22"/>
          <w:szCs w:val="22"/>
          <w:lang w:bidi="he-IL"/>
        </w:rPr>
        <w:t>–</w:t>
      </w:r>
      <w:r w:rsidRPr="009145DD">
        <w:rPr>
          <w:rFonts w:ascii="Calibri" w:hAnsi="Calibri" w:cs="Calibri"/>
          <w:color w:val="000000"/>
          <w:sz w:val="22"/>
          <w:szCs w:val="22"/>
          <w:lang w:bidi="he-IL"/>
        </w:rPr>
        <w:t xml:space="preserve"> w ten sposób rozwijana jest wyobraźnia przestrzenna uczniów. </w:t>
      </w:r>
    </w:p>
    <w:p w14:paraId="50D275A8" w14:textId="77777777" w:rsidR="003F047B" w:rsidRPr="009145DD" w:rsidRDefault="003F047B" w:rsidP="008514FC">
      <w:pPr>
        <w:pStyle w:val="Styl"/>
        <w:numPr>
          <w:ilvl w:val="0"/>
          <w:numId w:val="45"/>
        </w:numPr>
        <w:spacing w:line="276" w:lineRule="auto"/>
        <w:jc w:val="both"/>
        <w:rPr>
          <w:rFonts w:ascii="Calibri" w:hAnsi="Calibri" w:cs="Calibri"/>
          <w:color w:val="000000"/>
          <w:sz w:val="22"/>
          <w:szCs w:val="22"/>
          <w:lang w:bidi="he-IL"/>
        </w:rPr>
      </w:pPr>
      <w:r w:rsidRPr="009145DD">
        <w:rPr>
          <w:rFonts w:ascii="Calibri" w:hAnsi="Calibri" w:cs="Calibri"/>
          <w:color w:val="000000"/>
          <w:sz w:val="22"/>
          <w:szCs w:val="22"/>
          <w:lang w:bidi="he-IL"/>
        </w:rPr>
        <w:t xml:space="preserve">Wykorzystanie telewizji edukacyjnej, filmów edukacyjnych, komputerów </w:t>
      </w:r>
      <w:r w:rsidR="002B0E7B" w:rsidRPr="009145DD">
        <w:rPr>
          <w:rFonts w:ascii="Calibri" w:hAnsi="Calibri" w:cs="Calibri"/>
          <w:color w:val="000000"/>
          <w:sz w:val="22"/>
          <w:szCs w:val="22"/>
          <w:lang w:bidi="he-IL"/>
        </w:rPr>
        <w:t>–</w:t>
      </w:r>
      <w:r w:rsidRPr="009145DD">
        <w:rPr>
          <w:rFonts w:ascii="Calibri" w:hAnsi="Calibri" w:cs="Calibri"/>
          <w:color w:val="000000"/>
          <w:sz w:val="22"/>
          <w:szCs w:val="22"/>
          <w:lang w:bidi="he-IL"/>
        </w:rPr>
        <w:t xml:space="preserve"> jest elementem edukacji medialnej; daje możliwość prezentowania różnych modeli matematycznych; zwiększa atrakcyjność prezentowanego materiału. </w:t>
      </w:r>
    </w:p>
    <w:p w14:paraId="34F88D0B" w14:textId="77777777" w:rsidR="003F047B" w:rsidRPr="009145DD" w:rsidRDefault="003F047B" w:rsidP="008514FC">
      <w:pPr>
        <w:pStyle w:val="Styl"/>
        <w:numPr>
          <w:ilvl w:val="0"/>
          <w:numId w:val="45"/>
        </w:numPr>
        <w:spacing w:line="276" w:lineRule="auto"/>
        <w:jc w:val="both"/>
        <w:rPr>
          <w:rFonts w:ascii="Calibri" w:hAnsi="Calibri" w:cs="Calibri"/>
          <w:color w:val="000000"/>
          <w:sz w:val="22"/>
          <w:szCs w:val="22"/>
          <w:lang w:bidi="he-IL"/>
        </w:rPr>
      </w:pPr>
      <w:r w:rsidRPr="009145DD">
        <w:rPr>
          <w:rFonts w:ascii="Calibri" w:hAnsi="Calibri" w:cs="Calibri"/>
          <w:color w:val="000000"/>
          <w:sz w:val="22"/>
          <w:szCs w:val="22"/>
          <w:lang w:bidi="he-IL"/>
        </w:rPr>
        <w:t xml:space="preserve">Analizowanie informacji z prasy, np.: danych giełdowych, kursu walut, zmian cen różnych towarów na rynku itp. </w:t>
      </w:r>
    </w:p>
    <w:p w14:paraId="3E479EC3" w14:textId="77777777" w:rsidR="003F047B" w:rsidRPr="009145DD" w:rsidRDefault="003F047B" w:rsidP="008514FC">
      <w:pPr>
        <w:pStyle w:val="Styl"/>
        <w:numPr>
          <w:ilvl w:val="0"/>
          <w:numId w:val="45"/>
        </w:numPr>
        <w:spacing w:line="276" w:lineRule="auto"/>
        <w:jc w:val="both"/>
        <w:rPr>
          <w:rFonts w:ascii="Calibri" w:hAnsi="Calibri" w:cs="Calibri"/>
          <w:color w:val="000000"/>
          <w:sz w:val="22"/>
          <w:szCs w:val="22"/>
          <w:lang w:bidi="he-IL"/>
        </w:rPr>
      </w:pPr>
      <w:r w:rsidRPr="009145DD">
        <w:rPr>
          <w:rFonts w:ascii="Calibri" w:hAnsi="Calibri" w:cs="Calibri"/>
          <w:color w:val="000000"/>
          <w:sz w:val="22"/>
          <w:szCs w:val="22"/>
          <w:lang w:bidi="he-IL"/>
        </w:rPr>
        <w:t xml:space="preserve">Wykorzystanie środków mnemotechnicznych. </w:t>
      </w:r>
    </w:p>
    <w:p w14:paraId="5CA2686B" w14:textId="77777777" w:rsidR="003F047B" w:rsidRPr="009145DD" w:rsidRDefault="003F047B" w:rsidP="00135346">
      <w:pPr>
        <w:pStyle w:val="Styl"/>
        <w:spacing w:line="276" w:lineRule="auto"/>
        <w:ind w:firstLine="357"/>
        <w:jc w:val="both"/>
        <w:rPr>
          <w:rFonts w:ascii="Calibri" w:hAnsi="Calibri" w:cs="Calibri"/>
          <w:color w:val="000000"/>
          <w:sz w:val="22"/>
          <w:szCs w:val="22"/>
          <w:lang w:bidi="he-IL"/>
        </w:rPr>
      </w:pPr>
      <w:r w:rsidRPr="009145DD">
        <w:rPr>
          <w:rFonts w:ascii="Calibri" w:hAnsi="Calibri" w:cs="Calibri"/>
          <w:color w:val="000000"/>
          <w:sz w:val="22"/>
          <w:szCs w:val="22"/>
          <w:lang w:bidi="he-IL"/>
        </w:rPr>
        <w:t>Osiąganie zamierzonych celów kształcenia może odbywać się równi</w:t>
      </w:r>
      <w:r w:rsidR="002B0E7B" w:rsidRPr="009145DD">
        <w:rPr>
          <w:rFonts w:ascii="Calibri" w:hAnsi="Calibri" w:cs="Calibri"/>
          <w:color w:val="000000"/>
          <w:sz w:val="22"/>
          <w:szCs w:val="22"/>
          <w:lang w:bidi="he-IL"/>
        </w:rPr>
        <w:t>eż przez uczestnictwo uczniów w </w:t>
      </w:r>
      <w:r w:rsidRPr="009145DD">
        <w:rPr>
          <w:rFonts w:ascii="Calibri" w:hAnsi="Calibri" w:cs="Calibri"/>
          <w:color w:val="000000"/>
          <w:sz w:val="22"/>
          <w:szCs w:val="22"/>
          <w:lang w:bidi="he-IL"/>
        </w:rPr>
        <w:t>kołach matematycznych, kołach interdyscyplinarnych, a także w konkursach matematycznych i w olimpiadzie matematycznej.</w:t>
      </w:r>
    </w:p>
    <w:p w14:paraId="5D8CB8F2" w14:textId="77777777" w:rsidR="003F047B" w:rsidRPr="009145DD" w:rsidRDefault="003F047B" w:rsidP="00135346">
      <w:pPr>
        <w:pStyle w:val="Styl"/>
        <w:spacing w:line="276" w:lineRule="auto"/>
        <w:jc w:val="both"/>
        <w:rPr>
          <w:rFonts w:ascii="Calibri" w:hAnsi="Calibri" w:cs="Calibri"/>
          <w:sz w:val="22"/>
          <w:szCs w:val="22"/>
        </w:rPr>
      </w:pPr>
    </w:p>
    <w:sectPr w:rsidR="003F047B" w:rsidRPr="009145DD" w:rsidSect="00EB3E14">
      <w:headerReference w:type="default" r:id="rId30"/>
      <w:footerReference w:type="default" r:id="rId3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9C8DA" w14:textId="77777777" w:rsidR="000E71A4" w:rsidRDefault="000E71A4" w:rsidP="00147334">
      <w:pPr>
        <w:spacing w:after="0" w:line="240" w:lineRule="auto"/>
      </w:pPr>
      <w:r>
        <w:separator/>
      </w:r>
    </w:p>
  </w:endnote>
  <w:endnote w:type="continuationSeparator" w:id="0">
    <w:p w14:paraId="681095A4" w14:textId="77777777" w:rsidR="000E71A4" w:rsidRDefault="000E71A4" w:rsidP="00147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D8910" w14:textId="77777777" w:rsidR="001E6CCE" w:rsidRDefault="00F33DC8" w:rsidP="00493B47">
    <w:pPr>
      <w:pStyle w:val="Stopka"/>
    </w:pPr>
    <w:r>
      <w:rPr>
        <w:noProof/>
      </w:rPr>
      <mc:AlternateContent>
        <mc:Choice Requires="wps">
          <w:drawing>
            <wp:anchor distT="4294967295" distB="4294967295" distL="114300" distR="114300" simplePos="0" relativeHeight="251658240" behindDoc="0" locked="0" layoutInCell="1" allowOverlap="1" wp14:anchorId="733AFC47" wp14:editId="38ED2F9F">
              <wp:simplePos x="0" y="0"/>
              <wp:positionH relativeFrom="column">
                <wp:posOffset>-161925</wp:posOffset>
              </wp:positionH>
              <wp:positionV relativeFrom="paragraph">
                <wp:posOffset>73659</wp:posOffset>
              </wp:positionV>
              <wp:extent cx="6155690" cy="0"/>
              <wp:effectExtent l="0" t="0" r="35560" b="38100"/>
              <wp:wrapNone/>
              <wp:docPr id="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5875">
                        <a:solidFill>
                          <a:srgbClr val="000080"/>
                        </a:solidFill>
                        <a:round/>
                        <a:headEnd/>
                        <a:tailEnd/>
                      </a:ln>
                      <a:effectLst>
                        <a:outerShdw dist="12700" dir="5400000" algn="ctr" rotWithShape="0">
                          <a:srgbClr val="77777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0D896" id="Line 4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5pt,5.8pt" to="471.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" strokecolor="navy" strokeweight="1.25pt">
              <v:shadow on="t" color="#777" opacity=".5" offset="0,1pt"/>
            </v:line>
          </w:pict>
        </mc:Fallback>
      </mc:AlternateContent>
    </w:r>
  </w:p>
  <w:p w14:paraId="44F0052D" w14:textId="77777777" w:rsidR="001E6CCE" w:rsidRDefault="001E6CCE" w:rsidP="00980ECE">
    <w:pPr>
      <w:pStyle w:val="Stopka"/>
      <w:jc w:val="center"/>
    </w:pPr>
    <w:r w:rsidRPr="00980ECE">
      <w:rPr>
        <w:noProof/>
      </w:rPr>
      <w:drawing>
        <wp:inline distT="0" distB="0" distL="0" distR="0" wp14:anchorId="7E48BC1A" wp14:editId="47652D60">
          <wp:extent cx="1205901" cy="342315"/>
          <wp:effectExtent l="19050" t="0" r="0" b="0"/>
          <wp:docPr id="1" name="Obraz 0" descr="25l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lat.png"/>
                  <pic:cNvPicPr/>
                </pic:nvPicPr>
                <pic:blipFill>
                  <a:blip r:embed="rId1"/>
                  <a:srcRect l="31288" b="8879"/>
                  <a:stretch>
                    <a:fillRect/>
                  </a:stretch>
                </pic:blipFill>
                <pic:spPr>
                  <a:xfrm>
                    <a:off x="0" y="0"/>
                    <a:ext cx="1206775" cy="34256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04A7A" w14:textId="77777777" w:rsidR="000E71A4" w:rsidRDefault="000E71A4" w:rsidP="00147334">
      <w:pPr>
        <w:spacing w:after="0" w:line="240" w:lineRule="auto"/>
      </w:pPr>
      <w:r>
        <w:separator/>
      </w:r>
    </w:p>
  </w:footnote>
  <w:footnote w:type="continuationSeparator" w:id="0">
    <w:p w14:paraId="2C52BDA3" w14:textId="77777777" w:rsidR="000E71A4" w:rsidRDefault="000E71A4" w:rsidP="00147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56BF3" w14:textId="77777777" w:rsidR="001E6CCE" w:rsidRDefault="001E6CCE">
    <w:pPr>
      <w:pStyle w:val="Nagwek"/>
      <w:jc w:val="right"/>
    </w:pPr>
    <w:r>
      <w:rPr>
        <w:noProof/>
      </w:rPr>
      <w:fldChar w:fldCharType="begin"/>
    </w:r>
    <w:r>
      <w:rPr>
        <w:noProof/>
      </w:rPr>
      <w:instrText xml:space="preserve"> PAGE   \* MERGEFORMAT </w:instrText>
    </w:r>
    <w:r>
      <w:rPr>
        <w:noProof/>
      </w:rPr>
      <w:fldChar w:fldCharType="separate"/>
    </w:r>
    <w:r w:rsidR="00BC75BA">
      <w:rPr>
        <w:noProof/>
      </w:rPr>
      <w:t>41</w:t>
    </w:r>
    <w:r>
      <w:rPr>
        <w:noProof/>
      </w:rPr>
      <w:fldChar w:fldCharType="end"/>
    </w:r>
  </w:p>
  <w:p w14:paraId="136AF783" w14:textId="77777777" w:rsidR="001E6CCE" w:rsidRDefault="001E6CC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56CF"/>
    <w:multiLevelType w:val="hybridMultilevel"/>
    <w:tmpl w:val="FBB87FE2"/>
    <w:lvl w:ilvl="0" w:tplc="8496EB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3205EB"/>
    <w:multiLevelType w:val="hybridMultilevel"/>
    <w:tmpl w:val="5C2EAD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C736E8"/>
    <w:multiLevelType w:val="hybridMultilevel"/>
    <w:tmpl w:val="40845E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1C228C"/>
    <w:multiLevelType w:val="hybridMultilevel"/>
    <w:tmpl w:val="F7E4920C"/>
    <w:lvl w:ilvl="0" w:tplc="8496EB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622187"/>
    <w:multiLevelType w:val="hybridMultilevel"/>
    <w:tmpl w:val="0492BA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986D73"/>
    <w:multiLevelType w:val="hybridMultilevel"/>
    <w:tmpl w:val="619285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857016"/>
    <w:multiLevelType w:val="hybridMultilevel"/>
    <w:tmpl w:val="80ACB4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BE5488"/>
    <w:multiLevelType w:val="hybridMultilevel"/>
    <w:tmpl w:val="5E0435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FC78F4"/>
    <w:multiLevelType w:val="hybridMultilevel"/>
    <w:tmpl w:val="042A33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C8B3FF4"/>
    <w:multiLevelType w:val="multilevel"/>
    <w:tmpl w:val="87EA80A8"/>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0" w15:restartNumberingAfterBreak="0">
    <w:nsid w:val="1E526C8C"/>
    <w:multiLevelType w:val="hybridMultilevel"/>
    <w:tmpl w:val="27449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A01C69"/>
    <w:multiLevelType w:val="hybridMultilevel"/>
    <w:tmpl w:val="3A6A71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10C0C0B"/>
    <w:multiLevelType w:val="hybridMultilevel"/>
    <w:tmpl w:val="6BE8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497777"/>
    <w:multiLevelType w:val="multilevel"/>
    <w:tmpl w:val="78083CBE"/>
    <w:lvl w:ilvl="0">
      <w:start w:val="1"/>
      <w:numFmt w:val="lowerLetter"/>
      <w:lvlText w:val="%1)"/>
      <w:lvlJc w:val="left"/>
      <w:pPr>
        <w:tabs>
          <w:tab w:val="num" w:pos="1701"/>
        </w:tabs>
        <w:ind w:left="357" w:hanging="357"/>
      </w:pPr>
      <w:rPr>
        <w:rFonts w:ascii="Calibri" w:hAnsi="Calibri" w:cs="Times New Roman" w:hint="default"/>
        <w:b w:val="0"/>
        <w:i w:val="0"/>
        <w:color w:val="000000"/>
        <w:sz w:val="22"/>
      </w:rPr>
    </w:lvl>
    <w:lvl w:ilvl="1">
      <w:start w:val="1"/>
      <w:numFmt w:val="bullet"/>
      <w:lvlText w:val=""/>
      <w:lvlJc w:val="left"/>
      <w:pPr>
        <w:ind w:left="714" w:hanging="357"/>
      </w:pPr>
      <w:rPr>
        <w:rFonts w:ascii="Symbol" w:hAnsi="Symbol" w:hint="default"/>
      </w:rPr>
    </w:lvl>
    <w:lvl w:ilvl="2">
      <w:start w:val="1"/>
      <w:numFmt w:val="decimal"/>
      <w:lvlText w:val="%3)"/>
      <w:lvlJc w:val="right"/>
      <w:pPr>
        <w:ind w:left="1072" w:hanging="35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A344486"/>
    <w:multiLevelType w:val="multilevel"/>
    <w:tmpl w:val="1974D044"/>
    <w:lvl w:ilvl="0">
      <w:start w:val="1"/>
      <w:numFmt w:val="bullet"/>
      <w:lvlText w:val=""/>
      <w:lvlJc w:val="left"/>
      <w:pPr>
        <w:tabs>
          <w:tab w:val="num" w:pos="1701"/>
        </w:tabs>
        <w:ind w:left="357" w:hanging="357"/>
      </w:pPr>
      <w:rPr>
        <w:rFonts w:ascii="Symbol" w:hAnsi="Symbol" w:cs="Times New Roman" w:hint="default"/>
        <w:b w:val="0"/>
        <w:i w:val="0"/>
        <w:sz w:val="22"/>
      </w:rPr>
    </w:lvl>
    <w:lvl w:ilvl="1">
      <w:start w:val="1"/>
      <w:numFmt w:val="decimal"/>
      <w:lvlText w:val="%2)"/>
      <w:lvlJc w:val="left"/>
      <w:pPr>
        <w:ind w:left="641" w:hanging="357"/>
      </w:pPr>
      <w:rPr>
        <w:rFonts w:hint="default"/>
      </w:rPr>
    </w:lvl>
    <w:lvl w:ilvl="2">
      <w:start w:val="1"/>
      <w:numFmt w:val="decimal"/>
      <w:lvlText w:val="%3)"/>
      <w:lvlJc w:val="right"/>
      <w:pPr>
        <w:ind w:left="1072" w:hanging="35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CBD1C81"/>
    <w:multiLevelType w:val="hybridMultilevel"/>
    <w:tmpl w:val="9556A5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FA57A9A"/>
    <w:multiLevelType w:val="hybridMultilevel"/>
    <w:tmpl w:val="66FC6D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0740B3"/>
    <w:multiLevelType w:val="hybridMultilevel"/>
    <w:tmpl w:val="9EC21572"/>
    <w:lvl w:ilvl="0" w:tplc="8496EB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395E13"/>
    <w:multiLevelType w:val="hybridMultilevel"/>
    <w:tmpl w:val="B83EB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3CF4749"/>
    <w:multiLevelType w:val="hybridMultilevel"/>
    <w:tmpl w:val="233E63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A120A42"/>
    <w:multiLevelType w:val="hybridMultilevel"/>
    <w:tmpl w:val="5F34A0C4"/>
    <w:lvl w:ilvl="0" w:tplc="8496EB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A297547"/>
    <w:multiLevelType w:val="hybridMultilevel"/>
    <w:tmpl w:val="EB8C1122"/>
    <w:lvl w:ilvl="0" w:tplc="8496EB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AB909D3"/>
    <w:multiLevelType w:val="hybridMultilevel"/>
    <w:tmpl w:val="1798A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ECB30BC"/>
    <w:multiLevelType w:val="hybridMultilevel"/>
    <w:tmpl w:val="C2364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6FB5A0D"/>
    <w:multiLevelType w:val="hybridMultilevel"/>
    <w:tmpl w:val="F5763CD8"/>
    <w:lvl w:ilvl="0" w:tplc="8496EB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71A6728"/>
    <w:multiLevelType w:val="hybridMultilevel"/>
    <w:tmpl w:val="63CE6D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B750431"/>
    <w:multiLevelType w:val="hybridMultilevel"/>
    <w:tmpl w:val="D4B482DE"/>
    <w:lvl w:ilvl="0" w:tplc="8496EB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C855E0B"/>
    <w:multiLevelType w:val="hybridMultilevel"/>
    <w:tmpl w:val="3DE280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09058EB"/>
    <w:multiLevelType w:val="hybridMultilevel"/>
    <w:tmpl w:val="02526E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176709D"/>
    <w:multiLevelType w:val="hybridMultilevel"/>
    <w:tmpl w:val="0A9664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5276E3D"/>
    <w:multiLevelType w:val="hybridMultilevel"/>
    <w:tmpl w:val="D6BCAC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87A1809"/>
    <w:multiLevelType w:val="hybridMultilevel"/>
    <w:tmpl w:val="B0042E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A9A0019"/>
    <w:multiLevelType w:val="hybridMultilevel"/>
    <w:tmpl w:val="D4BE26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AF23036"/>
    <w:multiLevelType w:val="hybridMultilevel"/>
    <w:tmpl w:val="7572F6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B1E5EC2"/>
    <w:multiLevelType w:val="hybridMultilevel"/>
    <w:tmpl w:val="F29CE6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B9352AA"/>
    <w:multiLevelType w:val="hybridMultilevel"/>
    <w:tmpl w:val="0DFA84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DEE32E2"/>
    <w:multiLevelType w:val="hybridMultilevel"/>
    <w:tmpl w:val="7F602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E55347F"/>
    <w:multiLevelType w:val="hybridMultilevel"/>
    <w:tmpl w:val="5EBA92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EBF0FBA"/>
    <w:multiLevelType w:val="multilevel"/>
    <w:tmpl w:val="E9005C8A"/>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15:restartNumberingAfterBreak="0">
    <w:nsid w:val="5F7319BE"/>
    <w:multiLevelType w:val="multilevel"/>
    <w:tmpl w:val="3CB2EA80"/>
    <w:lvl w:ilvl="0">
      <w:start w:val="1"/>
      <w:numFmt w:val="bullet"/>
      <w:lvlText w:val=""/>
      <w:lvlJc w:val="left"/>
      <w:pPr>
        <w:ind w:left="357" w:hanging="357"/>
      </w:pPr>
      <w:rPr>
        <w:rFonts w:ascii="Symbol" w:hAnsi="Symbol"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0" w15:restartNumberingAfterBreak="0">
    <w:nsid w:val="660F1855"/>
    <w:multiLevelType w:val="hybridMultilevel"/>
    <w:tmpl w:val="4E3CD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9581AFA"/>
    <w:multiLevelType w:val="multilevel"/>
    <w:tmpl w:val="3CB2EA80"/>
    <w:lvl w:ilvl="0">
      <w:start w:val="1"/>
      <w:numFmt w:val="bullet"/>
      <w:lvlText w:val=""/>
      <w:lvlJc w:val="left"/>
      <w:pPr>
        <w:ind w:left="357" w:hanging="357"/>
      </w:pPr>
      <w:rPr>
        <w:rFonts w:ascii="Symbol" w:hAnsi="Symbol"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2" w15:restartNumberingAfterBreak="0">
    <w:nsid w:val="6E1311CF"/>
    <w:multiLevelType w:val="multilevel"/>
    <w:tmpl w:val="78083CBE"/>
    <w:lvl w:ilvl="0">
      <w:start w:val="1"/>
      <w:numFmt w:val="lowerLetter"/>
      <w:lvlText w:val="%1)"/>
      <w:lvlJc w:val="left"/>
      <w:pPr>
        <w:tabs>
          <w:tab w:val="num" w:pos="1701"/>
        </w:tabs>
        <w:ind w:left="357" w:hanging="357"/>
      </w:pPr>
      <w:rPr>
        <w:rFonts w:ascii="Calibri" w:hAnsi="Calibri" w:cs="Times New Roman" w:hint="default"/>
        <w:b w:val="0"/>
        <w:i w:val="0"/>
        <w:color w:val="000000"/>
        <w:sz w:val="22"/>
      </w:rPr>
    </w:lvl>
    <w:lvl w:ilvl="1">
      <w:start w:val="1"/>
      <w:numFmt w:val="bullet"/>
      <w:lvlText w:val=""/>
      <w:lvlJc w:val="left"/>
      <w:pPr>
        <w:ind w:left="714" w:hanging="357"/>
      </w:pPr>
      <w:rPr>
        <w:rFonts w:ascii="Symbol" w:hAnsi="Symbol" w:hint="default"/>
      </w:rPr>
    </w:lvl>
    <w:lvl w:ilvl="2">
      <w:start w:val="1"/>
      <w:numFmt w:val="decimal"/>
      <w:lvlText w:val="%3)"/>
      <w:lvlJc w:val="right"/>
      <w:pPr>
        <w:ind w:left="1072" w:hanging="35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F987476"/>
    <w:multiLevelType w:val="hybridMultilevel"/>
    <w:tmpl w:val="3D1CD444"/>
    <w:lvl w:ilvl="0" w:tplc="8496EB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04262F4"/>
    <w:multiLevelType w:val="singleLevel"/>
    <w:tmpl w:val="2C589E84"/>
    <w:lvl w:ilvl="0">
      <w:start w:val="1"/>
      <w:numFmt w:val="lowerLetter"/>
      <w:lvlText w:val="%1)"/>
      <w:lvlJc w:val="left"/>
      <w:pPr>
        <w:ind w:left="357" w:hanging="357"/>
      </w:pPr>
      <w:rPr>
        <w:rFonts w:ascii="Calibri" w:hAnsi="Calibri" w:cs="Times New Roman" w:hint="default"/>
        <w:b w:val="0"/>
        <w:i w:val="0"/>
        <w:color w:val="000000"/>
        <w:sz w:val="22"/>
      </w:rPr>
    </w:lvl>
  </w:abstractNum>
  <w:abstractNum w:abstractNumId="45" w15:restartNumberingAfterBreak="0">
    <w:nsid w:val="7110405E"/>
    <w:multiLevelType w:val="hybridMultilevel"/>
    <w:tmpl w:val="379CE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1A804DB"/>
    <w:multiLevelType w:val="hybridMultilevel"/>
    <w:tmpl w:val="EB0E17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1F87B8C"/>
    <w:multiLevelType w:val="hybridMultilevel"/>
    <w:tmpl w:val="E82A36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52A2DF5"/>
    <w:multiLevelType w:val="hybridMultilevel"/>
    <w:tmpl w:val="9DB00100"/>
    <w:lvl w:ilvl="0" w:tplc="8496EB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5883DCB"/>
    <w:multiLevelType w:val="multilevel"/>
    <w:tmpl w:val="CACA245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9F87F42"/>
    <w:multiLevelType w:val="hybridMultilevel"/>
    <w:tmpl w:val="CFB297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C134095"/>
    <w:multiLevelType w:val="hybridMultilevel"/>
    <w:tmpl w:val="C41AA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C466E90"/>
    <w:multiLevelType w:val="hybridMultilevel"/>
    <w:tmpl w:val="A0D8FB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44042144">
    <w:abstractNumId w:val="38"/>
  </w:num>
  <w:num w:numId="2" w16cid:durableId="532697086">
    <w:abstractNumId w:val="33"/>
  </w:num>
  <w:num w:numId="3" w16cid:durableId="347755728">
    <w:abstractNumId w:val="18"/>
  </w:num>
  <w:num w:numId="4" w16cid:durableId="114060775">
    <w:abstractNumId w:val="10"/>
  </w:num>
  <w:num w:numId="5" w16cid:durableId="336158364">
    <w:abstractNumId w:val="46"/>
  </w:num>
  <w:num w:numId="6" w16cid:durableId="1387215762">
    <w:abstractNumId w:val="1"/>
  </w:num>
  <w:num w:numId="7" w16cid:durableId="1347170398">
    <w:abstractNumId w:val="5"/>
  </w:num>
  <w:num w:numId="8" w16cid:durableId="1428110850">
    <w:abstractNumId w:val="37"/>
  </w:num>
  <w:num w:numId="9" w16cid:durableId="481578537">
    <w:abstractNumId w:val="47"/>
  </w:num>
  <w:num w:numId="10" w16cid:durableId="696077031">
    <w:abstractNumId w:val="12"/>
  </w:num>
  <w:num w:numId="11" w16cid:durableId="1743066313">
    <w:abstractNumId w:val="6"/>
  </w:num>
  <w:num w:numId="12" w16cid:durableId="1551724215">
    <w:abstractNumId w:val="31"/>
  </w:num>
  <w:num w:numId="13" w16cid:durableId="675502455">
    <w:abstractNumId w:val="43"/>
  </w:num>
  <w:num w:numId="14" w16cid:durableId="429085824">
    <w:abstractNumId w:val="20"/>
  </w:num>
  <w:num w:numId="15" w16cid:durableId="738015360">
    <w:abstractNumId w:val="21"/>
  </w:num>
  <w:num w:numId="16" w16cid:durableId="1619993198">
    <w:abstractNumId w:val="48"/>
  </w:num>
  <w:num w:numId="17" w16cid:durableId="1206329446">
    <w:abstractNumId w:val="17"/>
  </w:num>
  <w:num w:numId="18" w16cid:durableId="1994022921">
    <w:abstractNumId w:val="0"/>
  </w:num>
  <w:num w:numId="19" w16cid:durableId="1264067605">
    <w:abstractNumId w:val="3"/>
  </w:num>
  <w:num w:numId="20" w16cid:durableId="1235092978">
    <w:abstractNumId w:val="26"/>
  </w:num>
  <w:num w:numId="21" w16cid:durableId="113523817">
    <w:abstractNumId w:val="24"/>
  </w:num>
  <w:num w:numId="22" w16cid:durableId="1865288686">
    <w:abstractNumId w:val="25"/>
  </w:num>
  <w:num w:numId="23" w16cid:durableId="1071536812">
    <w:abstractNumId w:val="34"/>
  </w:num>
  <w:num w:numId="24" w16cid:durableId="395247946">
    <w:abstractNumId w:val="2"/>
  </w:num>
  <w:num w:numId="25" w16cid:durableId="569535536">
    <w:abstractNumId w:val="23"/>
  </w:num>
  <w:num w:numId="26" w16cid:durableId="334649228">
    <w:abstractNumId w:val="30"/>
  </w:num>
  <w:num w:numId="27" w16cid:durableId="973372012">
    <w:abstractNumId w:val="45"/>
  </w:num>
  <w:num w:numId="28" w16cid:durableId="1994287943">
    <w:abstractNumId w:val="4"/>
  </w:num>
  <w:num w:numId="29" w16cid:durableId="1545097405">
    <w:abstractNumId w:val="28"/>
  </w:num>
  <w:num w:numId="30" w16cid:durableId="1049769549">
    <w:abstractNumId w:val="22"/>
  </w:num>
  <w:num w:numId="31" w16cid:durableId="1171599878">
    <w:abstractNumId w:val="8"/>
  </w:num>
  <w:num w:numId="32" w16cid:durableId="1836795008">
    <w:abstractNumId w:val="15"/>
  </w:num>
  <w:num w:numId="33" w16cid:durableId="573126866">
    <w:abstractNumId w:val="16"/>
  </w:num>
  <w:num w:numId="34" w16cid:durableId="936014562">
    <w:abstractNumId w:val="19"/>
  </w:num>
  <w:num w:numId="35" w16cid:durableId="225338190">
    <w:abstractNumId w:val="7"/>
  </w:num>
  <w:num w:numId="36" w16cid:durableId="232545031">
    <w:abstractNumId w:val="40"/>
  </w:num>
  <w:num w:numId="37" w16cid:durableId="276840208">
    <w:abstractNumId w:val="36"/>
  </w:num>
  <w:num w:numId="38" w16cid:durableId="1273050761">
    <w:abstractNumId w:val="32"/>
  </w:num>
  <w:num w:numId="39" w16cid:durableId="2096171777">
    <w:abstractNumId w:val="51"/>
  </w:num>
  <w:num w:numId="40" w16cid:durableId="1086997717">
    <w:abstractNumId w:val="9"/>
  </w:num>
  <w:num w:numId="41" w16cid:durableId="972716446">
    <w:abstractNumId w:val="39"/>
  </w:num>
  <w:num w:numId="42" w16cid:durableId="608044844">
    <w:abstractNumId w:val="41"/>
  </w:num>
  <w:num w:numId="43" w16cid:durableId="337082330">
    <w:abstractNumId w:val="13"/>
  </w:num>
  <w:num w:numId="44" w16cid:durableId="459962424">
    <w:abstractNumId w:val="14"/>
  </w:num>
  <w:num w:numId="45" w16cid:durableId="983898663">
    <w:abstractNumId w:val="44"/>
  </w:num>
  <w:num w:numId="46" w16cid:durableId="2022707323">
    <w:abstractNumId w:val="42"/>
  </w:num>
  <w:num w:numId="47" w16cid:durableId="1706828689">
    <w:abstractNumId w:val="49"/>
  </w:num>
  <w:num w:numId="48" w16cid:durableId="1071731538">
    <w:abstractNumId w:val="50"/>
  </w:num>
  <w:num w:numId="49" w16cid:durableId="697856801">
    <w:abstractNumId w:val="35"/>
  </w:num>
  <w:num w:numId="50" w16cid:durableId="1923835266">
    <w:abstractNumId w:val="27"/>
  </w:num>
  <w:num w:numId="51" w16cid:durableId="187565196">
    <w:abstractNumId w:val="52"/>
  </w:num>
  <w:num w:numId="52" w16cid:durableId="1948780122">
    <w:abstractNumId w:val="29"/>
  </w:num>
  <w:num w:numId="53" w16cid:durableId="2047217535">
    <w:abstractNumId w:val="11"/>
  </w:num>
  <w:num w:numId="54" w16cid:durableId="195693555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960"/>
    <w:rsid w:val="00000968"/>
    <w:rsid w:val="00000F7A"/>
    <w:rsid w:val="00002A68"/>
    <w:rsid w:val="00003DE4"/>
    <w:rsid w:val="00004F7C"/>
    <w:rsid w:val="00006B41"/>
    <w:rsid w:val="00007415"/>
    <w:rsid w:val="00011435"/>
    <w:rsid w:val="00012275"/>
    <w:rsid w:val="000129FC"/>
    <w:rsid w:val="0002438E"/>
    <w:rsid w:val="000269B9"/>
    <w:rsid w:val="00027F4C"/>
    <w:rsid w:val="00037EBE"/>
    <w:rsid w:val="000414EB"/>
    <w:rsid w:val="00041F37"/>
    <w:rsid w:val="000423B8"/>
    <w:rsid w:val="000427DE"/>
    <w:rsid w:val="00043FC6"/>
    <w:rsid w:val="0004672E"/>
    <w:rsid w:val="00046CEA"/>
    <w:rsid w:val="00046F18"/>
    <w:rsid w:val="00057A42"/>
    <w:rsid w:val="00060CB1"/>
    <w:rsid w:val="00062FE6"/>
    <w:rsid w:val="00064913"/>
    <w:rsid w:val="000704D2"/>
    <w:rsid w:val="0007384D"/>
    <w:rsid w:val="00073C1E"/>
    <w:rsid w:val="0007602B"/>
    <w:rsid w:val="00082F8B"/>
    <w:rsid w:val="000834EF"/>
    <w:rsid w:val="00086AC2"/>
    <w:rsid w:val="00087BAB"/>
    <w:rsid w:val="00090529"/>
    <w:rsid w:val="000919E5"/>
    <w:rsid w:val="00092FBD"/>
    <w:rsid w:val="0009694D"/>
    <w:rsid w:val="00097614"/>
    <w:rsid w:val="000A2E6B"/>
    <w:rsid w:val="000A3E60"/>
    <w:rsid w:val="000B041A"/>
    <w:rsid w:val="000B2568"/>
    <w:rsid w:val="000C26A8"/>
    <w:rsid w:val="000C26C8"/>
    <w:rsid w:val="000C4ACB"/>
    <w:rsid w:val="000C5500"/>
    <w:rsid w:val="000D07F3"/>
    <w:rsid w:val="000D35F2"/>
    <w:rsid w:val="000D4217"/>
    <w:rsid w:val="000E3BC7"/>
    <w:rsid w:val="000E71A4"/>
    <w:rsid w:val="000E766A"/>
    <w:rsid w:val="000F6EEF"/>
    <w:rsid w:val="00102777"/>
    <w:rsid w:val="001074B1"/>
    <w:rsid w:val="0011051A"/>
    <w:rsid w:val="0011115E"/>
    <w:rsid w:val="0011198D"/>
    <w:rsid w:val="00112AFB"/>
    <w:rsid w:val="0012043C"/>
    <w:rsid w:val="00121990"/>
    <w:rsid w:val="00122B8C"/>
    <w:rsid w:val="00124864"/>
    <w:rsid w:val="001250F6"/>
    <w:rsid w:val="00132E41"/>
    <w:rsid w:val="00135346"/>
    <w:rsid w:val="00140D25"/>
    <w:rsid w:val="0014230B"/>
    <w:rsid w:val="00142D1F"/>
    <w:rsid w:val="00142F26"/>
    <w:rsid w:val="0014301E"/>
    <w:rsid w:val="00143246"/>
    <w:rsid w:val="00144900"/>
    <w:rsid w:val="001452DF"/>
    <w:rsid w:val="00146CC0"/>
    <w:rsid w:val="00147334"/>
    <w:rsid w:val="00153468"/>
    <w:rsid w:val="00153630"/>
    <w:rsid w:val="00156DD3"/>
    <w:rsid w:val="001618D4"/>
    <w:rsid w:val="00161E00"/>
    <w:rsid w:val="0016459B"/>
    <w:rsid w:val="001735EA"/>
    <w:rsid w:val="00173CF7"/>
    <w:rsid w:val="001770A1"/>
    <w:rsid w:val="001772F7"/>
    <w:rsid w:val="00180431"/>
    <w:rsid w:val="00181145"/>
    <w:rsid w:val="00182003"/>
    <w:rsid w:val="00182A01"/>
    <w:rsid w:val="00185A95"/>
    <w:rsid w:val="00197901"/>
    <w:rsid w:val="001A03EF"/>
    <w:rsid w:val="001B1C69"/>
    <w:rsid w:val="001B314F"/>
    <w:rsid w:val="001B39B6"/>
    <w:rsid w:val="001B466A"/>
    <w:rsid w:val="001C097D"/>
    <w:rsid w:val="001C45A5"/>
    <w:rsid w:val="001D051D"/>
    <w:rsid w:val="001D0D69"/>
    <w:rsid w:val="001D1C77"/>
    <w:rsid w:val="001D26C2"/>
    <w:rsid w:val="001D26F7"/>
    <w:rsid w:val="001D435E"/>
    <w:rsid w:val="001E6CCE"/>
    <w:rsid w:val="001E700C"/>
    <w:rsid w:val="001F08A6"/>
    <w:rsid w:val="001F1354"/>
    <w:rsid w:val="001F771D"/>
    <w:rsid w:val="002051B8"/>
    <w:rsid w:val="002063BA"/>
    <w:rsid w:val="00206960"/>
    <w:rsid w:val="00206EC8"/>
    <w:rsid w:val="0021197C"/>
    <w:rsid w:val="00216466"/>
    <w:rsid w:val="00217CCF"/>
    <w:rsid w:val="0022447D"/>
    <w:rsid w:val="002245C2"/>
    <w:rsid w:val="00224CA8"/>
    <w:rsid w:val="002377FD"/>
    <w:rsid w:val="0024627C"/>
    <w:rsid w:val="00247DFD"/>
    <w:rsid w:val="00250D91"/>
    <w:rsid w:val="00251DA3"/>
    <w:rsid w:val="00252217"/>
    <w:rsid w:val="002544C3"/>
    <w:rsid w:val="00256B49"/>
    <w:rsid w:val="00260969"/>
    <w:rsid w:val="00260E07"/>
    <w:rsid w:val="002621C5"/>
    <w:rsid w:val="00280E8D"/>
    <w:rsid w:val="00283A12"/>
    <w:rsid w:val="0028439F"/>
    <w:rsid w:val="00286A05"/>
    <w:rsid w:val="00292A7D"/>
    <w:rsid w:val="0029464C"/>
    <w:rsid w:val="002961CF"/>
    <w:rsid w:val="0029755F"/>
    <w:rsid w:val="002978E3"/>
    <w:rsid w:val="002A6AC2"/>
    <w:rsid w:val="002A6D8B"/>
    <w:rsid w:val="002A7858"/>
    <w:rsid w:val="002B0E7B"/>
    <w:rsid w:val="002B4ABE"/>
    <w:rsid w:val="002B6932"/>
    <w:rsid w:val="002D132B"/>
    <w:rsid w:val="002D1F9A"/>
    <w:rsid w:val="002D3B62"/>
    <w:rsid w:val="002D619C"/>
    <w:rsid w:val="002E2B0F"/>
    <w:rsid w:val="002E5B7A"/>
    <w:rsid w:val="002E686A"/>
    <w:rsid w:val="002E77E3"/>
    <w:rsid w:val="002F0113"/>
    <w:rsid w:val="002F1135"/>
    <w:rsid w:val="002F17B7"/>
    <w:rsid w:val="002F4F7F"/>
    <w:rsid w:val="002F5043"/>
    <w:rsid w:val="002F58FD"/>
    <w:rsid w:val="003010F2"/>
    <w:rsid w:val="00301426"/>
    <w:rsid w:val="00305531"/>
    <w:rsid w:val="003105A5"/>
    <w:rsid w:val="00313653"/>
    <w:rsid w:val="003136BF"/>
    <w:rsid w:val="00327A5E"/>
    <w:rsid w:val="00340E0E"/>
    <w:rsid w:val="00342DFC"/>
    <w:rsid w:val="00345D86"/>
    <w:rsid w:val="00347390"/>
    <w:rsid w:val="00353D86"/>
    <w:rsid w:val="00353FD0"/>
    <w:rsid w:val="0035453C"/>
    <w:rsid w:val="00360A89"/>
    <w:rsid w:val="00360E47"/>
    <w:rsid w:val="003649C3"/>
    <w:rsid w:val="00366EA6"/>
    <w:rsid w:val="003753CD"/>
    <w:rsid w:val="00380B16"/>
    <w:rsid w:val="003869F6"/>
    <w:rsid w:val="003927BB"/>
    <w:rsid w:val="0039360C"/>
    <w:rsid w:val="003964CB"/>
    <w:rsid w:val="00396719"/>
    <w:rsid w:val="0039799A"/>
    <w:rsid w:val="003A04C2"/>
    <w:rsid w:val="003A253C"/>
    <w:rsid w:val="003A50CD"/>
    <w:rsid w:val="003A5D86"/>
    <w:rsid w:val="003B3322"/>
    <w:rsid w:val="003B575D"/>
    <w:rsid w:val="003B68C5"/>
    <w:rsid w:val="003C06AA"/>
    <w:rsid w:val="003C0BD9"/>
    <w:rsid w:val="003D03E3"/>
    <w:rsid w:val="003D7EF8"/>
    <w:rsid w:val="003E4D19"/>
    <w:rsid w:val="003E555A"/>
    <w:rsid w:val="003E656B"/>
    <w:rsid w:val="003E73C5"/>
    <w:rsid w:val="003F02A4"/>
    <w:rsid w:val="003F047B"/>
    <w:rsid w:val="003F3801"/>
    <w:rsid w:val="003F5D19"/>
    <w:rsid w:val="00404B42"/>
    <w:rsid w:val="00410FD5"/>
    <w:rsid w:val="004116F7"/>
    <w:rsid w:val="004137AE"/>
    <w:rsid w:val="0041455E"/>
    <w:rsid w:val="004179D1"/>
    <w:rsid w:val="00421EC8"/>
    <w:rsid w:val="00422958"/>
    <w:rsid w:val="00422F10"/>
    <w:rsid w:val="004262C5"/>
    <w:rsid w:val="004362A0"/>
    <w:rsid w:val="004366D2"/>
    <w:rsid w:val="00440ACA"/>
    <w:rsid w:val="00440E93"/>
    <w:rsid w:val="00453FCB"/>
    <w:rsid w:val="00455452"/>
    <w:rsid w:val="004618DA"/>
    <w:rsid w:val="00470449"/>
    <w:rsid w:val="004706DC"/>
    <w:rsid w:val="0047228D"/>
    <w:rsid w:val="00472FB6"/>
    <w:rsid w:val="00475659"/>
    <w:rsid w:val="00475F51"/>
    <w:rsid w:val="00476414"/>
    <w:rsid w:val="0047784E"/>
    <w:rsid w:val="0048089E"/>
    <w:rsid w:val="00480CB5"/>
    <w:rsid w:val="00481BE7"/>
    <w:rsid w:val="00490AE7"/>
    <w:rsid w:val="00493B47"/>
    <w:rsid w:val="00493FB0"/>
    <w:rsid w:val="00494FA1"/>
    <w:rsid w:val="00496297"/>
    <w:rsid w:val="004962CE"/>
    <w:rsid w:val="004969C5"/>
    <w:rsid w:val="00496C31"/>
    <w:rsid w:val="004B0485"/>
    <w:rsid w:val="004B1190"/>
    <w:rsid w:val="004B2F7B"/>
    <w:rsid w:val="004B3650"/>
    <w:rsid w:val="004B4663"/>
    <w:rsid w:val="004B5C0B"/>
    <w:rsid w:val="004B5D88"/>
    <w:rsid w:val="004B64B3"/>
    <w:rsid w:val="004C173D"/>
    <w:rsid w:val="004C60C0"/>
    <w:rsid w:val="004D42DF"/>
    <w:rsid w:val="004E2CF0"/>
    <w:rsid w:val="004E3296"/>
    <w:rsid w:val="004E36B0"/>
    <w:rsid w:val="004E7F6A"/>
    <w:rsid w:val="004E7FD8"/>
    <w:rsid w:val="004F3215"/>
    <w:rsid w:val="004F49C3"/>
    <w:rsid w:val="00501A45"/>
    <w:rsid w:val="00503022"/>
    <w:rsid w:val="005042B6"/>
    <w:rsid w:val="00505354"/>
    <w:rsid w:val="00505D84"/>
    <w:rsid w:val="005136A1"/>
    <w:rsid w:val="00516EBA"/>
    <w:rsid w:val="0052010F"/>
    <w:rsid w:val="0052028D"/>
    <w:rsid w:val="00520EA9"/>
    <w:rsid w:val="005228E5"/>
    <w:rsid w:val="00524FD0"/>
    <w:rsid w:val="0052575F"/>
    <w:rsid w:val="00525D7E"/>
    <w:rsid w:val="00526C11"/>
    <w:rsid w:val="00530223"/>
    <w:rsid w:val="00530AB4"/>
    <w:rsid w:val="00531683"/>
    <w:rsid w:val="005353A1"/>
    <w:rsid w:val="0053587C"/>
    <w:rsid w:val="00537F23"/>
    <w:rsid w:val="00541BC5"/>
    <w:rsid w:val="00543AD4"/>
    <w:rsid w:val="00544114"/>
    <w:rsid w:val="0054441C"/>
    <w:rsid w:val="005444DD"/>
    <w:rsid w:val="00544ED7"/>
    <w:rsid w:val="00555EF3"/>
    <w:rsid w:val="005628EE"/>
    <w:rsid w:val="00565469"/>
    <w:rsid w:val="00566C33"/>
    <w:rsid w:val="005714A2"/>
    <w:rsid w:val="00574949"/>
    <w:rsid w:val="00574B21"/>
    <w:rsid w:val="0057738A"/>
    <w:rsid w:val="0058119D"/>
    <w:rsid w:val="0058144E"/>
    <w:rsid w:val="00582316"/>
    <w:rsid w:val="00583BE0"/>
    <w:rsid w:val="00584734"/>
    <w:rsid w:val="00587D03"/>
    <w:rsid w:val="00590592"/>
    <w:rsid w:val="005906C7"/>
    <w:rsid w:val="005919CD"/>
    <w:rsid w:val="005924BA"/>
    <w:rsid w:val="0059284E"/>
    <w:rsid w:val="0059475A"/>
    <w:rsid w:val="005A4BC8"/>
    <w:rsid w:val="005A4E78"/>
    <w:rsid w:val="005A5707"/>
    <w:rsid w:val="005B5AFE"/>
    <w:rsid w:val="005C2DBE"/>
    <w:rsid w:val="005C7A2F"/>
    <w:rsid w:val="005D7C97"/>
    <w:rsid w:val="005E4F13"/>
    <w:rsid w:val="005E5D29"/>
    <w:rsid w:val="005F0757"/>
    <w:rsid w:val="005F36A3"/>
    <w:rsid w:val="005F64D1"/>
    <w:rsid w:val="005F72CC"/>
    <w:rsid w:val="00603C25"/>
    <w:rsid w:val="00605411"/>
    <w:rsid w:val="00605578"/>
    <w:rsid w:val="00614309"/>
    <w:rsid w:val="00615BD6"/>
    <w:rsid w:val="00615F59"/>
    <w:rsid w:val="00620695"/>
    <w:rsid w:val="006208E3"/>
    <w:rsid w:val="00620B6B"/>
    <w:rsid w:val="00621524"/>
    <w:rsid w:val="00621F45"/>
    <w:rsid w:val="006249D3"/>
    <w:rsid w:val="0062596E"/>
    <w:rsid w:val="00635F5E"/>
    <w:rsid w:val="0064031E"/>
    <w:rsid w:val="00640E06"/>
    <w:rsid w:val="006421D3"/>
    <w:rsid w:val="00643BE1"/>
    <w:rsid w:val="006461CF"/>
    <w:rsid w:val="006462BB"/>
    <w:rsid w:val="006463E8"/>
    <w:rsid w:val="00647ED8"/>
    <w:rsid w:val="00655F8F"/>
    <w:rsid w:val="00660F16"/>
    <w:rsid w:val="00661F26"/>
    <w:rsid w:val="0066278A"/>
    <w:rsid w:val="00664B4C"/>
    <w:rsid w:val="006721F6"/>
    <w:rsid w:val="00673764"/>
    <w:rsid w:val="00676276"/>
    <w:rsid w:val="00677EF8"/>
    <w:rsid w:val="006808A7"/>
    <w:rsid w:val="00682570"/>
    <w:rsid w:val="00685707"/>
    <w:rsid w:val="00685FC4"/>
    <w:rsid w:val="006878E3"/>
    <w:rsid w:val="006901EB"/>
    <w:rsid w:val="00690D40"/>
    <w:rsid w:val="0069224D"/>
    <w:rsid w:val="006941C2"/>
    <w:rsid w:val="00695335"/>
    <w:rsid w:val="00697BAE"/>
    <w:rsid w:val="00697C6A"/>
    <w:rsid w:val="006A03A9"/>
    <w:rsid w:val="006A0975"/>
    <w:rsid w:val="006A45EC"/>
    <w:rsid w:val="006A7B3A"/>
    <w:rsid w:val="006B3616"/>
    <w:rsid w:val="006B3CC3"/>
    <w:rsid w:val="006B54F0"/>
    <w:rsid w:val="006B5615"/>
    <w:rsid w:val="006B59BE"/>
    <w:rsid w:val="006B6E29"/>
    <w:rsid w:val="006B7081"/>
    <w:rsid w:val="006B7735"/>
    <w:rsid w:val="006C1621"/>
    <w:rsid w:val="006C53D0"/>
    <w:rsid w:val="006C65CF"/>
    <w:rsid w:val="006D2AD3"/>
    <w:rsid w:val="006D460B"/>
    <w:rsid w:val="006D5D49"/>
    <w:rsid w:val="006D66A1"/>
    <w:rsid w:val="006E07AE"/>
    <w:rsid w:val="006E233B"/>
    <w:rsid w:val="006E56EE"/>
    <w:rsid w:val="006E683B"/>
    <w:rsid w:val="006F0086"/>
    <w:rsid w:val="006F0C2D"/>
    <w:rsid w:val="006F0C81"/>
    <w:rsid w:val="006F20C6"/>
    <w:rsid w:val="006F28FD"/>
    <w:rsid w:val="006F2D8D"/>
    <w:rsid w:val="006F3A8D"/>
    <w:rsid w:val="006F3CAE"/>
    <w:rsid w:val="006F61D7"/>
    <w:rsid w:val="00701257"/>
    <w:rsid w:val="00702FBC"/>
    <w:rsid w:val="007035B7"/>
    <w:rsid w:val="00712A9B"/>
    <w:rsid w:val="00713EBE"/>
    <w:rsid w:val="007159A6"/>
    <w:rsid w:val="0071642C"/>
    <w:rsid w:val="007278B4"/>
    <w:rsid w:val="007313CE"/>
    <w:rsid w:val="00732EBE"/>
    <w:rsid w:val="00736C47"/>
    <w:rsid w:val="00744D06"/>
    <w:rsid w:val="0074581C"/>
    <w:rsid w:val="00750934"/>
    <w:rsid w:val="00751F1E"/>
    <w:rsid w:val="0075410D"/>
    <w:rsid w:val="007544A7"/>
    <w:rsid w:val="00754DA9"/>
    <w:rsid w:val="00762F2C"/>
    <w:rsid w:val="0076529F"/>
    <w:rsid w:val="00770A99"/>
    <w:rsid w:val="00773486"/>
    <w:rsid w:val="007751B7"/>
    <w:rsid w:val="00786503"/>
    <w:rsid w:val="00791339"/>
    <w:rsid w:val="00793806"/>
    <w:rsid w:val="0079543D"/>
    <w:rsid w:val="007A7054"/>
    <w:rsid w:val="007B3AE7"/>
    <w:rsid w:val="007B3F34"/>
    <w:rsid w:val="007B4823"/>
    <w:rsid w:val="007C06B6"/>
    <w:rsid w:val="007C06D4"/>
    <w:rsid w:val="007C1517"/>
    <w:rsid w:val="007C7368"/>
    <w:rsid w:val="007D17A1"/>
    <w:rsid w:val="007D5C7B"/>
    <w:rsid w:val="007D74CA"/>
    <w:rsid w:val="007D78A6"/>
    <w:rsid w:val="007E0264"/>
    <w:rsid w:val="007E0DFA"/>
    <w:rsid w:val="007E1520"/>
    <w:rsid w:val="007E1536"/>
    <w:rsid w:val="007E15F4"/>
    <w:rsid w:val="007E21E3"/>
    <w:rsid w:val="007E232D"/>
    <w:rsid w:val="007E3A69"/>
    <w:rsid w:val="007E56C3"/>
    <w:rsid w:val="007E5905"/>
    <w:rsid w:val="007E6583"/>
    <w:rsid w:val="007F0835"/>
    <w:rsid w:val="007F1212"/>
    <w:rsid w:val="007F1DC6"/>
    <w:rsid w:val="007F3695"/>
    <w:rsid w:val="007F46F5"/>
    <w:rsid w:val="007F4BD3"/>
    <w:rsid w:val="00800D24"/>
    <w:rsid w:val="00802D0E"/>
    <w:rsid w:val="00805678"/>
    <w:rsid w:val="00811CEB"/>
    <w:rsid w:val="00813869"/>
    <w:rsid w:val="00830EF3"/>
    <w:rsid w:val="00832BBB"/>
    <w:rsid w:val="00834472"/>
    <w:rsid w:val="0083559E"/>
    <w:rsid w:val="008372C0"/>
    <w:rsid w:val="00841BEC"/>
    <w:rsid w:val="00841E2D"/>
    <w:rsid w:val="00843F08"/>
    <w:rsid w:val="008514FC"/>
    <w:rsid w:val="00854352"/>
    <w:rsid w:val="00860D06"/>
    <w:rsid w:val="00860E88"/>
    <w:rsid w:val="0086366B"/>
    <w:rsid w:val="00863881"/>
    <w:rsid w:val="00864DC2"/>
    <w:rsid w:val="00867FC0"/>
    <w:rsid w:val="00870BD2"/>
    <w:rsid w:val="00870FE4"/>
    <w:rsid w:val="00871C4E"/>
    <w:rsid w:val="00874CC9"/>
    <w:rsid w:val="00875194"/>
    <w:rsid w:val="008801EA"/>
    <w:rsid w:val="0088115A"/>
    <w:rsid w:val="008856E4"/>
    <w:rsid w:val="008951E4"/>
    <w:rsid w:val="00896EB4"/>
    <w:rsid w:val="008A3C57"/>
    <w:rsid w:val="008A3E54"/>
    <w:rsid w:val="008A4880"/>
    <w:rsid w:val="008A6904"/>
    <w:rsid w:val="008B05B1"/>
    <w:rsid w:val="008B39EC"/>
    <w:rsid w:val="008C3097"/>
    <w:rsid w:val="008D3045"/>
    <w:rsid w:val="008D3951"/>
    <w:rsid w:val="008D4C7F"/>
    <w:rsid w:val="008D7A97"/>
    <w:rsid w:val="008E2D81"/>
    <w:rsid w:val="008E3224"/>
    <w:rsid w:val="008F09F5"/>
    <w:rsid w:val="008F4132"/>
    <w:rsid w:val="008F58C9"/>
    <w:rsid w:val="00901AE4"/>
    <w:rsid w:val="00902613"/>
    <w:rsid w:val="009028B1"/>
    <w:rsid w:val="00902C69"/>
    <w:rsid w:val="009044FA"/>
    <w:rsid w:val="00905DAA"/>
    <w:rsid w:val="0091054E"/>
    <w:rsid w:val="00913488"/>
    <w:rsid w:val="009145DD"/>
    <w:rsid w:val="00920206"/>
    <w:rsid w:val="0092158D"/>
    <w:rsid w:val="0092699A"/>
    <w:rsid w:val="00931545"/>
    <w:rsid w:val="009332FC"/>
    <w:rsid w:val="009361D7"/>
    <w:rsid w:val="00937587"/>
    <w:rsid w:val="00943E23"/>
    <w:rsid w:val="00943F0E"/>
    <w:rsid w:val="00944F51"/>
    <w:rsid w:val="009467EB"/>
    <w:rsid w:val="009573F6"/>
    <w:rsid w:val="00957B13"/>
    <w:rsid w:val="00964A7B"/>
    <w:rsid w:val="00964C36"/>
    <w:rsid w:val="00966660"/>
    <w:rsid w:val="00971932"/>
    <w:rsid w:val="00972673"/>
    <w:rsid w:val="00980ECE"/>
    <w:rsid w:val="00981E58"/>
    <w:rsid w:val="00982071"/>
    <w:rsid w:val="009821F4"/>
    <w:rsid w:val="009826ED"/>
    <w:rsid w:val="00990DEB"/>
    <w:rsid w:val="009924C8"/>
    <w:rsid w:val="009928FF"/>
    <w:rsid w:val="0099671B"/>
    <w:rsid w:val="009975EB"/>
    <w:rsid w:val="009A1779"/>
    <w:rsid w:val="009A17FE"/>
    <w:rsid w:val="009A228F"/>
    <w:rsid w:val="009A3199"/>
    <w:rsid w:val="009A36E4"/>
    <w:rsid w:val="009B4C37"/>
    <w:rsid w:val="009C3A35"/>
    <w:rsid w:val="009C445E"/>
    <w:rsid w:val="009C73FC"/>
    <w:rsid w:val="009D2555"/>
    <w:rsid w:val="009D2FA8"/>
    <w:rsid w:val="009D2FF8"/>
    <w:rsid w:val="009D4333"/>
    <w:rsid w:val="009D4512"/>
    <w:rsid w:val="009E1645"/>
    <w:rsid w:val="009E1ACB"/>
    <w:rsid w:val="009E668F"/>
    <w:rsid w:val="009F0A5E"/>
    <w:rsid w:val="009F2AF0"/>
    <w:rsid w:val="009F3978"/>
    <w:rsid w:val="009F522F"/>
    <w:rsid w:val="00A00427"/>
    <w:rsid w:val="00A011AD"/>
    <w:rsid w:val="00A03CA1"/>
    <w:rsid w:val="00A03DCB"/>
    <w:rsid w:val="00A07A98"/>
    <w:rsid w:val="00A120DD"/>
    <w:rsid w:val="00A13ADB"/>
    <w:rsid w:val="00A171C2"/>
    <w:rsid w:val="00A22187"/>
    <w:rsid w:val="00A24F8B"/>
    <w:rsid w:val="00A27B2D"/>
    <w:rsid w:val="00A31C86"/>
    <w:rsid w:val="00A321D9"/>
    <w:rsid w:val="00A36BC0"/>
    <w:rsid w:val="00A42DB8"/>
    <w:rsid w:val="00A43607"/>
    <w:rsid w:val="00A46B39"/>
    <w:rsid w:val="00A47869"/>
    <w:rsid w:val="00A501E1"/>
    <w:rsid w:val="00A508B7"/>
    <w:rsid w:val="00A50E36"/>
    <w:rsid w:val="00A57E95"/>
    <w:rsid w:val="00A60A29"/>
    <w:rsid w:val="00A60A4A"/>
    <w:rsid w:val="00A63D1E"/>
    <w:rsid w:val="00A65447"/>
    <w:rsid w:val="00A73AAE"/>
    <w:rsid w:val="00A75BB8"/>
    <w:rsid w:val="00A82EFA"/>
    <w:rsid w:val="00A90474"/>
    <w:rsid w:val="00A92EE1"/>
    <w:rsid w:val="00A96160"/>
    <w:rsid w:val="00A968AA"/>
    <w:rsid w:val="00AA075F"/>
    <w:rsid w:val="00AA0D93"/>
    <w:rsid w:val="00AA1465"/>
    <w:rsid w:val="00AA1CDA"/>
    <w:rsid w:val="00AA2826"/>
    <w:rsid w:val="00AA3F45"/>
    <w:rsid w:val="00AB16F9"/>
    <w:rsid w:val="00AB647B"/>
    <w:rsid w:val="00AB6DC9"/>
    <w:rsid w:val="00AC302C"/>
    <w:rsid w:val="00AC3223"/>
    <w:rsid w:val="00AC33F4"/>
    <w:rsid w:val="00AC58F8"/>
    <w:rsid w:val="00AC6002"/>
    <w:rsid w:val="00AD1C27"/>
    <w:rsid w:val="00AD54F6"/>
    <w:rsid w:val="00AD68FF"/>
    <w:rsid w:val="00AD7B85"/>
    <w:rsid w:val="00AE1624"/>
    <w:rsid w:val="00AE17D0"/>
    <w:rsid w:val="00AE2573"/>
    <w:rsid w:val="00AE2F01"/>
    <w:rsid w:val="00AE5D5F"/>
    <w:rsid w:val="00AE6043"/>
    <w:rsid w:val="00AF4A56"/>
    <w:rsid w:val="00AF6528"/>
    <w:rsid w:val="00B01FA8"/>
    <w:rsid w:val="00B0533F"/>
    <w:rsid w:val="00B057F7"/>
    <w:rsid w:val="00B0581E"/>
    <w:rsid w:val="00B10844"/>
    <w:rsid w:val="00B12140"/>
    <w:rsid w:val="00B12DB3"/>
    <w:rsid w:val="00B13785"/>
    <w:rsid w:val="00B15D8D"/>
    <w:rsid w:val="00B1737C"/>
    <w:rsid w:val="00B219B8"/>
    <w:rsid w:val="00B23D90"/>
    <w:rsid w:val="00B271DF"/>
    <w:rsid w:val="00B278A2"/>
    <w:rsid w:val="00B31294"/>
    <w:rsid w:val="00B34594"/>
    <w:rsid w:val="00B359DC"/>
    <w:rsid w:val="00B36A3C"/>
    <w:rsid w:val="00B41962"/>
    <w:rsid w:val="00B462D8"/>
    <w:rsid w:val="00B47B1E"/>
    <w:rsid w:val="00B5323E"/>
    <w:rsid w:val="00B6780F"/>
    <w:rsid w:val="00B70ED1"/>
    <w:rsid w:val="00B72204"/>
    <w:rsid w:val="00B752A3"/>
    <w:rsid w:val="00B75EDA"/>
    <w:rsid w:val="00B76273"/>
    <w:rsid w:val="00B7766B"/>
    <w:rsid w:val="00B81AC7"/>
    <w:rsid w:val="00B81DE2"/>
    <w:rsid w:val="00BA1384"/>
    <w:rsid w:val="00BA24ED"/>
    <w:rsid w:val="00BA6B5B"/>
    <w:rsid w:val="00BA7EE9"/>
    <w:rsid w:val="00BB3D6C"/>
    <w:rsid w:val="00BB52F9"/>
    <w:rsid w:val="00BB77EF"/>
    <w:rsid w:val="00BC5000"/>
    <w:rsid w:val="00BC75BA"/>
    <w:rsid w:val="00BD1FCF"/>
    <w:rsid w:val="00BD2B37"/>
    <w:rsid w:val="00BD358E"/>
    <w:rsid w:val="00BD4CC7"/>
    <w:rsid w:val="00BD58CB"/>
    <w:rsid w:val="00BE3E49"/>
    <w:rsid w:val="00BE6571"/>
    <w:rsid w:val="00BF2061"/>
    <w:rsid w:val="00BF30F9"/>
    <w:rsid w:val="00BF5CB3"/>
    <w:rsid w:val="00C00464"/>
    <w:rsid w:val="00C04AEC"/>
    <w:rsid w:val="00C05E43"/>
    <w:rsid w:val="00C17506"/>
    <w:rsid w:val="00C17838"/>
    <w:rsid w:val="00C17E7A"/>
    <w:rsid w:val="00C2353B"/>
    <w:rsid w:val="00C2450D"/>
    <w:rsid w:val="00C428A7"/>
    <w:rsid w:val="00C46F47"/>
    <w:rsid w:val="00C47858"/>
    <w:rsid w:val="00C539AF"/>
    <w:rsid w:val="00C56694"/>
    <w:rsid w:val="00C620B1"/>
    <w:rsid w:val="00C62B0A"/>
    <w:rsid w:val="00C75E81"/>
    <w:rsid w:val="00C77B12"/>
    <w:rsid w:val="00C80843"/>
    <w:rsid w:val="00C85A38"/>
    <w:rsid w:val="00C86F5C"/>
    <w:rsid w:val="00C921E3"/>
    <w:rsid w:val="00C92F6E"/>
    <w:rsid w:val="00CA019B"/>
    <w:rsid w:val="00CA42B9"/>
    <w:rsid w:val="00CA4615"/>
    <w:rsid w:val="00CA532D"/>
    <w:rsid w:val="00CA78DF"/>
    <w:rsid w:val="00CB3233"/>
    <w:rsid w:val="00CC36C1"/>
    <w:rsid w:val="00CC563A"/>
    <w:rsid w:val="00CC61DD"/>
    <w:rsid w:val="00CD17B9"/>
    <w:rsid w:val="00CD41E7"/>
    <w:rsid w:val="00CD6C46"/>
    <w:rsid w:val="00CE2D75"/>
    <w:rsid w:val="00CE7BEC"/>
    <w:rsid w:val="00CF2A6D"/>
    <w:rsid w:val="00D0357D"/>
    <w:rsid w:val="00D0602A"/>
    <w:rsid w:val="00D155F3"/>
    <w:rsid w:val="00D15CBB"/>
    <w:rsid w:val="00D16D2E"/>
    <w:rsid w:val="00D20D88"/>
    <w:rsid w:val="00D21246"/>
    <w:rsid w:val="00D323C3"/>
    <w:rsid w:val="00D32B05"/>
    <w:rsid w:val="00D33B2C"/>
    <w:rsid w:val="00D41527"/>
    <w:rsid w:val="00D4657D"/>
    <w:rsid w:val="00D47BC4"/>
    <w:rsid w:val="00D51CC1"/>
    <w:rsid w:val="00D54374"/>
    <w:rsid w:val="00D56AE1"/>
    <w:rsid w:val="00D57E41"/>
    <w:rsid w:val="00D6159A"/>
    <w:rsid w:val="00D61E5E"/>
    <w:rsid w:val="00D65085"/>
    <w:rsid w:val="00D65B07"/>
    <w:rsid w:val="00D70CE6"/>
    <w:rsid w:val="00D7178C"/>
    <w:rsid w:val="00D734BD"/>
    <w:rsid w:val="00D740A2"/>
    <w:rsid w:val="00D7708B"/>
    <w:rsid w:val="00D9184A"/>
    <w:rsid w:val="00D95399"/>
    <w:rsid w:val="00D9658D"/>
    <w:rsid w:val="00D96CB3"/>
    <w:rsid w:val="00DA02FF"/>
    <w:rsid w:val="00DB0818"/>
    <w:rsid w:val="00DB441D"/>
    <w:rsid w:val="00DC0915"/>
    <w:rsid w:val="00DC401A"/>
    <w:rsid w:val="00DD279C"/>
    <w:rsid w:val="00DF7075"/>
    <w:rsid w:val="00E02859"/>
    <w:rsid w:val="00E07367"/>
    <w:rsid w:val="00E11A0E"/>
    <w:rsid w:val="00E137F0"/>
    <w:rsid w:val="00E160C2"/>
    <w:rsid w:val="00E2001A"/>
    <w:rsid w:val="00E211E5"/>
    <w:rsid w:val="00E31E7E"/>
    <w:rsid w:val="00E33A9A"/>
    <w:rsid w:val="00E34C81"/>
    <w:rsid w:val="00E40979"/>
    <w:rsid w:val="00E46F69"/>
    <w:rsid w:val="00E4786C"/>
    <w:rsid w:val="00E5502D"/>
    <w:rsid w:val="00E55DDF"/>
    <w:rsid w:val="00E65C8E"/>
    <w:rsid w:val="00E65FC7"/>
    <w:rsid w:val="00E66BC1"/>
    <w:rsid w:val="00E67124"/>
    <w:rsid w:val="00E701B2"/>
    <w:rsid w:val="00E71950"/>
    <w:rsid w:val="00E756DC"/>
    <w:rsid w:val="00E77435"/>
    <w:rsid w:val="00E804DF"/>
    <w:rsid w:val="00E80DB9"/>
    <w:rsid w:val="00E81B95"/>
    <w:rsid w:val="00E82170"/>
    <w:rsid w:val="00E824F5"/>
    <w:rsid w:val="00E840DE"/>
    <w:rsid w:val="00E85512"/>
    <w:rsid w:val="00E900FB"/>
    <w:rsid w:val="00E95836"/>
    <w:rsid w:val="00E963AA"/>
    <w:rsid w:val="00E971C6"/>
    <w:rsid w:val="00EA301A"/>
    <w:rsid w:val="00EA38DA"/>
    <w:rsid w:val="00EA4745"/>
    <w:rsid w:val="00EB12A4"/>
    <w:rsid w:val="00EB1B6B"/>
    <w:rsid w:val="00EB3B58"/>
    <w:rsid w:val="00EB3E14"/>
    <w:rsid w:val="00EC6F43"/>
    <w:rsid w:val="00ED3509"/>
    <w:rsid w:val="00ED4C53"/>
    <w:rsid w:val="00ED5414"/>
    <w:rsid w:val="00ED5551"/>
    <w:rsid w:val="00EE47B0"/>
    <w:rsid w:val="00EE4FBD"/>
    <w:rsid w:val="00EE5E80"/>
    <w:rsid w:val="00EF1227"/>
    <w:rsid w:val="00EF1DE2"/>
    <w:rsid w:val="00EF31D8"/>
    <w:rsid w:val="00EF5800"/>
    <w:rsid w:val="00EF7827"/>
    <w:rsid w:val="00F2198E"/>
    <w:rsid w:val="00F26F2C"/>
    <w:rsid w:val="00F30E63"/>
    <w:rsid w:val="00F31574"/>
    <w:rsid w:val="00F3351A"/>
    <w:rsid w:val="00F33DC8"/>
    <w:rsid w:val="00F419F0"/>
    <w:rsid w:val="00F51805"/>
    <w:rsid w:val="00F53BCB"/>
    <w:rsid w:val="00F55787"/>
    <w:rsid w:val="00F5601D"/>
    <w:rsid w:val="00F63618"/>
    <w:rsid w:val="00F63B4B"/>
    <w:rsid w:val="00F64BF0"/>
    <w:rsid w:val="00F64E50"/>
    <w:rsid w:val="00F67237"/>
    <w:rsid w:val="00F73E51"/>
    <w:rsid w:val="00F746D5"/>
    <w:rsid w:val="00F83DCA"/>
    <w:rsid w:val="00F8547D"/>
    <w:rsid w:val="00F85A5B"/>
    <w:rsid w:val="00F91745"/>
    <w:rsid w:val="00F91CA0"/>
    <w:rsid w:val="00F91E25"/>
    <w:rsid w:val="00F955E5"/>
    <w:rsid w:val="00F97271"/>
    <w:rsid w:val="00FA2B93"/>
    <w:rsid w:val="00FA31A4"/>
    <w:rsid w:val="00FA356E"/>
    <w:rsid w:val="00FA3E4C"/>
    <w:rsid w:val="00FA3FA7"/>
    <w:rsid w:val="00FA6FA0"/>
    <w:rsid w:val="00FB5C45"/>
    <w:rsid w:val="00FD4597"/>
    <w:rsid w:val="00FD522C"/>
    <w:rsid w:val="00FD5B07"/>
    <w:rsid w:val="00FE0FAD"/>
    <w:rsid w:val="00FE4CC7"/>
    <w:rsid w:val="00FE5D6F"/>
    <w:rsid w:val="00FF2B30"/>
    <w:rsid w:val="00FF3602"/>
    <w:rsid w:val="00FF72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2422F"/>
  <w15:docId w15:val="{5236F34B-906E-4289-B508-D903237B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532D"/>
    <w:pPr>
      <w:spacing w:after="200" w:line="276" w:lineRule="auto"/>
    </w:pPr>
    <w:rPr>
      <w:sz w:val="22"/>
      <w:szCs w:val="22"/>
    </w:rPr>
  </w:style>
  <w:style w:type="paragraph" w:styleId="Nagwek3">
    <w:name w:val="heading 3"/>
    <w:basedOn w:val="Normalny"/>
    <w:next w:val="Normalny"/>
    <w:link w:val="Nagwek3Znak"/>
    <w:uiPriority w:val="9"/>
    <w:unhideWhenUsed/>
    <w:qFormat/>
    <w:rsid w:val="000D07F3"/>
    <w:pPr>
      <w:keepNext/>
      <w:keepLines/>
      <w:spacing w:before="200" w:after="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A5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919CD"/>
    <w:pPr>
      <w:ind w:left="720"/>
      <w:contextualSpacing/>
    </w:pPr>
  </w:style>
  <w:style w:type="character" w:customStyle="1" w:styleId="Nagwek3Znak">
    <w:name w:val="Nagłówek 3 Znak"/>
    <w:basedOn w:val="Domylnaczcionkaakapitu"/>
    <w:link w:val="Nagwek3"/>
    <w:uiPriority w:val="9"/>
    <w:rsid w:val="000D07F3"/>
    <w:rPr>
      <w:rFonts w:ascii="Cambria" w:eastAsia="Times New Roman" w:hAnsi="Cambria" w:cs="Times New Roman"/>
      <w:b/>
      <w:bCs/>
      <w:color w:val="4F81BD"/>
    </w:rPr>
  </w:style>
  <w:style w:type="paragraph" w:styleId="Tekstprzypisukocowego">
    <w:name w:val="endnote text"/>
    <w:basedOn w:val="Normalny"/>
    <w:link w:val="TekstprzypisukocowegoZnak"/>
    <w:uiPriority w:val="99"/>
    <w:semiHidden/>
    <w:unhideWhenUsed/>
    <w:rsid w:val="0014733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7334"/>
    <w:rPr>
      <w:sz w:val="20"/>
      <w:szCs w:val="20"/>
    </w:rPr>
  </w:style>
  <w:style w:type="character" w:styleId="Odwoanieprzypisukocowego">
    <w:name w:val="endnote reference"/>
    <w:basedOn w:val="Domylnaczcionkaakapitu"/>
    <w:uiPriority w:val="99"/>
    <w:semiHidden/>
    <w:unhideWhenUsed/>
    <w:rsid w:val="00147334"/>
    <w:rPr>
      <w:vertAlign w:val="superscript"/>
    </w:rPr>
  </w:style>
  <w:style w:type="paragraph" w:customStyle="1" w:styleId="Styl">
    <w:name w:val="Styl"/>
    <w:rsid w:val="00E66BC1"/>
    <w:pPr>
      <w:widowControl w:val="0"/>
      <w:autoSpaceDE w:val="0"/>
      <w:autoSpaceDN w:val="0"/>
      <w:adjustRightInd w:val="0"/>
    </w:pPr>
    <w:rPr>
      <w:rFonts w:ascii="Arial" w:hAnsi="Arial" w:cs="Arial"/>
      <w:sz w:val="24"/>
      <w:szCs w:val="24"/>
    </w:rPr>
  </w:style>
  <w:style w:type="paragraph" w:styleId="Nagwek">
    <w:name w:val="header"/>
    <w:basedOn w:val="Normalny"/>
    <w:link w:val="NagwekZnak"/>
    <w:uiPriority w:val="99"/>
    <w:unhideWhenUsed/>
    <w:rsid w:val="00770A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0A99"/>
  </w:style>
  <w:style w:type="paragraph" w:styleId="Stopka">
    <w:name w:val="footer"/>
    <w:basedOn w:val="Normalny"/>
    <w:link w:val="StopkaZnak"/>
    <w:uiPriority w:val="99"/>
    <w:unhideWhenUsed/>
    <w:rsid w:val="00770A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0A99"/>
  </w:style>
  <w:style w:type="paragraph" w:styleId="Tekstdymka">
    <w:name w:val="Balloon Text"/>
    <w:basedOn w:val="Normalny"/>
    <w:link w:val="TekstdymkaZnak"/>
    <w:uiPriority w:val="99"/>
    <w:semiHidden/>
    <w:unhideWhenUsed/>
    <w:rsid w:val="00B47B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47B1E"/>
    <w:rPr>
      <w:rFonts w:ascii="Tahoma" w:hAnsi="Tahoma" w:cs="Tahoma"/>
      <w:sz w:val="16"/>
      <w:szCs w:val="16"/>
    </w:rPr>
  </w:style>
  <w:style w:type="character" w:styleId="Tekstzastpczy">
    <w:name w:val="Placeholder Text"/>
    <w:basedOn w:val="Domylnaczcionkaakapitu"/>
    <w:uiPriority w:val="99"/>
    <w:semiHidden/>
    <w:rsid w:val="002377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40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header" Target="header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760A1-A9CF-44E0-A4E8-59F3BF3F0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41</Pages>
  <Words>12736</Words>
  <Characters>76421</Characters>
  <Application>Microsoft Office Word</Application>
  <DocSecurity>0</DocSecurity>
  <Lines>636</Lines>
  <Paragraphs>177</Paragraphs>
  <ScaleCrop>false</ScaleCrop>
  <HeadingPairs>
    <vt:vector size="2" baseType="variant">
      <vt:variant>
        <vt:lpstr>Tytuł</vt:lpstr>
      </vt:variant>
      <vt:variant>
        <vt:i4>1</vt:i4>
      </vt:variant>
    </vt:vector>
  </HeadingPairs>
  <TitlesOfParts>
    <vt:vector size="1" baseType="lpstr">
      <vt:lpstr/>
    </vt:vector>
  </TitlesOfParts>
  <Company>Oficyna Edukacyjna Krzysztof Pazdro</Company>
  <LinksUpToDate>false</LinksUpToDate>
  <CharactersWithSpaces>88980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kswida</dc:creator>
  <cp:lastModifiedBy>Bernardeta Milewska</cp:lastModifiedBy>
  <cp:revision>2</cp:revision>
  <cp:lastPrinted>2024-08-31T08:30:00Z</cp:lastPrinted>
  <dcterms:created xsi:type="dcterms:W3CDTF">2024-08-31T09:02:00Z</dcterms:created>
  <dcterms:modified xsi:type="dcterms:W3CDTF">2024-08-31T09:02:00Z</dcterms:modified>
</cp:coreProperties>
</file>