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BD1A" w14:textId="77777777" w:rsidR="00454038" w:rsidRPr="00875C56" w:rsidRDefault="00454038" w:rsidP="00875C56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 w:rsidRPr="00B514E8">
        <w:rPr>
          <w:rFonts w:asciiTheme="minorHAnsi" w:hAnsiTheme="minorHAnsi" w:cstheme="minorHAnsi"/>
          <w:b/>
          <w:sz w:val="32"/>
          <w:szCs w:val="32"/>
        </w:rPr>
        <w:t>zakres podstawowy</w:t>
      </w:r>
    </w:p>
    <w:p w14:paraId="358F8B2A" w14:textId="77777777" w:rsidR="006432DD" w:rsidRDefault="006432DD" w:rsidP="006432DD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5EDA8C1E" w14:textId="77777777" w:rsidR="006432DD" w:rsidRDefault="006432DD" w:rsidP="006432DD">
      <w:pPr>
        <w:spacing w:after="0" w:line="240" w:lineRule="auto"/>
      </w:pPr>
    </w:p>
    <w:p w14:paraId="013E4E24" w14:textId="77777777" w:rsidR="006432DD" w:rsidRDefault="006432DD" w:rsidP="006432DD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37AEBD1C" w14:textId="77777777" w:rsidR="00875C56" w:rsidRDefault="00875C56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BD1D" w14:textId="77777777" w:rsidR="00454038" w:rsidRPr="00B514E8" w:rsidRDefault="00454038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  <w:sz w:val="22"/>
          <w:szCs w:val="22"/>
        </w:rPr>
        <w:t>Klasa II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701"/>
      </w:tblGrid>
      <w:tr w:rsidR="00454038" w:rsidRPr="00B514E8" w14:paraId="37AEBD21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1E" w14:textId="77777777" w:rsidR="00454038" w:rsidRPr="001B7FFC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1B7FFC">
              <w:rPr>
                <w:rFonts w:cstheme="minorHAnsi"/>
                <w:b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1F" w14:textId="77777777" w:rsidR="00454038" w:rsidRPr="001B7FFC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1B7FFC">
              <w:rPr>
                <w:rFonts w:cstheme="minorHAnsi"/>
                <w:b/>
              </w:rPr>
              <w:t>Dział do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0" w14:textId="77777777" w:rsidR="00454038" w:rsidRPr="001B7FFC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1B7FFC">
              <w:rPr>
                <w:rFonts w:cstheme="minorHAnsi"/>
                <w:b/>
              </w:rPr>
              <w:t>Liczba  godzin</w:t>
            </w:r>
          </w:p>
        </w:tc>
      </w:tr>
      <w:tr w:rsidR="00454038" w:rsidRPr="00B514E8" w14:paraId="37AEBD25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2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3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płaska- pojęcia wstępne. Trójkąty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4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17</w:t>
            </w:r>
          </w:p>
        </w:tc>
      </w:tr>
      <w:tr w:rsidR="00454038" w:rsidRPr="00B514E8" w14:paraId="37AEBD29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6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7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Trygonometria kąta ostrego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8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7</w:t>
            </w:r>
          </w:p>
        </w:tc>
      </w:tr>
      <w:tr w:rsidR="00454038" w:rsidRPr="00B514E8" w14:paraId="37AEBD2D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A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B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Przekształcenia wykresów funkcji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C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54038" w:rsidRPr="00B514E8" w14:paraId="37AEBD31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E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2F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 z wartością bezwzględną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30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454038" w:rsidRPr="00B514E8" w14:paraId="37AEBD35" w14:textId="77777777" w:rsidTr="003D31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32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33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kwadratowa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D34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22</w:t>
            </w:r>
          </w:p>
        </w:tc>
      </w:tr>
      <w:tr w:rsidR="00454038" w:rsidRPr="00B514E8" w14:paraId="37AEBD39" w14:textId="77777777" w:rsidTr="003D31A1">
        <w:tc>
          <w:tcPr>
            <w:tcW w:w="704" w:type="dxa"/>
          </w:tcPr>
          <w:p w14:paraId="37AEBD36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6</w:t>
            </w:r>
          </w:p>
        </w:tc>
        <w:tc>
          <w:tcPr>
            <w:tcW w:w="6662" w:type="dxa"/>
          </w:tcPr>
          <w:p w14:paraId="37AEBD37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 – okręgi i koła</w:t>
            </w:r>
          </w:p>
        </w:tc>
        <w:tc>
          <w:tcPr>
            <w:tcW w:w="1701" w:type="dxa"/>
          </w:tcPr>
          <w:p w14:paraId="37AEBD38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13</w:t>
            </w:r>
          </w:p>
        </w:tc>
      </w:tr>
      <w:tr w:rsidR="00454038" w:rsidRPr="00B514E8" w14:paraId="37AEBD3D" w14:textId="77777777" w:rsidTr="003D31A1">
        <w:tc>
          <w:tcPr>
            <w:tcW w:w="704" w:type="dxa"/>
          </w:tcPr>
          <w:p w14:paraId="37AEBD3A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7</w:t>
            </w:r>
          </w:p>
        </w:tc>
        <w:tc>
          <w:tcPr>
            <w:tcW w:w="6662" w:type="dxa"/>
          </w:tcPr>
          <w:p w14:paraId="37AEBD3B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Trygonometria</w:t>
            </w:r>
          </w:p>
        </w:tc>
        <w:tc>
          <w:tcPr>
            <w:tcW w:w="1701" w:type="dxa"/>
          </w:tcPr>
          <w:p w14:paraId="37AEBD3C" w14:textId="77777777" w:rsidR="00454038" w:rsidRPr="00B514E8" w:rsidRDefault="00D747B0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747B0" w:rsidRPr="00B514E8" w14:paraId="37AEBD41" w14:textId="77777777" w:rsidTr="003D31A1">
        <w:tc>
          <w:tcPr>
            <w:tcW w:w="704" w:type="dxa"/>
          </w:tcPr>
          <w:p w14:paraId="37AEBD3E" w14:textId="77777777" w:rsidR="00D747B0" w:rsidRPr="00B514E8" w:rsidRDefault="00D747B0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662" w:type="dxa"/>
          </w:tcPr>
          <w:p w14:paraId="37AEBD3F" w14:textId="77777777" w:rsidR="00D747B0" w:rsidRPr="00B514E8" w:rsidRDefault="00D747B0" w:rsidP="00193BF7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Geometria płaska – </w:t>
            </w:r>
            <w:r w:rsidR="000D41EF">
              <w:rPr>
                <w:rFonts w:cstheme="minorHAnsi"/>
              </w:rPr>
              <w:t>rozwiązywanie trójkątów,</w:t>
            </w:r>
            <w:r w:rsidR="00B76B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pole</w:t>
            </w:r>
            <w:r w:rsidRPr="00B514E8">
              <w:rPr>
                <w:rFonts w:cstheme="minorHAnsi"/>
              </w:rPr>
              <w:t xml:space="preserve"> koła</w:t>
            </w:r>
            <w:r>
              <w:rPr>
                <w:rFonts w:cstheme="minorHAnsi"/>
              </w:rPr>
              <w:t>, pole trójkąta</w:t>
            </w:r>
          </w:p>
        </w:tc>
        <w:tc>
          <w:tcPr>
            <w:tcW w:w="1701" w:type="dxa"/>
          </w:tcPr>
          <w:p w14:paraId="37AEBD40" w14:textId="77777777" w:rsidR="00D747B0" w:rsidRDefault="00D05820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454038" w:rsidRPr="00B514E8" w14:paraId="37AEBD45" w14:textId="77777777" w:rsidTr="003D31A1">
        <w:tc>
          <w:tcPr>
            <w:tcW w:w="704" w:type="dxa"/>
          </w:tcPr>
          <w:p w14:paraId="37AEBD42" w14:textId="77777777" w:rsidR="00454038" w:rsidRPr="00B514E8" w:rsidRDefault="00D747B0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662" w:type="dxa"/>
          </w:tcPr>
          <w:p w14:paraId="37AEBD43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Godziny do dyspozycji nauczyciela</w:t>
            </w:r>
          </w:p>
        </w:tc>
        <w:tc>
          <w:tcPr>
            <w:tcW w:w="1701" w:type="dxa"/>
          </w:tcPr>
          <w:p w14:paraId="37AEBD44" w14:textId="77777777" w:rsidR="00454038" w:rsidRPr="00B514E8" w:rsidRDefault="00D05820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54038" w:rsidRPr="00B514E8" w14:paraId="37AEBD49" w14:textId="77777777" w:rsidTr="003D31A1">
        <w:tc>
          <w:tcPr>
            <w:tcW w:w="704" w:type="dxa"/>
          </w:tcPr>
          <w:p w14:paraId="37AEBD46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6662" w:type="dxa"/>
          </w:tcPr>
          <w:p w14:paraId="37AEBD47" w14:textId="77777777" w:rsidR="00454038" w:rsidRPr="001B7FFC" w:rsidRDefault="00454038" w:rsidP="00193BF7">
            <w:pPr>
              <w:spacing w:after="0" w:line="264" w:lineRule="auto"/>
              <w:rPr>
                <w:rFonts w:cstheme="minorHAnsi"/>
                <w:b/>
              </w:rPr>
            </w:pPr>
            <w:r w:rsidRPr="001B7FFC">
              <w:rPr>
                <w:rFonts w:cstheme="minorHAnsi"/>
                <w:b/>
              </w:rPr>
              <w:t>Razem</w:t>
            </w:r>
          </w:p>
        </w:tc>
        <w:tc>
          <w:tcPr>
            <w:tcW w:w="1701" w:type="dxa"/>
          </w:tcPr>
          <w:p w14:paraId="37AEBD48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105</w:t>
            </w:r>
          </w:p>
        </w:tc>
      </w:tr>
    </w:tbl>
    <w:p w14:paraId="37AEBD4A" w14:textId="77777777" w:rsidR="00454038" w:rsidRDefault="00454038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BD4B" w14:textId="77777777" w:rsidR="00875C56" w:rsidRDefault="00875C56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BD4C" w14:textId="77777777" w:rsidR="00875C56" w:rsidRDefault="00875C56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BD4D" w14:textId="77777777" w:rsidR="00454038" w:rsidRPr="00001882" w:rsidRDefault="00454038" w:rsidP="00454038">
      <w:pPr>
        <w:spacing w:after="0" w:line="240" w:lineRule="auto"/>
        <w:jc w:val="center"/>
        <w:rPr>
          <w:rFonts w:cstheme="minorHAnsi"/>
          <w:b/>
        </w:rPr>
      </w:pPr>
    </w:p>
    <w:p w14:paraId="37AEBD4E" w14:textId="77777777" w:rsidR="00454038" w:rsidRDefault="00454038" w:rsidP="0045403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</w:t>
      </w:r>
      <w:r w:rsidRPr="00B514E8">
        <w:rPr>
          <w:rFonts w:cstheme="minorHAnsi"/>
          <w:b/>
          <w:sz w:val="32"/>
          <w:szCs w:val="32"/>
        </w:rPr>
        <w:t xml:space="preserve">OZKŁAD </w:t>
      </w:r>
      <w:r>
        <w:rPr>
          <w:rFonts w:cstheme="minorHAnsi"/>
          <w:b/>
          <w:sz w:val="32"/>
          <w:szCs w:val="32"/>
        </w:rPr>
        <w:t>M</w:t>
      </w:r>
      <w:r w:rsidRPr="00B514E8">
        <w:rPr>
          <w:rFonts w:cstheme="minorHAnsi"/>
          <w:b/>
          <w:sz w:val="32"/>
          <w:szCs w:val="32"/>
        </w:rPr>
        <w:t>ATERIAŁU</w:t>
      </w:r>
      <w:r>
        <w:rPr>
          <w:rFonts w:cstheme="minorHAnsi"/>
          <w:b/>
          <w:sz w:val="32"/>
          <w:szCs w:val="32"/>
        </w:rPr>
        <w:t xml:space="preserve"> </w:t>
      </w:r>
    </w:p>
    <w:p w14:paraId="37AEBD4F" w14:textId="77777777" w:rsidR="00454038" w:rsidRPr="00B514E8" w:rsidRDefault="00454038" w:rsidP="0045403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514E8">
        <w:rPr>
          <w:rFonts w:cstheme="minorHAnsi"/>
          <w:b/>
          <w:sz w:val="32"/>
          <w:szCs w:val="32"/>
        </w:rPr>
        <w:t>klas</w:t>
      </w:r>
      <w:r>
        <w:rPr>
          <w:rFonts w:cstheme="minorHAnsi"/>
          <w:b/>
          <w:sz w:val="32"/>
          <w:szCs w:val="32"/>
        </w:rPr>
        <w:t>a</w:t>
      </w:r>
      <w:r w:rsidRPr="00B514E8">
        <w:rPr>
          <w:rFonts w:cstheme="minorHAnsi"/>
          <w:b/>
          <w:sz w:val="32"/>
          <w:szCs w:val="32"/>
        </w:rPr>
        <w:t xml:space="preserve"> </w:t>
      </w:r>
      <w:r w:rsidR="007F3486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 xml:space="preserve"> t</w:t>
      </w:r>
      <w:r w:rsidRPr="00B514E8">
        <w:rPr>
          <w:rFonts w:cstheme="minorHAnsi"/>
          <w:b/>
          <w:sz w:val="32"/>
          <w:szCs w:val="32"/>
        </w:rPr>
        <w:t>echnikum</w:t>
      </w:r>
      <w:r>
        <w:rPr>
          <w:rFonts w:cstheme="minorHAnsi"/>
          <w:b/>
          <w:sz w:val="32"/>
          <w:szCs w:val="32"/>
        </w:rPr>
        <w:t xml:space="preserve">, </w:t>
      </w:r>
      <w:r w:rsidRPr="00B514E8">
        <w:rPr>
          <w:rFonts w:cstheme="minorHAnsi"/>
          <w:b/>
          <w:sz w:val="32"/>
          <w:szCs w:val="32"/>
        </w:rPr>
        <w:t xml:space="preserve">zakres podstawowy </w:t>
      </w:r>
    </w:p>
    <w:p w14:paraId="37AEBD50" w14:textId="77777777" w:rsidR="00454038" w:rsidRDefault="00454038" w:rsidP="00454038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7AEBD51" w14:textId="77777777" w:rsidR="00875C56" w:rsidRPr="00B514E8" w:rsidRDefault="00875C56" w:rsidP="00454038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7AEBD52" w14:textId="77777777" w:rsidR="00454038" w:rsidRPr="00001882" w:rsidRDefault="00454038" w:rsidP="004540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 tygodni x 3 godz. = 105</w:t>
      </w:r>
      <w:r w:rsidRPr="00001882">
        <w:rPr>
          <w:rFonts w:cstheme="minorHAnsi"/>
          <w:b/>
          <w:sz w:val="28"/>
          <w:szCs w:val="28"/>
        </w:rPr>
        <w:t xml:space="preserve"> godz.</w:t>
      </w:r>
    </w:p>
    <w:p w14:paraId="37AEBD53" w14:textId="77777777" w:rsidR="00454038" w:rsidRDefault="00454038" w:rsidP="00454038">
      <w:pPr>
        <w:spacing w:after="0" w:line="240" w:lineRule="auto"/>
        <w:rPr>
          <w:rFonts w:cstheme="minorHAnsi"/>
        </w:rPr>
      </w:pPr>
    </w:p>
    <w:p w14:paraId="37AEBD54" w14:textId="77777777" w:rsidR="00875C56" w:rsidRDefault="00875C56" w:rsidP="00454038">
      <w:pPr>
        <w:spacing w:after="0" w:line="240" w:lineRule="auto"/>
        <w:rPr>
          <w:rFonts w:cstheme="minorHAnsi"/>
        </w:rPr>
      </w:pPr>
    </w:p>
    <w:p w14:paraId="37AEBD55" w14:textId="77777777" w:rsidR="00875C56" w:rsidRPr="00001882" w:rsidRDefault="00875C56" w:rsidP="0045403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6107"/>
        <w:gridCol w:w="551"/>
        <w:gridCol w:w="2112"/>
      </w:tblGrid>
      <w:tr w:rsidR="006432DD" w:rsidRPr="00001882" w14:paraId="37AEBD59" w14:textId="49616310" w:rsidTr="006432DD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AEBD56" w14:textId="77777777" w:rsidR="006432DD" w:rsidRPr="005F57AB" w:rsidRDefault="006432DD" w:rsidP="00193BF7">
            <w:pPr>
              <w:spacing w:after="0" w:line="240" w:lineRule="auto"/>
              <w:jc w:val="center"/>
              <w:rPr>
                <w:b/>
              </w:rPr>
            </w:pPr>
            <w:r w:rsidRPr="005F57AB"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AEBD57" w14:textId="77777777" w:rsidR="006432DD" w:rsidRPr="005F57AB" w:rsidRDefault="006432DD" w:rsidP="00193BF7">
            <w:pPr>
              <w:spacing w:after="0" w:line="240" w:lineRule="auto"/>
              <w:rPr>
                <w:b/>
              </w:rPr>
            </w:pPr>
            <w:r w:rsidRPr="005F57AB">
              <w:rPr>
                <w:rFonts w:cstheme="minorHAnsi"/>
                <w:b/>
              </w:rPr>
              <w:t>Geometria płaska</w:t>
            </w:r>
            <w:r>
              <w:rPr>
                <w:rFonts w:cstheme="minorHAnsi"/>
                <w:b/>
              </w:rPr>
              <w:t xml:space="preserve"> –</w:t>
            </w:r>
            <w:r w:rsidRPr="005F57AB">
              <w:rPr>
                <w:rFonts w:cstheme="minorHAnsi"/>
                <w:b/>
              </w:rPr>
              <w:t xml:space="preserve"> pojęcia wstępne. Trójkąty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AEBD58" w14:textId="77777777" w:rsidR="006432DD" w:rsidRPr="005F57AB" w:rsidRDefault="006432DD" w:rsidP="008B6F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223BBF" w14:textId="67E061D2" w:rsidR="006432DD" w:rsidRDefault="006432DD" w:rsidP="008B6F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6432DD" w:rsidRPr="00001882" w14:paraId="37AEBD5D" w14:textId="697512A6" w:rsidTr="006432DD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5A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5B" w14:textId="77777777" w:rsidR="006432DD" w:rsidRPr="006E7D5D" w:rsidRDefault="006432DD" w:rsidP="006432DD">
            <w:pPr>
              <w:spacing w:after="0" w:line="240" w:lineRule="auto"/>
            </w:pPr>
            <w:r w:rsidRPr="006E7D5D">
              <w:t>Punkt, prosta, odcinek, półprosta, kąt, figura wypukła, figura ograniczona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AEBD5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595321" w14:textId="28C5E106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6432DD" w:rsidRPr="00001882" w14:paraId="37AEBD61" w14:textId="064620E1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5E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5F" w14:textId="77777777" w:rsidR="006432DD" w:rsidRPr="006E7D5D" w:rsidRDefault="006432DD" w:rsidP="006432DD">
            <w:pPr>
              <w:spacing w:after="0" w:line="240" w:lineRule="auto"/>
            </w:pPr>
            <w:r w:rsidRPr="006E7D5D">
              <w:t>Wzajemne położenie prostych na płaszczyźnie, odległość punktu od prostej, odległość między prostymi równoległymi, symetralna odcinka, dwusieczna kąta</w:t>
            </w:r>
          </w:p>
        </w:tc>
        <w:tc>
          <w:tcPr>
            <w:tcW w:w="0" w:type="auto"/>
          </w:tcPr>
          <w:p w14:paraId="37AEBD6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B6815B4" w14:textId="4A566079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6432DD" w:rsidRPr="00001882" w14:paraId="37AEBD65" w14:textId="38094823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62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63" w14:textId="77777777" w:rsidR="006432DD" w:rsidRPr="006E7D5D" w:rsidRDefault="006432DD" w:rsidP="006432DD">
            <w:pPr>
              <w:spacing w:after="0" w:line="240" w:lineRule="auto"/>
            </w:pPr>
            <w:r w:rsidRPr="006E7D5D">
              <w:t>Dwie proste przecięte trzecią prostą. Suma kątów w trójkącie</w:t>
            </w:r>
          </w:p>
        </w:tc>
        <w:tc>
          <w:tcPr>
            <w:tcW w:w="0" w:type="auto"/>
          </w:tcPr>
          <w:p w14:paraId="37AEBD6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57213F21" w14:textId="6EBFCBC2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6432DD" w:rsidRPr="00001882" w14:paraId="37AEBD69" w14:textId="22A27A86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66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67" w14:textId="77777777" w:rsidR="006432DD" w:rsidRPr="006E7D5D" w:rsidRDefault="006432DD" w:rsidP="006432DD">
            <w:pPr>
              <w:spacing w:after="0" w:line="240" w:lineRule="auto"/>
            </w:pPr>
            <w:r w:rsidRPr="006E7D5D">
              <w:t>Wielokąt. Wielokąt foremny. Suma kątów w wielokącie</w:t>
            </w:r>
          </w:p>
        </w:tc>
        <w:tc>
          <w:tcPr>
            <w:tcW w:w="0" w:type="auto"/>
          </w:tcPr>
          <w:p w14:paraId="37AEBD6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E43289E" w14:textId="4EF8CE75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VIII.3</w:t>
            </w:r>
          </w:p>
        </w:tc>
      </w:tr>
      <w:tr w:rsidR="006432DD" w:rsidRPr="00001882" w14:paraId="37AEBD6D" w14:textId="356C7584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6A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6B" w14:textId="77777777" w:rsidR="006432DD" w:rsidRPr="006E7D5D" w:rsidRDefault="006432DD" w:rsidP="006432DD">
            <w:pPr>
              <w:spacing w:after="0" w:line="240" w:lineRule="auto"/>
            </w:pPr>
            <w:r w:rsidRPr="006E7D5D">
              <w:t xml:space="preserve">Twierdzenie Talesa </w:t>
            </w:r>
          </w:p>
        </w:tc>
        <w:tc>
          <w:tcPr>
            <w:tcW w:w="0" w:type="auto"/>
            <w:shd w:val="clear" w:color="auto" w:fill="FFFF00"/>
          </w:tcPr>
          <w:p w14:paraId="37AEBD6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1CE52B09" w14:textId="3A153772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VIII.7</w:t>
            </w:r>
          </w:p>
        </w:tc>
      </w:tr>
      <w:tr w:rsidR="006432DD" w:rsidRPr="00001882" w14:paraId="37AEBD71" w14:textId="05F0F7E0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6E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6F" w14:textId="77777777" w:rsidR="006432DD" w:rsidRPr="006E7D5D" w:rsidRDefault="006432DD" w:rsidP="006432DD">
            <w:pPr>
              <w:spacing w:after="0" w:line="240" w:lineRule="auto"/>
            </w:pPr>
            <w:r w:rsidRPr="006E7D5D">
              <w:t xml:space="preserve">Podział trójkątów. Nierówność trójkąta. Odcinek łączący środki dwóch boków w trójkącie </w:t>
            </w:r>
          </w:p>
        </w:tc>
        <w:tc>
          <w:tcPr>
            <w:tcW w:w="0" w:type="auto"/>
            <w:shd w:val="clear" w:color="auto" w:fill="FFFF00"/>
          </w:tcPr>
          <w:p w14:paraId="37AEBD7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14:paraId="0861EE2C" w14:textId="5AFCDB31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VIII.2</w:t>
            </w:r>
          </w:p>
        </w:tc>
      </w:tr>
      <w:tr w:rsidR="006432DD" w:rsidRPr="00001882" w14:paraId="37AEBD75" w14:textId="1E4D9B02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2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3" w14:textId="77777777" w:rsidR="006432DD" w:rsidRPr="006E7D5D" w:rsidRDefault="006432DD" w:rsidP="006432DD">
            <w:pPr>
              <w:spacing w:after="0" w:line="240" w:lineRule="auto"/>
            </w:pPr>
            <w:r w:rsidRPr="006E7D5D">
              <w:t>Twierdzenie Pitagorasa. Twierdzenie odwrotne do twierdzenia Pitagorasa</w:t>
            </w:r>
          </w:p>
        </w:tc>
        <w:tc>
          <w:tcPr>
            <w:tcW w:w="0" w:type="auto"/>
          </w:tcPr>
          <w:p w14:paraId="37AEBD7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22405A98" w14:textId="3171CB48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VIII.2</w:t>
            </w:r>
          </w:p>
        </w:tc>
      </w:tr>
      <w:tr w:rsidR="006432DD" w:rsidRPr="00001882" w14:paraId="37AEBD79" w14:textId="6C7B066F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6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7" w14:textId="77777777" w:rsidR="006432DD" w:rsidRPr="006E7D5D" w:rsidRDefault="006432DD" w:rsidP="006432DD">
            <w:pPr>
              <w:spacing w:after="0" w:line="240" w:lineRule="auto"/>
            </w:pPr>
            <w:r w:rsidRPr="006E7D5D">
              <w:t xml:space="preserve">Wysokości </w:t>
            </w:r>
            <w:r>
              <w:t>w trójkącie. Ś</w:t>
            </w:r>
            <w:r w:rsidRPr="006E7D5D">
              <w:t>rodkowe w trójkącie</w:t>
            </w:r>
          </w:p>
        </w:tc>
        <w:tc>
          <w:tcPr>
            <w:tcW w:w="0" w:type="auto"/>
          </w:tcPr>
          <w:p w14:paraId="37AEBD7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6B2C43D" w14:textId="759052E2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VIII.10</w:t>
            </w:r>
          </w:p>
        </w:tc>
      </w:tr>
      <w:tr w:rsidR="006432DD" w:rsidRPr="00001882" w14:paraId="37AEBD7D" w14:textId="6F3CCEDF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A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B" w14:textId="77777777" w:rsidR="006432DD" w:rsidRPr="006E7D5D" w:rsidRDefault="006432DD" w:rsidP="006432DD">
            <w:pPr>
              <w:spacing w:after="0" w:line="240" w:lineRule="auto"/>
            </w:pPr>
            <w:r w:rsidRPr="006E7D5D">
              <w:t>Przystawanie trójkątów</w:t>
            </w:r>
          </w:p>
        </w:tc>
        <w:tc>
          <w:tcPr>
            <w:tcW w:w="0" w:type="auto"/>
          </w:tcPr>
          <w:p w14:paraId="37AEBD7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AD935AE" w14:textId="3CC89E1D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6432DD" w:rsidRPr="00001882" w14:paraId="37AEBD81" w14:textId="0E11A458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E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7F" w14:textId="77777777" w:rsidR="006432DD" w:rsidRPr="006E7D5D" w:rsidRDefault="006432DD" w:rsidP="006432DD">
            <w:pPr>
              <w:spacing w:after="0" w:line="240" w:lineRule="auto"/>
            </w:pPr>
            <w:r w:rsidRPr="006E7D5D">
              <w:t>Podobieństwo trójkątów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37AEBD8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55DA6EFA" w14:textId="77669BAB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VIII.8, VIII.9</w:t>
            </w:r>
          </w:p>
        </w:tc>
      </w:tr>
      <w:tr w:rsidR="006432DD" w:rsidRPr="00001882" w14:paraId="37AEBD85" w14:textId="070939EB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82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83" w14:textId="77777777" w:rsidR="006432DD" w:rsidRPr="006E7D5D" w:rsidRDefault="006432DD" w:rsidP="006432DD">
            <w:pPr>
              <w:spacing w:after="0" w:line="240" w:lineRule="auto"/>
            </w:pPr>
            <w:r w:rsidRPr="006E7D5D">
              <w:t>Podobieństwo trójkątów – zastosowanie w zadaniach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84" w14:textId="77777777" w:rsidR="006432DD" w:rsidRPr="008B6F9C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F9C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A013" w14:textId="366EE6DC" w:rsidR="006432DD" w:rsidRPr="008B6F9C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VIII.8</w:t>
            </w:r>
          </w:p>
        </w:tc>
      </w:tr>
      <w:tr w:rsidR="006432DD" w:rsidRPr="00001882" w14:paraId="37AEBD89" w14:textId="28CCD373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86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87" w14:textId="77777777" w:rsidR="006432DD" w:rsidRPr="006E7D5D" w:rsidRDefault="006432DD" w:rsidP="006432DD">
            <w:pPr>
              <w:spacing w:after="0" w:line="240" w:lineRule="auto"/>
            </w:pPr>
            <w:r>
              <w:t>Praca klasowa i jej  omówienie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7AEBD8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4D8A3F7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8D" w14:textId="72EB47F9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8A" w14:textId="77777777" w:rsidR="006432DD" w:rsidRPr="003646F8" w:rsidRDefault="006432DD" w:rsidP="006432DD">
            <w:pPr>
              <w:spacing w:after="0" w:line="240" w:lineRule="auto"/>
              <w:jc w:val="center"/>
              <w:rPr>
                <w:b/>
              </w:rPr>
            </w:pPr>
            <w:r w:rsidRPr="003646F8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AEBD8B" w14:textId="77777777" w:rsidR="006432DD" w:rsidRPr="003646F8" w:rsidRDefault="006432DD" w:rsidP="006432DD">
            <w:pPr>
              <w:spacing w:after="0" w:line="240" w:lineRule="auto"/>
              <w:rPr>
                <w:b/>
              </w:rPr>
            </w:pPr>
            <w:r w:rsidRPr="003646F8">
              <w:rPr>
                <w:rFonts w:cstheme="minorHAnsi"/>
                <w:b/>
              </w:rPr>
              <w:t>Trygonometria kąta ostrego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EBD8C" w14:textId="77777777" w:rsidR="006432DD" w:rsidRPr="007C1B90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1B90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5154A" w14:textId="77777777" w:rsidR="006432DD" w:rsidRPr="007C1B90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432DD" w:rsidRPr="00001882" w14:paraId="37AEBD91" w14:textId="34540073" w:rsidTr="006432DD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8E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8F" w14:textId="77777777" w:rsidR="006432DD" w:rsidRPr="006E7D5D" w:rsidRDefault="006432DD" w:rsidP="006432DD">
            <w:pPr>
              <w:spacing w:after="0" w:line="240" w:lineRule="auto"/>
            </w:pPr>
            <w:r w:rsidRPr="006E7D5D">
              <w:t>Określenie sinusa, cosinusa, tangensa i cotangensa w trójkącie prostokątnym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7AEBD9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5A200B7" w14:textId="4948D229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VII.1</w:t>
            </w:r>
          </w:p>
        </w:tc>
      </w:tr>
      <w:tr w:rsidR="006432DD" w:rsidRPr="00001882" w14:paraId="37AEBD95" w14:textId="0449AF1F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92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93" w14:textId="77777777" w:rsidR="006432DD" w:rsidRPr="006E7D5D" w:rsidRDefault="006432DD" w:rsidP="006432DD">
            <w:pPr>
              <w:spacing w:after="0" w:line="240" w:lineRule="auto"/>
            </w:pPr>
            <w:r w:rsidRPr="006E7D5D">
              <w:t>Wartości sinusa, cos</w:t>
            </w:r>
            <w:r>
              <w:t>inusa, tangensa i cotangensa</w:t>
            </w:r>
            <w:r w:rsidRPr="006E7D5D">
              <w:t xml:space="preserve"> kątów 30</w:t>
            </w:r>
            <w:r w:rsidRPr="006E7D5D">
              <w:rPr>
                <w:vertAlign w:val="superscript"/>
              </w:rPr>
              <w:t>o</w:t>
            </w:r>
            <w:r w:rsidRPr="006E7D5D">
              <w:t>, 45</w:t>
            </w:r>
            <w:r w:rsidRPr="006E7D5D">
              <w:rPr>
                <w:vertAlign w:val="superscript"/>
              </w:rPr>
              <w:t>o</w:t>
            </w:r>
            <w:r w:rsidRPr="006E7D5D">
              <w:t>, 60</w:t>
            </w:r>
            <w:r w:rsidRPr="006E7D5D">
              <w:rPr>
                <w:vertAlign w:val="superscript"/>
              </w:rPr>
              <w:t>o</w:t>
            </w:r>
          </w:p>
        </w:tc>
        <w:tc>
          <w:tcPr>
            <w:tcW w:w="0" w:type="auto"/>
          </w:tcPr>
          <w:p w14:paraId="37AEBD9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19CFE5BD" w14:textId="09B344D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VII.1</w:t>
            </w:r>
          </w:p>
        </w:tc>
      </w:tr>
      <w:tr w:rsidR="006432DD" w:rsidRPr="00001882" w14:paraId="37AEBD99" w14:textId="17ED4008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96" w14:textId="77777777" w:rsidR="006432DD" w:rsidRPr="006E7D5D" w:rsidRDefault="006432DD" w:rsidP="006432DD">
            <w:pPr>
              <w:spacing w:after="0" w:line="240" w:lineRule="auto"/>
              <w:jc w:val="center"/>
            </w:pPr>
            <w:r w:rsidRPr="006E7D5D"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D97" w14:textId="77777777" w:rsidR="006432DD" w:rsidRPr="006E7D5D" w:rsidRDefault="006432DD" w:rsidP="006432DD">
            <w:pPr>
              <w:spacing w:after="0" w:line="240" w:lineRule="auto"/>
            </w:pPr>
            <w:r w:rsidRPr="006E7D5D">
              <w:t>Zależności między funkcjami trygonometrycznymi tego samego kąta ostrego</w:t>
            </w:r>
          </w:p>
        </w:tc>
        <w:tc>
          <w:tcPr>
            <w:tcW w:w="0" w:type="auto"/>
            <w:shd w:val="clear" w:color="auto" w:fill="FFFF00"/>
          </w:tcPr>
          <w:p w14:paraId="37AEBD9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03BE33CC" w14:textId="3D64ACB2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VII.2, II.4</w:t>
            </w:r>
          </w:p>
        </w:tc>
      </w:tr>
      <w:tr w:rsidR="006432DD" w:rsidRPr="00001882" w14:paraId="37AEBD9D" w14:textId="00029FD0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9A" w14:textId="77777777" w:rsidR="006432DD" w:rsidRPr="006E7D5D" w:rsidRDefault="006432DD" w:rsidP="006432D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9B" w14:textId="77777777" w:rsidR="006432DD" w:rsidRPr="006E7D5D" w:rsidRDefault="006432DD" w:rsidP="006432DD">
            <w:pPr>
              <w:spacing w:after="0" w:line="240" w:lineRule="auto"/>
            </w:pPr>
            <w:r w:rsidRPr="006E7D5D">
              <w:t>Praca klasowa</w:t>
            </w:r>
            <w:r>
              <w:t xml:space="preserve"> i jej omówienie</w:t>
            </w:r>
          </w:p>
        </w:tc>
        <w:tc>
          <w:tcPr>
            <w:tcW w:w="0" w:type="auto"/>
          </w:tcPr>
          <w:p w14:paraId="37AEBD9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7FB9A9C1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A1" w14:textId="376B42C2" w:rsidTr="006432DD">
        <w:tc>
          <w:tcPr>
            <w:tcW w:w="0" w:type="auto"/>
          </w:tcPr>
          <w:p w14:paraId="37AEBD9E" w14:textId="77777777" w:rsidR="006432DD" w:rsidRPr="003646F8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46F8">
              <w:rPr>
                <w:rFonts w:cstheme="minorHAnsi"/>
                <w:b/>
              </w:rPr>
              <w:t>III</w:t>
            </w:r>
          </w:p>
        </w:tc>
        <w:tc>
          <w:tcPr>
            <w:tcW w:w="0" w:type="auto"/>
          </w:tcPr>
          <w:p w14:paraId="37AEBD9F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 w:rsidRPr="004C52EE">
              <w:rPr>
                <w:rFonts w:cstheme="minorHAnsi"/>
                <w:b/>
              </w:rPr>
              <w:t>Przekształcenia wykresów funkcji</w:t>
            </w:r>
          </w:p>
        </w:tc>
        <w:tc>
          <w:tcPr>
            <w:tcW w:w="0" w:type="auto"/>
          </w:tcPr>
          <w:p w14:paraId="37AEBDA0" w14:textId="77777777" w:rsidR="006432DD" w:rsidRPr="00C3546B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546B"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</w:tcPr>
          <w:p w14:paraId="28ECCBA5" w14:textId="77777777" w:rsidR="006432DD" w:rsidRPr="00C3546B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432DD" w:rsidRPr="00001882" w14:paraId="37AEBDA5" w14:textId="41607AFF" w:rsidTr="006432DD">
        <w:tc>
          <w:tcPr>
            <w:tcW w:w="0" w:type="auto"/>
          </w:tcPr>
          <w:p w14:paraId="37AEBDA2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37AEBDA3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Wektor w układzie współrzędnych – podstawowe informacje</w:t>
            </w:r>
          </w:p>
        </w:tc>
        <w:tc>
          <w:tcPr>
            <w:tcW w:w="0" w:type="auto"/>
          </w:tcPr>
          <w:p w14:paraId="37AEBDA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2D5B6E77" w14:textId="6ADF698E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Szeroki kontekst</w:t>
            </w:r>
            <w:r w:rsidRPr="006432DD">
              <w:rPr>
                <w:vertAlign w:val="superscript"/>
              </w:rPr>
              <w:t>1)</w:t>
            </w:r>
          </w:p>
        </w:tc>
      </w:tr>
      <w:tr w:rsidR="006432DD" w:rsidRPr="00001882" w14:paraId="37AEBDA9" w14:textId="1025986E" w:rsidTr="006432DD">
        <w:tc>
          <w:tcPr>
            <w:tcW w:w="0" w:type="auto"/>
          </w:tcPr>
          <w:p w14:paraId="37AEBDA6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37AEBDA7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Przesunięcie równoległe. Przesunięcie równoległe wzdłuż osi OX</w:t>
            </w:r>
          </w:p>
        </w:tc>
        <w:tc>
          <w:tcPr>
            <w:tcW w:w="0" w:type="auto"/>
          </w:tcPr>
          <w:p w14:paraId="37AEBDA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0D556558" w14:textId="34CD2BE4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V.12</w:t>
            </w:r>
          </w:p>
        </w:tc>
      </w:tr>
      <w:tr w:rsidR="006432DD" w:rsidRPr="00001882" w14:paraId="37AEBDAD" w14:textId="769EFB1B" w:rsidTr="006432DD">
        <w:tc>
          <w:tcPr>
            <w:tcW w:w="0" w:type="auto"/>
          </w:tcPr>
          <w:p w14:paraId="37AEBDAA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37AEBDAB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Przesunięcie równoległe wzdłuż osi OY</w:t>
            </w:r>
          </w:p>
        </w:tc>
        <w:tc>
          <w:tcPr>
            <w:tcW w:w="0" w:type="auto"/>
          </w:tcPr>
          <w:p w14:paraId="37AEBDA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C1442CE" w14:textId="3E19913C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V.12</w:t>
            </w:r>
          </w:p>
        </w:tc>
      </w:tr>
      <w:tr w:rsidR="006432DD" w:rsidRPr="00001882" w14:paraId="37AEBDB1" w14:textId="2D6CB9A3" w:rsidTr="006432DD">
        <w:tc>
          <w:tcPr>
            <w:tcW w:w="0" w:type="auto"/>
            <w:shd w:val="clear" w:color="auto" w:fill="D0CECE" w:themeFill="background2" w:themeFillShade="E6"/>
          </w:tcPr>
          <w:p w14:paraId="37AEBDAE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7AEBDAF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Symetria osiowa. Symetria osiowa względem osi OX i OY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7AEBDB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F1A7FBA" w14:textId="5C0E4D00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B5" w14:textId="4BC1F1F5" w:rsidTr="006432DD">
        <w:tc>
          <w:tcPr>
            <w:tcW w:w="0" w:type="auto"/>
            <w:shd w:val="clear" w:color="auto" w:fill="D0CECE" w:themeFill="background2" w:themeFillShade="E6"/>
          </w:tcPr>
          <w:p w14:paraId="37AEBDB2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7AEBDB3" w14:textId="77777777" w:rsidR="006432DD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Symetria środkowa. Symetria środkowa względem punktu (0,0)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7AEBDB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A6C30F3" w14:textId="77777777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B9" w14:textId="63A67486" w:rsidTr="006432DD">
        <w:tc>
          <w:tcPr>
            <w:tcW w:w="0" w:type="auto"/>
          </w:tcPr>
          <w:p w14:paraId="37AEBDB6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37AEBDB7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Zastosowanie wykresów funkcji do rozwiązywania równań i nierówności</w:t>
            </w:r>
          </w:p>
        </w:tc>
        <w:tc>
          <w:tcPr>
            <w:tcW w:w="0" w:type="auto"/>
          </w:tcPr>
          <w:p w14:paraId="37AEBDB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3D11B24" w14:textId="75E5889B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V.12</w:t>
            </w:r>
          </w:p>
        </w:tc>
      </w:tr>
      <w:tr w:rsidR="006432DD" w:rsidRPr="00001882" w14:paraId="37AEBDBD" w14:textId="3AA18784" w:rsidTr="006432DD">
        <w:tc>
          <w:tcPr>
            <w:tcW w:w="0" w:type="auto"/>
          </w:tcPr>
          <w:p w14:paraId="37AEBDBA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37AEBDBB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</w:tcPr>
          <w:p w14:paraId="37AEBDB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61D8AFB6" w14:textId="2BACD2FE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C1" w14:textId="76586B78" w:rsidTr="006432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BE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BF" w14:textId="77777777" w:rsidR="006432DD" w:rsidRPr="006B178C" w:rsidRDefault="006432DD" w:rsidP="006432DD">
            <w:pPr>
              <w:spacing w:after="0" w:line="240" w:lineRule="auto"/>
              <w:rPr>
                <w:rFonts w:cstheme="minorHAnsi"/>
                <w:b/>
              </w:rPr>
            </w:pPr>
            <w:r w:rsidRPr="006B178C">
              <w:rPr>
                <w:rFonts w:cstheme="minorHAnsi"/>
                <w:b/>
              </w:rPr>
              <w:t>Równania i nierówności z wartością bezwzględną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C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FDCD2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432DD" w:rsidRPr="00001882" w14:paraId="37AEBDC5" w14:textId="72792AD6" w:rsidTr="006432DD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C2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C3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Wartość bezwzględna liczby rzeczywistej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C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6D5A9D" w14:textId="496D525D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SP</w:t>
            </w:r>
            <w:r w:rsidRPr="006432DD">
              <w:rPr>
                <w:vertAlign w:val="superscript"/>
              </w:rPr>
              <w:t>2)</w:t>
            </w:r>
          </w:p>
        </w:tc>
      </w:tr>
      <w:tr w:rsidR="006432DD" w:rsidRPr="00001882" w14:paraId="37AEBDC9" w14:textId="50E2D15F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6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7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Odległość między liczbami na osi liczbowej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87151C" w14:textId="01FDA6BC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I.7, I.6</w:t>
            </w:r>
          </w:p>
        </w:tc>
      </w:tr>
      <w:tr w:rsidR="006432DD" w:rsidRPr="00001882" w14:paraId="37AEBDCD" w14:textId="2442DC6A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A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B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Geometryczna interpretacja wartości bezwzględnej na osi liczbowej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0EA3A1" w14:textId="5E9ADC4D" w:rsidR="006432DD" w:rsidRP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6432DD">
              <w:t>I.7, I.6</w:t>
            </w:r>
          </w:p>
        </w:tc>
      </w:tr>
      <w:tr w:rsidR="006432DD" w:rsidRPr="00001882" w14:paraId="37AEBDD1" w14:textId="6B8F5090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E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CF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Proste równania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D0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128E1C" w14:textId="2D8CC741" w:rsidR="006432DD" w:rsidRDefault="00E6733B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I.7</w:t>
            </w:r>
          </w:p>
        </w:tc>
      </w:tr>
      <w:tr w:rsidR="006432DD" w:rsidRPr="00001882" w14:paraId="37AEBDD5" w14:textId="19BEC56D" w:rsidTr="00E6733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DD2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DD3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Proste nierówności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DD4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6A89906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D9" w14:textId="2353B322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D6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D7" w14:textId="77777777" w:rsidR="006432DD" w:rsidRPr="00001882" w:rsidRDefault="006432DD" w:rsidP="006432DD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DD8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5D0BF60B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DD" w:rsidRPr="00001882" w14:paraId="37AEBDDD" w14:textId="26F5390B" w:rsidTr="006432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DA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DB" w14:textId="77777777" w:rsidR="006432DD" w:rsidRPr="004C52EE" w:rsidRDefault="006432DD" w:rsidP="006432DD">
            <w:pPr>
              <w:spacing w:after="0" w:line="240" w:lineRule="auto"/>
              <w:rPr>
                <w:rFonts w:cstheme="minorHAnsi"/>
                <w:b/>
              </w:rPr>
            </w:pPr>
            <w:r w:rsidRPr="004C52EE">
              <w:rPr>
                <w:rFonts w:cstheme="minorHAnsi"/>
                <w:b/>
              </w:rPr>
              <w:t>Funkcja kwadratowa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DDC" w14:textId="77777777" w:rsidR="006432DD" w:rsidRPr="00001882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A2135" w14:textId="77777777" w:rsidR="006432DD" w:rsidRDefault="006432DD" w:rsidP="006432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8557B" w:rsidRPr="00001882" w14:paraId="37AEBDE1" w14:textId="4EBF5EA8" w:rsidTr="006432DD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D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D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Przypomnienie wiadomości o funkcji kwadratowej z 1 klasy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AEBDE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E9F20BC" w14:textId="5B90836F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V.7, V.8</w:t>
            </w:r>
          </w:p>
        </w:tc>
      </w:tr>
      <w:tr w:rsidR="0058557B" w:rsidRPr="00001882" w14:paraId="37AEBDE5" w14:textId="23D9931C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3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Związek między wzorem funkcji kwadratowej w postaci ogólnej, a wzorem funkcji kwadratowej w postaci kanonicznej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D6020" w14:textId="520F1376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V.8</w:t>
            </w:r>
          </w:p>
        </w:tc>
      </w:tr>
      <w:tr w:rsidR="0058557B" w:rsidRPr="00001882" w14:paraId="37AEBDE9" w14:textId="290A9F4E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7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Miejsce zerowe funkcji kwadratowej. Wzór funkcji kwadratowej w postaci iloczynowej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E3C18" w14:textId="276A836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V.8</w:t>
            </w:r>
          </w:p>
        </w:tc>
      </w:tr>
      <w:tr w:rsidR="0058557B" w:rsidRPr="00001882" w14:paraId="37AEBDED" w14:textId="405F7740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B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Szkicowanie wykresów funkcji kwadratowych. Odczytywanie własności funkcji kwadratowej na podstawie wykresu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6E9B4F" w14:textId="3C40426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V.7, V.8</w:t>
            </w:r>
          </w:p>
        </w:tc>
      </w:tr>
      <w:tr w:rsidR="0058557B" w:rsidRPr="00001882" w14:paraId="37AEBDF1" w14:textId="23F762A2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E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Wyznaczanie wzoru funkcji kwadratowej na podstawie jej własności.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8F9BD1" w14:textId="0840AC3C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V.9</w:t>
            </w:r>
          </w:p>
        </w:tc>
      </w:tr>
      <w:tr w:rsidR="0058557B" w:rsidRPr="00001882" w14:paraId="37AEBDF5" w14:textId="73E81597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3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Najmniejsza oraz największa wartość funkcji kwadratowej w przedziale domkniętym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91340C" w14:textId="341C377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V.10</w:t>
            </w:r>
          </w:p>
        </w:tc>
      </w:tr>
      <w:tr w:rsidR="0058557B" w:rsidRPr="00001882" w14:paraId="37AEBDF9" w14:textId="5F3DA7F9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7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Badanie funkcji kwadratowej – zadania optymalizacyjne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61F3F1" w14:textId="39889684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V.11, XIII</w:t>
            </w:r>
          </w:p>
        </w:tc>
      </w:tr>
      <w:tr w:rsidR="0058557B" w:rsidRPr="00001882" w14:paraId="37AEBDFD" w14:textId="3049E904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B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kwadratowe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DF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7D1BAB" w14:textId="480307F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III.4</w:t>
            </w:r>
          </w:p>
        </w:tc>
      </w:tr>
      <w:tr w:rsidR="0058557B" w:rsidRPr="00001882" w14:paraId="37AEBE01" w14:textId="47D46630" w:rsidTr="0058557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DF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DF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prowadzące do równań kwadratowych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7AEBE0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A612C89" w14:textId="7777777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:rsidRPr="00001882" w14:paraId="37AEBE05" w14:textId="4EF3B619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3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Nierówności kwadratowe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9DB87E" w14:textId="3755698B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III.4</w:t>
            </w:r>
          </w:p>
        </w:tc>
      </w:tr>
      <w:tr w:rsidR="0058557B" w:rsidRPr="00001882" w14:paraId="37AEBE09" w14:textId="77F3A256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6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7" w14:textId="77777777" w:rsidR="0058557B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Zadania prowadzące do równań i nierówności kwadratowych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0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7AE02" w14:textId="62BED90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III.4</w:t>
            </w:r>
          </w:p>
        </w:tc>
      </w:tr>
      <w:tr w:rsidR="0058557B" w:rsidRPr="00001882" w14:paraId="37AEBE0D" w14:textId="6148DEF2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0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0B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0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39DD8F5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:rsidRPr="00001882" w14:paraId="37AEBE11" w14:textId="72A07FC0" w:rsidTr="006432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0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V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0F" w14:textId="77777777" w:rsidR="0058557B" w:rsidRPr="004C52EE" w:rsidRDefault="0058557B" w:rsidP="0058557B">
            <w:pPr>
              <w:spacing w:after="0" w:line="240" w:lineRule="auto"/>
              <w:rPr>
                <w:rFonts w:cstheme="minorHAnsi"/>
                <w:b/>
              </w:rPr>
            </w:pPr>
            <w:r w:rsidRPr="00AA570B">
              <w:rPr>
                <w:rFonts w:cstheme="minorHAnsi"/>
                <w:b/>
              </w:rPr>
              <w:t>Geometria płaska – okręgi i koła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1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1DBB1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8557B" w:rsidRPr="00001882" w14:paraId="37AEBE15" w14:textId="35AAC842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3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Okrąg. Położenie prostej i okręgu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D161FE" w14:textId="0A56B8B8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</w:t>
            </w:r>
          </w:p>
        </w:tc>
      </w:tr>
      <w:tr w:rsidR="0058557B" w:rsidRPr="00001882" w14:paraId="37AEBE19" w14:textId="3FE16636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7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Wzajemne położenie dwóch okręgów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1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1B078C" w14:textId="3BF91960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VIII.1, VIII.7</w:t>
            </w:r>
          </w:p>
        </w:tc>
      </w:tr>
      <w:tr w:rsidR="0058557B" w:rsidRPr="00001882" w14:paraId="37AEBE1D" w14:textId="34E876C9" w:rsidTr="0058557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1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1B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Koła i kąty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1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21CC11" w14:textId="5E4F49FF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VIII.5</w:t>
            </w:r>
          </w:p>
        </w:tc>
      </w:tr>
      <w:tr w:rsidR="0058557B" w:rsidRPr="00001882" w14:paraId="37AEBE21" w14:textId="7C1930B2" w:rsidTr="0058557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1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1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Twierdzenie o stycznej i siecznej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2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6E172B" w14:textId="22D6987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VIII.1, VIII.8</w:t>
            </w:r>
          </w:p>
        </w:tc>
      </w:tr>
      <w:tr w:rsidR="0058557B" w:rsidRPr="00001882" w14:paraId="37AEBE25" w14:textId="267CB64A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3" w14:textId="77777777" w:rsidR="0058557B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Wybrane konstrukcje geometryczne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69FBFE" w14:textId="1DA435D2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VIII.5, VIII.11</w:t>
            </w:r>
          </w:p>
        </w:tc>
      </w:tr>
      <w:tr w:rsidR="0058557B" w:rsidRPr="00001882" w14:paraId="37AEBE29" w14:textId="46B4BA86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7" w14:textId="77777777" w:rsidR="0058557B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Symetralne boków trójkąta. Okrąg opisany na trójkącie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6470A3" w14:textId="3FB1874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VIII.10</w:t>
            </w:r>
          </w:p>
        </w:tc>
      </w:tr>
      <w:tr w:rsidR="0058557B" w:rsidRPr="00001882" w14:paraId="37AEBE2D" w14:textId="60F83B36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B" w14:textId="77777777" w:rsidR="0058557B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Dwusieczne kątów trójkąta. Okrąg wpisany w trójkąt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2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04640E" w14:textId="189FFF19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VIII.10</w:t>
            </w:r>
          </w:p>
        </w:tc>
      </w:tr>
      <w:tr w:rsidR="0058557B" w:rsidRPr="00001882" w14:paraId="37AEBE31" w14:textId="425C8FB1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2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2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3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40162CC" w14:textId="6C309739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:rsidRPr="00001882" w14:paraId="37AEBE35" w14:textId="0B2455A1" w:rsidTr="006432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3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VI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33" w14:textId="77777777" w:rsidR="0058557B" w:rsidRPr="00AA570B" w:rsidRDefault="0058557B" w:rsidP="0058557B">
            <w:pPr>
              <w:spacing w:after="0" w:line="240" w:lineRule="auto"/>
              <w:rPr>
                <w:rFonts w:cstheme="minorHAnsi"/>
                <w:b/>
              </w:rPr>
            </w:pPr>
            <w:r w:rsidRPr="00AA570B">
              <w:rPr>
                <w:rFonts w:cstheme="minorHAnsi"/>
                <w:b/>
              </w:rPr>
              <w:t>Trygonometria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E3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C8F9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8557B" w:rsidRPr="00001882" w14:paraId="37AEBE39" w14:textId="33876290" w:rsidTr="0058557B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37AEBE3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37AEBE37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Trygonometria kąta ostrego – powtórzenie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37AEBE3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BDD0CF2" w14:textId="5371656C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VII.1, VII.2</w:t>
            </w:r>
          </w:p>
        </w:tc>
      </w:tr>
      <w:tr w:rsidR="0058557B" w:rsidRPr="00001882" w14:paraId="37AEBE3D" w14:textId="7F1BA914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3A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3B" w14:textId="77777777" w:rsidR="0058557B" w:rsidRPr="00875C56" w:rsidRDefault="0058557B" w:rsidP="0058557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75C56">
              <w:rPr>
                <w:rFonts w:cstheme="minorHAnsi"/>
                <w:lang w:val="en-US"/>
              </w:rPr>
              <w:t xml:space="preserve">Sinus, </w:t>
            </w:r>
            <w:proofErr w:type="spellStart"/>
            <w:r w:rsidRPr="00875C56">
              <w:rPr>
                <w:rFonts w:cstheme="minorHAnsi"/>
                <w:lang w:val="en-US"/>
              </w:rPr>
              <w:t>cosinus</w:t>
            </w:r>
            <w:proofErr w:type="spellEnd"/>
            <w:r w:rsidRPr="00875C56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75C56">
              <w:rPr>
                <w:rFonts w:cstheme="minorHAnsi"/>
                <w:lang w:val="en-US"/>
              </w:rPr>
              <w:t>tangens</w:t>
            </w:r>
            <w:proofErr w:type="spellEnd"/>
            <w:r w:rsidRPr="00875C56">
              <w:rPr>
                <w:rFonts w:cstheme="minorHAnsi"/>
                <w:lang w:val="en-US"/>
              </w:rPr>
              <w:t xml:space="preserve"> i </w:t>
            </w:r>
            <w:proofErr w:type="spellStart"/>
            <w:r w:rsidRPr="00875C56">
              <w:rPr>
                <w:rFonts w:cstheme="minorHAnsi"/>
                <w:lang w:val="en-US"/>
              </w:rPr>
              <w:t>cotangens</w:t>
            </w:r>
            <w:proofErr w:type="spellEnd"/>
            <w:r w:rsidRPr="00875C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75C56">
              <w:rPr>
                <w:rFonts w:cstheme="minorHAnsi"/>
                <w:lang w:val="en-US"/>
              </w:rPr>
              <w:t>dowolnego</w:t>
            </w:r>
            <w:proofErr w:type="spellEnd"/>
            <w:r w:rsidRPr="00875C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75C56">
              <w:rPr>
                <w:rFonts w:cstheme="minorHAnsi"/>
                <w:lang w:val="en-US"/>
              </w:rPr>
              <w:t>kąta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3C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3252EF" w14:textId="404CCE9B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VII.1, VII.2</w:t>
            </w:r>
          </w:p>
        </w:tc>
      </w:tr>
      <w:tr w:rsidR="0058557B" w:rsidRPr="00001882" w14:paraId="37AEBE41" w14:textId="7E140C62" w:rsidTr="0058557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3E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3F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Podstawowe tożsamości trygonometryczne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AEBE40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22C1099" w14:textId="5D9ED923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VIII.2</w:t>
            </w:r>
          </w:p>
        </w:tc>
      </w:tr>
      <w:tr w:rsidR="0058557B" w:rsidRPr="00001882" w14:paraId="37AEBE45" w14:textId="4E66DD7E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2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3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Wybrane wzory redukcyjne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4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4BFBB2" w14:textId="31FD02D6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Szeroki kontekst</w:t>
            </w:r>
          </w:p>
        </w:tc>
      </w:tr>
      <w:tr w:rsidR="0058557B" w:rsidRPr="00001882" w14:paraId="37AEBE49" w14:textId="2331B28A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6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7" w14:textId="77777777" w:rsidR="0058557B" w:rsidRPr="00001882" w:rsidRDefault="0058557B" w:rsidP="0058557B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48" w14:textId="77777777" w:rsidR="0058557B" w:rsidRPr="00001882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20F7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:rsidRPr="00001882" w14:paraId="37AEBE4D" w14:textId="5BCF9F6F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4A" w14:textId="77777777" w:rsidR="0058557B" w:rsidRPr="00314C96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14C96">
              <w:rPr>
                <w:rFonts w:cstheme="minorHAnsi"/>
                <w:b/>
              </w:rPr>
              <w:t>VII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4B" w14:textId="77777777" w:rsidR="0058557B" w:rsidRPr="00314C96" w:rsidRDefault="0058557B" w:rsidP="0058557B">
            <w:pPr>
              <w:spacing w:after="0" w:line="240" w:lineRule="auto"/>
              <w:rPr>
                <w:rFonts w:cstheme="minorHAnsi"/>
                <w:b/>
              </w:rPr>
            </w:pPr>
            <w:r w:rsidRPr="00314C96">
              <w:rPr>
                <w:rFonts w:cstheme="minorHAnsi"/>
                <w:b/>
              </w:rPr>
              <w:t>Geometria płaska – rozwiązywanie trójkątów, pole koła, pole trójkąta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4C" w14:textId="77777777" w:rsidR="0058557B" w:rsidRPr="00FF3000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7245139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8557B" w:rsidRPr="00001882" w14:paraId="37AEBE51" w14:textId="2DB0C84A" w:rsidTr="0058557B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7AEBE4E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7AEBE4F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 w:rsidRPr="006E48BA">
              <w:rPr>
                <w:rFonts w:cstheme="minorHAnsi"/>
              </w:rPr>
              <w:t>Twierdzenie sinusów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7AEBE50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720085E9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:rsidRPr="00001882" w14:paraId="37AEBE55" w14:textId="582BFC30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2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3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Twierdzenie cosinusów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4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A76AD02" w14:textId="30FC9E3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VII.5, VIII.2, VIII.11</w:t>
            </w:r>
          </w:p>
        </w:tc>
      </w:tr>
      <w:tr w:rsidR="0058557B" w:rsidRPr="00001882" w14:paraId="37AEBE59" w14:textId="10A582CB" w:rsidTr="0058557B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56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57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Zastosowanie twierdzenia sinusów i twierdzenia cosinusów do rozwiązywania zadań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58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89759AC" w14:textId="664EDCFA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VII.5, VIII.2, VIII.11</w:t>
            </w:r>
          </w:p>
        </w:tc>
      </w:tr>
      <w:tr w:rsidR="0058557B" w:rsidRPr="00001882" w14:paraId="37AEBE5D" w14:textId="789B62ED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A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B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figury geometrycznej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5C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C2F2172" w14:textId="7A804EB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Szeroki kontekst</w:t>
            </w:r>
          </w:p>
        </w:tc>
      </w:tr>
      <w:tr w:rsidR="0058557B" w:rsidRPr="00001882" w14:paraId="37AEBE61" w14:textId="210A6D62" w:rsidTr="0058557B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5E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5F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trójkąta , cz.1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60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8131627" w14:textId="2758B1E7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VII.3, VIII.12</w:t>
            </w:r>
          </w:p>
        </w:tc>
      </w:tr>
      <w:tr w:rsidR="0058557B" w:rsidRPr="00001882" w14:paraId="37AEBE65" w14:textId="23B4CEA1" w:rsidTr="0058557B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62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63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trójkąta , cz.2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37AEBE64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6A67CB4E" w14:textId="10ADA24B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VIII.12, VIII.11</w:t>
            </w:r>
          </w:p>
        </w:tc>
      </w:tr>
      <w:tr w:rsidR="0058557B" w:rsidRPr="00001882" w14:paraId="37AEBE69" w14:textId="4D38EFA8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6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7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Pola trójkątów podobnych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8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C4ED18E" w14:textId="7037D3A3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VIII.9</w:t>
            </w:r>
          </w:p>
        </w:tc>
      </w:tr>
      <w:tr w:rsidR="0058557B" w:rsidRPr="00001882" w14:paraId="37AEBE6D" w14:textId="16A3EE74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A" w14:textId="77777777" w:rsidR="0058557B" w:rsidRPr="006E48BA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B" w14:textId="77777777" w:rsidR="0058557B" w:rsidRPr="006E48BA" w:rsidRDefault="0058557B" w:rsidP="005855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koła, pole wycinka koła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C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9FF84CD" w14:textId="28BEFD7E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VIII.6</w:t>
            </w:r>
          </w:p>
        </w:tc>
      </w:tr>
      <w:tr w:rsidR="0058557B" w:rsidRPr="00001882" w14:paraId="37AEBE71" w14:textId="1C57E33D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E" w14:textId="77777777" w:rsidR="0058557B" w:rsidRPr="00FF3000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6F" w14:textId="77777777" w:rsidR="0058557B" w:rsidRDefault="0058557B" w:rsidP="0058557B">
            <w:pPr>
              <w:spacing w:after="0" w:line="240" w:lineRule="auto"/>
            </w:pPr>
            <w:r>
              <w:t>Zastosowanie pojęcia pola w dowodzeniu twierdzeń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70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2B54E1C" w14:textId="420F8631" w:rsidR="0058557B" w:rsidRP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57B">
              <w:t>VIII.11</w:t>
            </w:r>
          </w:p>
        </w:tc>
      </w:tr>
      <w:tr w:rsidR="0058557B" w14:paraId="37AEBE75" w14:textId="166CCB3D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2" w14:textId="77777777" w:rsidR="0058557B" w:rsidRPr="00FF3000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3" w14:textId="77777777" w:rsidR="0058557B" w:rsidRDefault="0058557B" w:rsidP="0058557B">
            <w:pPr>
              <w:spacing w:after="0" w:line="240" w:lineRule="auto"/>
            </w:pPr>
            <w:r>
              <w:t>Praca klasowa i jej 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4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BD9D14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557B" w14:paraId="37AEBE79" w14:textId="5D8C7638" w:rsidTr="006432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6" w14:textId="77777777" w:rsidR="0058557B" w:rsidRPr="00536D21" w:rsidRDefault="0058557B" w:rsidP="0058557B">
            <w:pPr>
              <w:spacing w:after="0" w:line="240" w:lineRule="auto"/>
              <w:rPr>
                <w:rFonts w:cstheme="minorHAnsi"/>
                <w:b/>
              </w:rPr>
            </w:pPr>
            <w:r w:rsidRPr="00536D21">
              <w:rPr>
                <w:rFonts w:cstheme="minorHAnsi"/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7" w14:textId="77777777" w:rsidR="0058557B" w:rsidRPr="00536D21" w:rsidRDefault="0058557B" w:rsidP="0058557B">
            <w:pPr>
              <w:spacing w:after="0" w:line="240" w:lineRule="auto"/>
              <w:rPr>
                <w:b/>
              </w:rPr>
            </w:pPr>
            <w:r w:rsidRPr="00536D21">
              <w:rPr>
                <w:rFonts w:cstheme="minorHAnsi"/>
                <w:b/>
              </w:rPr>
              <w:t>Godziny do dyspozycji nauczyciela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EBE78" w14:textId="77777777" w:rsidR="0058557B" w:rsidRPr="00536D21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A03881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8557B" w14:paraId="37AEBE7D" w14:textId="6CBDED29" w:rsidTr="006432DD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7A" w14:textId="77777777" w:rsidR="0058557B" w:rsidRPr="00FF3000" w:rsidRDefault="0058557B" w:rsidP="005855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7B" w14:textId="77777777" w:rsidR="0058557B" w:rsidRPr="00536D21" w:rsidRDefault="0058557B" w:rsidP="0058557B">
            <w:pPr>
              <w:spacing w:after="0" w:line="240" w:lineRule="auto"/>
              <w:rPr>
                <w:b/>
              </w:rPr>
            </w:pPr>
            <w:r w:rsidRPr="00536D21">
              <w:rPr>
                <w:b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7AEBE7C" w14:textId="77777777" w:rsidR="0058557B" w:rsidRPr="00536D21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D403B8C" w14:textId="77777777" w:rsidR="0058557B" w:rsidRDefault="0058557B" w:rsidP="005855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7AEBE7E" w14:textId="77777777" w:rsidR="00454038" w:rsidRPr="00001882" w:rsidRDefault="00454038" w:rsidP="00454038">
      <w:pPr>
        <w:spacing w:after="0" w:line="240" w:lineRule="auto"/>
        <w:rPr>
          <w:rFonts w:cstheme="minorHAnsi"/>
        </w:rPr>
      </w:pPr>
    </w:p>
    <w:p w14:paraId="37AEBE7F" w14:textId="77777777" w:rsidR="00454038" w:rsidRDefault="00454038" w:rsidP="00454038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41A8DC23" w14:textId="77777777" w:rsidR="006947F8" w:rsidRDefault="006947F8" w:rsidP="00694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0611F98B" w14:textId="77777777" w:rsidR="006947F8" w:rsidRDefault="006947F8" w:rsidP="00694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7A9F0044" w14:textId="77777777" w:rsidR="006947F8" w:rsidRPr="0030080E" w:rsidRDefault="006947F8" w:rsidP="006947F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40DA2870" w14:textId="77777777" w:rsidR="006947F8" w:rsidRPr="00575BAA" w:rsidRDefault="006947F8" w:rsidP="006947F8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37AEBE81" w14:textId="77777777" w:rsidR="008B32B1" w:rsidRDefault="008B32B1"/>
    <w:sectPr w:rsidR="008B32B1" w:rsidSect="00057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BE84" w14:textId="77777777" w:rsidR="00BD2C38" w:rsidRDefault="00BD2C38" w:rsidP="00875C56">
      <w:pPr>
        <w:spacing w:after="0" w:line="240" w:lineRule="auto"/>
      </w:pPr>
      <w:r>
        <w:separator/>
      </w:r>
    </w:p>
  </w:endnote>
  <w:endnote w:type="continuationSeparator" w:id="0">
    <w:p w14:paraId="37AEBE85" w14:textId="77777777" w:rsidR="00BD2C38" w:rsidRDefault="00BD2C38" w:rsidP="0087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BE86" w14:textId="77777777" w:rsidR="00875C56" w:rsidRDefault="00875C56" w:rsidP="00875C56">
    <w:pPr>
      <w:pStyle w:val="Stopka"/>
      <w:jc w:val="center"/>
    </w:pPr>
    <w:r w:rsidRPr="00875C56">
      <w:rPr>
        <w:noProof/>
      </w:rPr>
      <w:drawing>
        <wp:inline distT="0" distB="0" distL="0" distR="0" wp14:anchorId="37AEBE87" wp14:editId="37AEBE88">
          <wp:extent cx="1457317" cy="445122"/>
          <wp:effectExtent l="19050" t="0" r="0" b="0"/>
          <wp:docPr id="3" name="Obraz 1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17" cy="4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BE82" w14:textId="77777777" w:rsidR="00BD2C38" w:rsidRDefault="00BD2C38" w:rsidP="00875C56">
      <w:pPr>
        <w:spacing w:after="0" w:line="240" w:lineRule="auto"/>
      </w:pPr>
      <w:r>
        <w:separator/>
      </w:r>
    </w:p>
  </w:footnote>
  <w:footnote w:type="continuationSeparator" w:id="0">
    <w:p w14:paraId="37AEBE83" w14:textId="77777777" w:rsidR="00BD2C38" w:rsidRDefault="00BD2C38" w:rsidP="0087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C0"/>
    <w:rsid w:val="00057BC8"/>
    <w:rsid w:val="000C1DC0"/>
    <w:rsid w:val="000D41EF"/>
    <w:rsid w:val="00106164"/>
    <w:rsid w:val="00183531"/>
    <w:rsid w:val="00185D33"/>
    <w:rsid w:val="00190C66"/>
    <w:rsid w:val="001B7FFC"/>
    <w:rsid w:val="001C0977"/>
    <w:rsid w:val="002550BB"/>
    <w:rsid w:val="002A35BB"/>
    <w:rsid w:val="0031177A"/>
    <w:rsid w:val="00363C44"/>
    <w:rsid w:val="003A357C"/>
    <w:rsid w:val="003D31A1"/>
    <w:rsid w:val="00454038"/>
    <w:rsid w:val="00536D21"/>
    <w:rsid w:val="00550C8A"/>
    <w:rsid w:val="0058557B"/>
    <w:rsid w:val="005C7397"/>
    <w:rsid w:val="005D55D5"/>
    <w:rsid w:val="006023A3"/>
    <w:rsid w:val="006432DD"/>
    <w:rsid w:val="006947F8"/>
    <w:rsid w:val="007C0CE2"/>
    <w:rsid w:val="007C1B90"/>
    <w:rsid w:val="007F04CF"/>
    <w:rsid w:val="007F3486"/>
    <w:rsid w:val="00875C56"/>
    <w:rsid w:val="008B32B1"/>
    <w:rsid w:val="008B6F9C"/>
    <w:rsid w:val="009B66BF"/>
    <w:rsid w:val="009E1207"/>
    <w:rsid w:val="00A0281C"/>
    <w:rsid w:val="00A914CC"/>
    <w:rsid w:val="00A94E41"/>
    <w:rsid w:val="00B76B3D"/>
    <w:rsid w:val="00B8529C"/>
    <w:rsid w:val="00B91729"/>
    <w:rsid w:val="00BD2C38"/>
    <w:rsid w:val="00C3546B"/>
    <w:rsid w:val="00CB07FA"/>
    <w:rsid w:val="00D05820"/>
    <w:rsid w:val="00D51D21"/>
    <w:rsid w:val="00D747B0"/>
    <w:rsid w:val="00DB7189"/>
    <w:rsid w:val="00DC7F6B"/>
    <w:rsid w:val="00E6733B"/>
    <w:rsid w:val="00EF1E1B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BD1A"/>
  <w15:docId w15:val="{D1754E65-9DBA-48BB-8E4C-F43F68F8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5C56"/>
  </w:style>
  <w:style w:type="paragraph" w:styleId="Stopka">
    <w:name w:val="footer"/>
    <w:basedOn w:val="Normalny"/>
    <w:link w:val="StopkaZnak"/>
    <w:uiPriority w:val="99"/>
    <w:semiHidden/>
    <w:unhideWhenUsed/>
    <w:rsid w:val="0087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5C56"/>
  </w:style>
  <w:style w:type="paragraph" w:styleId="Tekstdymka">
    <w:name w:val="Balloon Text"/>
    <w:basedOn w:val="Normalny"/>
    <w:link w:val="TekstdymkaZnak"/>
    <w:uiPriority w:val="99"/>
    <w:semiHidden/>
    <w:unhideWhenUsed/>
    <w:rsid w:val="0087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47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Grzegorz Szeliga</cp:lastModifiedBy>
  <cp:revision>3</cp:revision>
  <dcterms:created xsi:type="dcterms:W3CDTF">2024-12-12T13:40:00Z</dcterms:created>
  <dcterms:modified xsi:type="dcterms:W3CDTF">2024-12-12T13:41:00Z</dcterms:modified>
</cp:coreProperties>
</file>